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780A" w14:textId="77777777" w:rsidR="00D67F7F" w:rsidRDefault="00D67F7F" w:rsidP="00D67F7F">
      <w:pPr>
        <w:ind w:left="3964" w:right="-170" w:firstLine="992"/>
        <w:jc w:val="both"/>
        <w:rPr>
          <w:rFonts w:ascii="Calibri" w:hAnsi="Calibri"/>
          <w:sz w:val="24"/>
          <w:szCs w:val="24"/>
        </w:rPr>
      </w:pPr>
      <w:r>
        <w:rPr>
          <w:rFonts w:ascii="Calibri" w:hAnsi="Calibri"/>
          <w:sz w:val="24"/>
          <w:szCs w:val="24"/>
        </w:rPr>
        <w:t>Spett.le</w:t>
      </w:r>
    </w:p>
    <w:p w14:paraId="7868D5E5" w14:textId="77777777" w:rsidR="00D67F7F" w:rsidRPr="00AC29E2" w:rsidRDefault="00D67F7F" w:rsidP="00D67F7F">
      <w:pPr>
        <w:ind w:left="3964" w:right="-170" w:firstLine="992"/>
        <w:jc w:val="both"/>
        <w:rPr>
          <w:rFonts w:ascii="Calibri" w:hAnsi="Calibri"/>
          <w:sz w:val="24"/>
          <w:szCs w:val="24"/>
        </w:rPr>
      </w:pPr>
      <w:r w:rsidRPr="00AC29E2">
        <w:rPr>
          <w:rFonts w:ascii="Calibri" w:hAnsi="Calibri"/>
          <w:sz w:val="24"/>
          <w:szCs w:val="24"/>
        </w:rPr>
        <w:t>Comune di Assago</w:t>
      </w:r>
    </w:p>
    <w:p w14:paraId="68E2B038" w14:textId="77777777" w:rsidR="00D67F7F" w:rsidRDefault="00D67F7F" w:rsidP="00D67F7F">
      <w:pPr>
        <w:ind w:left="-284" w:right="-170" w:firstLine="284"/>
        <w:jc w:val="both"/>
        <w:rPr>
          <w:rFonts w:ascii="Calibri" w:hAnsi="Calibri"/>
          <w:sz w:val="24"/>
          <w:szCs w:val="24"/>
        </w:rPr>
      </w:pP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t>Ufficio Tributi</w:t>
      </w:r>
    </w:p>
    <w:p w14:paraId="6118575F" w14:textId="77777777" w:rsidR="00E14B36" w:rsidRDefault="00E14B36" w:rsidP="00E14B36">
      <w:pPr>
        <w:ind w:left="-284" w:right="-170" w:firstLine="284"/>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hyperlink r:id="rId8" w:history="1">
        <w:r>
          <w:rPr>
            <w:rStyle w:val="Collegamentoipertestuale"/>
            <w:rFonts w:ascii="Calibri" w:hAnsi="Calibri"/>
            <w:sz w:val="24"/>
            <w:szCs w:val="24"/>
          </w:rPr>
          <w:t>sportello.cittadino@assago.legalmail.it</w:t>
        </w:r>
      </w:hyperlink>
    </w:p>
    <w:p w14:paraId="21EDF017" w14:textId="77777777" w:rsidR="00D67F7F" w:rsidRDefault="00D67F7F" w:rsidP="00D67F7F">
      <w:pPr>
        <w:ind w:left="-284" w:right="-170" w:firstLine="284"/>
        <w:jc w:val="both"/>
        <w:rPr>
          <w:rFonts w:ascii="Calibri" w:hAnsi="Calibri"/>
          <w:sz w:val="24"/>
          <w:szCs w:val="24"/>
        </w:rPr>
      </w:pPr>
    </w:p>
    <w:p w14:paraId="40205D79" w14:textId="77777777" w:rsidR="00D67F7F" w:rsidRDefault="00D67F7F" w:rsidP="00D67F7F">
      <w:pPr>
        <w:ind w:left="-284" w:right="-170" w:firstLine="284"/>
        <w:jc w:val="both"/>
        <w:rPr>
          <w:rFonts w:ascii="Calibri" w:hAnsi="Calibri"/>
          <w:i/>
          <w:iCs/>
        </w:rPr>
      </w:pPr>
      <w:r>
        <w:rPr>
          <w:rFonts w:ascii="Calibri" w:hAnsi="Calibri"/>
          <w:i/>
          <w:iCs/>
        </w:rPr>
        <w:tab/>
      </w:r>
      <w:r>
        <w:rPr>
          <w:rFonts w:ascii="Calibri" w:hAnsi="Calibri"/>
          <w:i/>
          <w:iCs/>
        </w:rPr>
        <w:tab/>
      </w:r>
      <w:r>
        <w:rPr>
          <w:rFonts w:ascii="Calibri" w:hAnsi="Calibri"/>
          <w:i/>
          <w:iCs/>
        </w:rPr>
        <w:tab/>
      </w:r>
      <w:r w:rsidRPr="00031D32">
        <w:rPr>
          <w:rFonts w:ascii="Calibri" w:hAnsi="Calibri"/>
          <w:i/>
          <w:iCs/>
        </w:rPr>
        <w:tab/>
      </w:r>
      <w:r w:rsidRPr="00031D32">
        <w:rPr>
          <w:rFonts w:ascii="Calibri" w:hAnsi="Calibri"/>
          <w:i/>
          <w:iCs/>
        </w:rPr>
        <w:tab/>
      </w:r>
      <w:r w:rsidRPr="00031D32">
        <w:rPr>
          <w:rFonts w:ascii="Calibri" w:hAnsi="Calibri"/>
          <w:i/>
          <w:iCs/>
        </w:rPr>
        <w:tab/>
      </w:r>
      <w:r w:rsidRPr="00031D32">
        <w:rPr>
          <w:rFonts w:ascii="Calibri" w:hAnsi="Calibri"/>
          <w:i/>
          <w:iCs/>
        </w:rPr>
        <w:tab/>
        <w:t>(solo se non si possiede una Pec:</w:t>
      </w:r>
    </w:p>
    <w:p w14:paraId="34AED0DC" w14:textId="77777777" w:rsidR="00D67F7F" w:rsidRPr="00031D32" w:rsidRDefault="00E14B36" w:rsidP="00D67F7F">
      <w:pPr>
        <w:ind w:left="3964" w:right="-170" w:firstLine="992"/>
        <w:jc w:val="both"/>
        <w:rPr>
          <w:rFonts w:ascii="Calibri" w:hAnsi="Calibri"/>
          <w:i/>
          <w:iCs/>
        </w:rPr>
      </w:pPr>
      <w:hyperlink r:id="rId9" w:history="1">
        <w:r w:rsidR="00D67F7F" w:rsidRPr="00A07AA8">
          <w:rPr>
            <w:rStyle w:val="Collegamentoipertestuale"/>
            <w:rFonts w:ascii="Calibri" w:hAnsi="Calibri"/>
            <w:i/>
            <w:iCs/>
          </w:rPr>
          <w:t>sportelloalcittadino@comune.assago.mi.it</w:t>
        </w:r>
      </w:hyperlink>
      <w:r w:rsidR="00D67F7F" w:rsidRPr="00031D32">
        <w:rPr>
          <w:rFonts w:ascii="Calibri" w:hAnsi="Calibri"/>
          <w:i/>
          <w:iCs/>
        </w:rPr>
        <w:t>)</w:t>
      </w:r>
    </w:p>
    <w:p w14:paraId="318F62F6" w14:textId="77777777" w:rsidR="00C95529" w:rsidRDefault="00C95529" w:rsidP="00E33AAC">
      <w:pPr>
        <w:rPr>
          <w:i/>
        </w:rPr>
      </w:pPr>
    </w:p>
    <w:p w14:paraId="64D44571" w14:textId="77777777" w:rsidR="00294F22" w:rsidRDefault="00294F22" w:rsidP="00E33AAC">
      <w:pPr>
        <w:rPr>
          <w:i/>
        </w:rPr>
      </w:pPr>
    </w:p>
    <w:p w14:paraId="3E78E43B" w14:textId="77777777" w:rsidR="009C0EB8" w:rsidRPr="00CD5083" w:rsidRDefault="00E33AAC" w:rsidP="00294F22">
      <w:pPr>
        <w:pBdr>
          <w:top w:val="single" w:sz="4" w:space="1" w:color="auto"/>
          <w:left w:val="single" w:sz="4" w:space="4" w:color="auto"/>
          <w:bottom w:val="single" w:sz="4" w:space="1" w:color="auto"/>
          <w:right w:val="single" w:sz="4" w:space="4" w:color="auto"/>
        </w:pBdr>
        <w:jc w:val="center"/>
        <w:rPr>
          <w:rFonts w:ascii="Calibri" w:hAnsi="Calibri"/>
          <w:b/>
          <w:sz w:val="36"/>
          <w:szCs w:val="36"/>
        </w:rPr>
      </w:pPr>
      <w:r w:rsidRPr="00CD5083">
        <w:rPr>
          <w:rFonts w:ascii="Calibri" w:hAnsi="Calibri"/>
          <w:b/>
          <w:sz w:val="36"/>
          <w:szCs w:val="36"/>
        </w:rPr>
        <w:t>TARI</w:t>
      </w:r>
      <w:r w:rsidR="00346388" w:rsidRPr="00CD5083">
        <w:rPr>
          <w:rFonts w:ascii="Calibri" w:hAnsi="Calibri"/>
          <w:b/>
          <w:sz w:val="36"/>
          <w:szCs w:val="36"/>
        </w:rPr>
        <w:t xml:space="preserve">: </w:t>
      </w:r>
      <w:r w:rsidR="00451D5C" w:rsidRPr="00CD5083">
        <w:rPr>
          <w:rFonts w:ascii="Calibri" w:hAnsi="Calibri"/>
          <w:b/>
          <w:sz w:val="36"/>
          <w:szCs w:val="36"/>
        </w:rPr>
        <w:t xml:space="preserve">RICHIESTA </w:t>
      </w:r>
      <w:r w:rsidR="000211F6">
        <w:rPr>
          <w:rFonts w:ascii="Calibri" w:hAnsi="Calibri"/>
          <w:b/>
          <w:sz w:val="36"/>
          <w:szCs w:val="36"/>
        </w:rPr>
        <w:t>ESCLUSIONI</w:t>
      </w:r>
    </w:p>
    <w:p w14:paraId="3ED87FA7" w14:textId="77777777" w:rsidR="00F43C55" w:rsidRPr="00294F22" w:rsidRDefault="00F43C55" w:rsidP="00E33AAC">
      <w:pPr>
        <w:rPr>
          <w:rFonts w:ascii="Calibri" w:hAnsi="Calibri"/>
          <w:i/>
        </w:rPr>
      </w:pPr>
    </w:p>
    <w:p w14:paraId="12A609CE"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b/>
          <w:bCs/>
          <w:i/>
        </w:rPr>
      </w:pPr>
      <w:r w:rsidRPr="00294F22">
        <w:rPr>
          <w:rFonts w:ascii="Calibri" w:hAnsi="Calibri"/>
          <w:b/>
          <w:bCs/>
          <w:i/>
        </w:rPr>
        <w:t xml:space="preserve">1- DICHIARANTE </w:t>
      </w:r>
      <w:r w:rsidR="00294F22">
        <w:rPr>
          <w:rFonts w:ascii="Calibri" w:hAnsi="Calibri"/>
          <w:b/>
          <w:bCs/>
          <w:i/>
        </w:rPr>
        <w:t>SE PERSONA FISICA</w:t>
      </w:r>
    </w:p>
    <w:p w14:paraId="06D2D90A"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p>
    <w:p w14:paraId="61DD06C2"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Cognome ____________________________________Nome___________________________ Sesso_____</w:t>
      </w:r>
    </w:p>
    <w:p w14:paraId="77592E2B" w14:textId="77777777" w:rsidR="00AF0E4F" w:rsidRPr="00294F22" w:rsidRDefault="00AF0E4F" w:rsidP="00AF0E4F">
      <w:pPr>
        <w:pBdr>
          <w:top w:val="single" w:sz="4" w:space="1" w:color="auto"/>
          <w:left w:val="single" w:sz="4" w:space="4" w:color="auto"/>
          <w:bottom w:val="single" w:sz="4" w:space="1" w:color="auto"/>
          <w:right w:val="single" w:sz="4" w:space="4" w:color="auto"/>
        </w:pBdr>
        <w:rPr>
          <w:rFonts w:ascii="Calibri" w:hAnsi="Calibri"/>
          <w:i/>
        </w:rPr>
      </w:pPr>
    </w:p>
    <w:p w14:paraId="334D24D4"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Comune di nascita (o stato estero)</w:t>
      </w:r>
      <w:r w:rsidR="00AF0E4F" w:rsidRPr="00294F22">
        <w:rPr>
          <w:rFonts w:ascii="Calibri" w:hAnsi="Calibri"/>
          <w:i/>
        </w:rPr>
        <w:t xml:space="preserve"> </w:t>
      </w:r>
      <w:r w:rsidRPr="00294F22">
        <w:rPr>
          <w:rFonts w:ascii="Calibri" w:hAnsi="Calibri"/>
          <w:i/>
        </w:rPr>
        <w:t>________________________________________ Prov.______________</w:t>
      </w:r>
    </w:p>
    <w:p w14:paraId="318AA093" w14:textId="77777777" w:rsidR="00170C55" w:rsidRPr="00294F22" w:rsidRDefault="00170C55" w:rsidP="00AF0E4F">
      <w:pPr>
        <w:pBdr>
          <w:top w:val="single" w:sz="4" w:space="1" w:color="auto"/>
          <w:left w:val="single" w:sz="4" w:space="4" w:color="auto"/>
          <w:bottom w:val="single" w:sz="4" w:space="1" w:color="auto"/>
          <w:right w:val="single" w:sz="4" w:space="4" w:color="auto"/>
        </w:pBdr>
        <w:rPr>
          <w:rFonts w:ascii="Calibri" w:hAnsi="Calibri"/>
          <w:i/>
        </w:rPr>
      </w:pPr>
    </w:p>
    <w:p w14:paraId="2E3EECCA"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Data nascita ___________________ Codice Fiscale________________________ Tel___________________</w:t>
      </w:r>
    </w:p>
    <w:p w14:paraId="3F0EBC80"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p>
    <w:p w14:paraId="33626067"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CAP Domicilio________ Residenza (via, piazza, civico)</w:t>
      </w:r>
      <w:r w:rsidR="00AF0E4F" w:rsidRPr="00294F22">
        <w:rPr>
          <w:rFonts w:ascii="Calibri" w:hAnsi="Calibri"/>
          <w:i/>
        </w:rPr>
        <w:t xml:space="preserve"> </w:t>
      </w:r>
      <w:r w:rsidRPr="00294F22">
        <w:rPr>
          <w:rFonts w:ascii="Calibri" w:hAnsi="Calibri"/>
          <w:i/>
        </w:rPr>
        <w:t>___________________________________________</w:t>
      </w:r>
    </w:p>
    <w:p w14:paraId="60192A74"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p>
    <w:p w14:paraId="407E9894"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Comune ____________________________ Prov.______ E-mail____________________________________</w:t>
      </w:r>
    </w:p>
    <w:p w14:paraId="53B049F2" w14:textId="77777777" w:rsidR="00E33AAC" w:rsidRPr="00294F22" w:rsidRDefault="00E33AAC" w:rsidP="00E33AAC">
      <w:pPr>
        <w:rPr>
          <w:rFonts w:ascii="Calibri" w:hAnsi="Calibri"/>
          <w:i/>
        </w:rPr>
      </w:pPr>
    </w:p>
    <w:p w14:paraId="2D119D23"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b/>
          <w:bCs/>
          <w:i/>
        </w:rPr>
      </w:pPr>
      <w:r w:rsidRPr="00294F22">
        <w:rPr>
          <w:rFonts w:ascii="Calibri" w:hAnsi="Calibri"/>
          <w:b/>
          <w:bCs/>
          <w:i/>
        </w:rPr>
        <w:t xml:space="preserve">2- DICHIARANTE </w:t>
      </w:r>
      <w:r w:rsidR="00294F22">
        <w:rPr>
          <w:rFonts w:ascii="Calibri" w:hAnsi="Calibri"/>
          <w:b/>
          <w:bCs/>
          <w:i/>
        </w:rPr>
        <w:t xml:space="preserve">SE </w:t>
      </w:r>
      <w:r w:rsidRPr="00294F22">
        <w:rPr>
          <w:rFonts w:ascii="Calibri" w:hAnsi="Calibri"/>
          <w:b/>
          <w:bCs/>
          <w:i/>
        </w:rPr>
        <w:t>PERSONA GIURIDICA</w:t>
      </w:r>
    </w:p>
    <w:p w14:paraId="17C6017D"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p>
    <w:p w14:paraId="2233CD9D"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Ragione sociale________________________________________________________________________</w:t>
      </w:r>
    </w:p>
    <w:p w14:paraId="3863B22A"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p>
    <w:p w14:paraId="63B6BC96"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Sede legale (via, piazza, civico)</w:t>
      </w:r>
      <w:r w:rsidR="00AF0E4F" w:rsidRPr="00294F22">
        <w:rPr>
          <w:rFonts w:ascii="Calibri" w:hAnsi="Calibri"/>
          <w:i/>
        </w:rPr>
        <w:t xml:space="preserve"> </w:t>
      </w:r>
      <w:r w:rsidRPr="00294F22">
        <w:rPr>
          <w:rFonts w:ascii="Calibri" w:hAnsi="Calibri"/>
          <w:i/>
        </w:rPr>
        <w:t>___________________________________________CAP______________</w:t>
      </w:r>
    </w:p>
    <w:p w14:paraId="746DC3B2"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p>
    <w:p w14:paraId="31F97183" w14:textId="6FD86FF6"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Comune di _______________________Prov._____ Codice Fiscale/</w:t>
      </w:r>
      <w:r w:rsidR="00674550" w:rsidRPr="00294F22">
        <w:rPr>
          <w:rFonts w:ascii="Calibri" w:hAnsi="Calibri"/>
          <w:i/>
        </w:rPr>
        <w:t>P.IVA</w:t>
      </w:r>
      <w:r w:rsidRPr="00294F22">
        <w:rPr>
          <w:rFonts w:ascii="Calibri" w:hAnsi="Calibri"/>
          <w:i/>
        </w:rPr>
        <w:t>___________________________</w:t>
      </w:r>
    </w:p>
    <w:p w14:paraId="49846D28"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p>
    <w:p w14:paraId="785C64B4"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Tel__________________________ Posta elettronica__________________________________________</w:t>
      </w:r>
      <w:r w:rsidRPr="00294F22">
        <w:rPr>
          <w:rFonts w:ascii="Calibri" w:hAnsi="Calibri"/>
          <w:i/>
        </w:rPr>
        <w:tab/>
      </w:r>
    </w:p>
    <w:p w14:paraId="0B90510B" w14:textId="77777777" w:rsidR="00170C55" w:rsidRPr="00294F22" w:rsidRDefault="00170C55" w:rsidP="00AF0E4F">
      <w:pPr>
        <w:pBdr>
          <w:top w:val="single" w:sz="4" w:space="1" w:color="auto"/>
          <w:left w:val="single" w:sz="4" w:space="4" w:color="auto"/>
          <w:bottom w:val="single" w:sz="4" w:space="1" w:color="auto"/>
          <w:right w:val="single" w:sz="4" w:space="4" w:color="auto"/>
        </w:pBdr>
        <w:rPr>
          <w:rFonts w:ascii="Calibri" w:hAnsi="Calibri"/>
          <w:i/>
        </w:rPr>
      </w:pPr>
    </w:p>
    <w:p w14:paraId="3A81CC04"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Posta Elettronica Certificata “PEC”</w:t>
      </w:r>
      <w:r w:rsidR="00AF0E4F" w:rsidRPr="00294F22">
        <w:rPr>
          <w:rFonts w:ascii="Calibri" w:hAnsi="Calibri"/>
          <w:i/>
        </w:rPr>
        <w:t xml:space="preserve"> </w:t>
      </w:r>
      <w:r w:rsidRPr="00294F22">
        <w:rPr>
          <w:rFonts w:ascii="Calibri" w:hAnsi="Calibri"/>
          <w:i/>
        </w:rPr>
        <w:t>_________________________________________________________</w:t>
      </w:r>
    </w:p>
    <w:p w14:paraId="207C9810"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p>
    <w:p w14:paraId="66E252C9"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Titolare/ Rappresentante Legale/Socio_____________________________________________________</w:t>
      </w:r>
    </w:p>
    <w:p w14:paraId="138ED2F9"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p>
    <w:p w14:paraId="694047C9" w14:textId="77777777" w:rsidR="00E33AAC" w:rsidRPr="00294F22" w:rsidRDefault="00E33AAC" w:rsidP="00AF0E4F">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Codice Fiscale ____________________ Data nascita_____________ Comune di nascita______________</w:t>
      </w:r>
    </w:p>
    <w:p w14:paraId="620EE619" w14:textId="77777777" w:rsidR="00047431" w:rsidRPr="00294F22" w:rsidRDefault="00047431" w:rsidP="004201A6">
      <w:pPr>
        <w:rPr>
          <w:rFonts w:ascii="Calibri" w:hAnsi="Calibri"/>
        </w:rPr>
      </w:pPr>
    </w:p>
    <w:p w14:paraId="709E457D" w14:textId="77777777" w:rsidR="00294F22" w:rsidRDefault="009033B7" w:rsidP="009C0EB8">
      <w:pPr>
        <w:jc w:val="both"/>
        <w:rPr>
          <w:rFonts w:ascii="Calibri" w:hAnsi="Calibri"/>
        </w:rPr>
      </w:pPr>
      <w:r w:rsidRPr="00F028F5">
        <w:rPr>
          <w:rFonts w:ascii="Calibri" w:hAnsi="Calibri"/>
        </w:rPr>
        <w:t xml:space="preserve">Per </w:t>
      </w:r>
      <w:r w:rsidR="00C6432D" w:rsidRPr="00F028F5">
        <w:rPr>
          <w:rFonts w:ascii="Calibri" w:hAnsi="Calibri"/>
        </w:rPr>
        <w:t>l’unità immobiliare</w:t>
      </w:r>
      <w:r w:rsidR="00294F22">
        <w:rPr>
          <w:rFonts w:ascii="Calibri" w:hAnsi="Calibri"/>
        </w:rPr>
        <w:t xml:space="preserve"> di</w:t>
      </w:r>
      <w:r w:rsidR="00C6432D" w:rsidRPr="00F028F5">
        <w:rPr>
          <w:rFonts w:ascii="Calibri" w:hAnsi="Calibri"/>
        </w:rPr>
        <w:t xml:space="preserve"> vi</w:t>
      </w:r>
      <w:r w:rsidR="00AC772D" w:rsidRPr="00F028F5">
        <w:rPr>
          <w:rFonts w:ascii="Calibri" w:hAnsi="Calibri"/>
        </w:rPr>
        <w:t>a _______________________</w:t>
      </w:r>
      <w:r w:rsidR="00C6432D" w:rsidRPr="00F028F5">
        <w:rPr>
          <w:rFonts w:ascii="Calibri" w:hAnsi="Calibri"/>
        </w:rPr>
        <w:t>_______</w:t>
      </w:r>
      <w:r w:rsidRPr="00F028F5">
        <w:rPr>
          <w:rFonts w:ascii="Calibri" w:hAnsi="Calibri"/>
        </w:rPr>
        <w:t>_____</w:t>
      </w:r>
      <w:r w:rsidR="00C6432D" w:rsidRPr="00F028F5">
        <w:rPr>
          <w:rFonts w:ascii="Calibri" w:hAnsi="Calibri"/>
        </w:rPr>
        <w:t xml:space="preserve"> </w:t>
      </w:r>
      <w:r w:rsidR="00AC772D" w:rsidRPr="00F028F5">
        <w:rPr>
          <w:rFonts w:ascii="Calibri" w:hAnsi="Calibri"/>
        </w:rPr>
        <w:t>Foglio _</w:t>
      </w:r>
      <w:r w:rsidR="00C6432D" w:rsidRPr="00F028F5">
        <w:rPr>
          <w:rFonts w:ascii="Calibri" w:hAnsi="Calibri"/>
        </w:rPr>
        <w:t xml:space="preserve">___, </w:t>
      </w:r>
      <w:r w:rsidR="00AC772D" w:rsidRPr="00F028F5">
        <w:rPr>
          <w:rFonts w:ascii="Calibri" w:hAnsi="Calibri"/>
        </w:rPr>
        <w:t>Numero _</w:t>
      </w:r>
      <w:r w:rsidR="00C6432D" w:rsidRPr="00F028F5">
        <w:rPr>
          <w:rFonts w:ascii="Calibri" w:hAnsi="Calibri"/>
        </w:rPr>
        <w:t>_</w:t>
      </w:r>
      <w:r w:rsidR="00294F22">
        <w:rPr>
          <w:rFonts w:ascii="Calibri" w:hAnsi="Calibri"/>
        </w:rPr>
        <w:t>_</w:t>
      </w:r>
      <w:r w:rsidR="00C6432D" w:rsidRPr="00F028F5">
        <w:rPr>
          <w:rFonts w:ascii="Calibri" w:hAnsi="Calibri"/>
        </w:rPr>
        <w:t>__, Sub</w:t>
      </w:r>
      <w:r w:rsidR="00294F22">
        <w:rPr>
          <w:rFonts w:ascii="Calibri" w:hAnsi="Calibri"/>
        </w:rPr>
        <w:t xml:space="preserve">. _______ </w:t>
      </w:r>
    </w:p>
    <w:p w14:paraId="02DCC8A5" w14:textId="77777777" w:rsidR="00294F22" w:rsidRDefault="00294F22" w:rsidP="009C0EB8">
      <w:pPr>
        <w:jc w:val="both"/>
        <w:rPr>
          <w:rFonts w:ascii="Calibri" w:hAnsi="Calibri"/>
        </w:rPr>
      </w:pPr>
    </w:p>
    <w:p w14:paraId="6B0A1BB5" w14:textId="77777777" w:rsidR="009C0EB8" w:rsidRPr="00F028F5" w:rsidRDefault="00C6432D" w:rsidP="009C0EB8">
      <w:pPr>
        <w:jc w:val="both"/>
        <w:rPr>
          <w:rFonts w:ascii="Calibri" w:hAnsi="Calibri"/>
        </w:rPr>
      </w:pPr>
      <w:r w:rsidRPr="00F028F5">
        <w:rPr>
          <w:rFonts w:ascii="Calibri" w:hAnsi="Calibri"/>
        </w:rPr>
        <w:t>MQ _______________</w:t>
      </w:r>
      <w:r w:rsidR="00294F22">
        <w:rPr>
          <w:rFonts w:ascii="Calibri" w:hAnsi="Calibri"/>
        </w:rPr>
        <w:t>, proprietà (se diverso dal dichiarante) ____________________________________________</w:t>
      </w:r>
    </w:p>
    <w:p w14:paraId="7DD5F0AE" w14:textId="77777777" w:rsidR="00EE4014" w:rsidRPr="00F028F5" w:rsidRDefault="00EE4014" w:rsidP="009C0EB8">
      <w:pPr>
        <w:jc w:val="both"/>
        <w:rPr>
          <w:rFonts w:ascii="Calibri" w:hAnsi="Calibri"/>
        </w:rPr>
      </w:pPr>
    </w:p>
    <w:p w14:paraId="137F32C8" w14:textId="77777777" w:rsidR="000211F6" w:rsidRPr="00155903" w:rsidRDefault="001B3CD0" w:rsidP="000211F6">
      <w:pPr>
        <w:jc w:val="center"/>
        <w:rPr>
          <w:rFonts w:ascii="Calibri" w:hAnsi="Calibri"/>
          <w:b/>
          <w:sz w:val="24"/>
          <w:szCs w:val="24"/>
        </w:rPr>
      </w:pPr>
      <w:r w:rsidRPr="00155903">
        <w:rPr>
          <w:rFonts w:ascii="Calibri" w:hAnsi="Calibri"/>
          <w:b/>
          <w:sz w:val="24"/>
          <w:szCs w:val="24"/>
        </w:rPr>
        <w:t>DICHIARA</w:t>
      </w:r>
    </w:p>
    <w:p w14:paraId="11CBE7F8" w14:textId="77777777" w:rsidR="000211F6" w:rsidRPr="00F028F5" w:rsidRDefault="000211F6" w:rsidP="009C0EB8">
      <w:pPr>
        <w:jc w:val="both"/>
        <w:rPr>
          <w:rFonts w:ascii="Calibri" w:hAnsi="Calibri"/>
        </w:rPr>
      </w:pPr>
    </w:p>
    <w:p w14:paraId="568EC93E" w14:textId="4A3E675F" w:rsidR="000211F6" w:rsidRPr="00F028F5" w:rsidRDefault="001B3CD0" w:rsidP="00245468">
      <w:pPr>
        <w:pStyle w:val="Default"/>
        <w:numPr>
          <w:ilvl w:val="0"/>
          <w:numId w:val="12"/>
        </w:numPr>
        <w:jc w:val="both"/>
        <w:rPr>
          <w:sz w:val="20"/>
          <w:szCs w:val="20"/>
        </w:rPr>
      </w:pPr>
      <w:r w:rsidRPr="00F028F5">
        <w:rPr>
          <w:sz w:val="20"/>
          <w:szCs w:val="20"/>
        </w:rPr>
        <w:t xml:space="preserve">Che i </w:t>
      </w:r>
      <w:r w:rsidR="000211F6" w:rsidRPr="00F028F5">
        <w:rPr>
          <w:sz w:val="20"/>
          <w:szCs w:val="20"/>
        </w:rPr>
        <w:t xml:space="preserve">locali </w:t>
      </w:r>
      <w:r w:rsidRPr="00F028F5">
        <w:rPr>
          <w:sz w:val="20"/>
          <w:szCs w:val="20"/>
        </w:rPr>
        <w:t xml:space="preserve">sono </w:t>
      </w:r>
      <w:r w:rsidR="000211F6" w:rsidRPr="00F028F5">
        <w:rPr>
          <w:sz w:val="20"/>
          <w:szCs w:val="20"/>
        </w:rPr>
        <w:t xml:space="preserve">privi di mobilio e di utenze di rete attive (cessate da almeno </w:t>
      </w:r>
      <w:r w:rsidR="00674550" w:rsidRPr="00F028F5">
        <w:rPr>
          <w:sz w:val="20"/>
          <w:szCs w:val="20"/>
        </w:rPr>
        <w:t>sei</w:t>
      </w:r>
      <w:r w:rsidR="000211F6" w:rsidRPr="00F028F5">
        <w:rPr>
          <w:sz w:val="20"/>
          <w:szCs w:val="20"/>
        </w:rPr>
        <w:t xml:space="preserve"> mesi).</w:t>
      </w:r>
      <w:r w:rsidR="00245468" w:rsidRPr="00F028F5">
        <w:rPr>
          <w:sz w:val="20"/>
          <w:szCs w:val="20"/>
        </w:rPr>
        <w:t xml:space="preserve"> Per i </w:t>
      </w:r>
      <w:r w:rsidR="000211F6" w:rsidRPr="00F028F5">
        <w:rPr>
          <w:sz w:val="20"/>
          <w:szCs w:val="20"/>
        </w:rPr>
        <w:t>locali diversi dalle abitazioni, la medesima presunzione è integrata, qualora previsto dalla normativa, dal rilascio da parte degli enti competenti, anche in forma tacita, di atti assentivi o autorizzativi per l’esercizio di attività o da dichiarazione rilasciata dal titolare a pubbliche autorità.</w:t>
      </w:r>
    </w:p>
    <w:p w14:paraId="3ECB398C" w14:textId="77777777" w:rsidR="000211F6" w:rsidRPr="00F028F5" w:rsidRDefault="000211F6" w:rsidP="000211F6">
      <w:pPr>
        <w:pStyle w:val="Default"/>
        <w:ind w:left="720"/>
        <w:jc w:val="both"/>
        <w:rPr>
          <w:sz w:val="20"/>
          <w:szCs w:val="20"/>
        </w:rPr>
      </w:pPr>
    </w:p>
    <w:p w14:paraId="156B8A87" w14:textId="77777777" w:rsidR="000211F6" w:rsidRPr="00F028F5" w:rsidRDefault="001B3CD0" w:rsidP="000211F6">
      <w:pPr>
        <w:pStyle w:val="Default"/>
        <w:numPr>
          <w:ilvl w:val="0"/>
          <w:numId w:val="12"/>
        </w:numPr>
        <w:jc w:val="both"/>
        <w:rPr>
          <w:sz w:val="20"/>
          <w:szCs w:val="20"/>
        </w:rPr>
      </w:pPr>
      <w:r w:rsidRPr="00F028F5">
        <w:rPr>
          <w:sz w:val="20"/>
          <w:szCs w:val="20"/>
        </w:rPr>
        <w:t xml:space="preserve">Che per </w:t>
      </w:r>
      <w:r w:rsidR="000211F6" w:rsidRPr="00F028F5">
        <w:rPr>
          <w:sz w:val="20"/>
          <w:szCs w:val="20"/>
        </w:rPr>
        <w:t>le unità immobiliari sono stati rilasciati atti abilitativi per restauro, risanamento conservativo o ristrutturazione edilizia, limitatamente al periodo dalla data di inizio dei lavori fino alla data di inizio dell’utilizzo e comunque non oltre la data riportata nella certificazione di fine lavori</w:t>
      </w:r>
      <w:r w:rsidR="004979E8" w:rsidRPr="00F028F5">
        <w:rPr>
          <w:sz w:val="20"/>
          <w:szCs w:val="20"/>
        </w:rPr>
        <w:t>;</w:t>
      </w:r>
    </w:p>
    <w:p w14:paraId="59AE0846" w14:textId="77777777" w:rsidR="000211F6" w:rsidRPr="00F028F5" w:rsidRDefault="000211F6" w:rsidP="000211F6">
      <w:pPr>
        <w:pStyle w:val="Default"/>
        <w:jc w:val="both"/>
        <w:rPr>
          <w:sz w:val="20"/>
          <w:szCs w:val="20"/>
        </w:rPr>
      </w:pPr>
    </w:p>
    <w:p w14:paraId="04805E38" w14:textId="77777777" w:rsidR="004979E8" w:rsidRPr="00F028F5" w:rsidRDefault="007820EE" w:rsidP="00DE6060">
      <w:pPr>
        <w:pStyle w:val="Default"/>
        <w:numPr>
          <w:ilvl w:val="0"/>
          <w:numId w:val="12"/>
        </w:numPr>
        <w:jc w:val="both"/>
        <w:rPr>
          <w:sz w:val="20"/>
          <w:szCs w:val="20"/>
        </w:rPr>
      </w:pPr>
      <w:r w:rsidRPr="00F028F5">
        <w:rPr>
          <w:sz w:val="20"/>
          <w:szCs w:val="20"/>
        </w:rPr>
        <w:t>Che i</w:t>
      </w:r>
      <w:r w:rsidR="000211F6" w:rsidRPr="00F028F5">
        <w:rPr>
          <w:sz w:val="20"/>
          <w:szCs w:val="20"/>
        </w:rPr>
        <w:t xml:space="preserve"> fabbricati </w:t>
      </w:r>
      <w:r w:rsidRPr="00F028F5">
        <w:rPr>
          <w:sz w:val="20"/>
          <w:szCs w:val="20"/>
        </w:rPr>
        <w:t xml:space="preserve">sono </w:t>
      </w:r>
      <w:r w:rsidR="000211F6" w:rsidRPr="00F028F5">
        <w:rPr>
          <w:sz w:val="20"/>
          <w:szCs w:val="20"/>
        </w:rPr>
        <w:t>danneggiati</w:t>
      </w:r>
      <w:r w:rsidRPr="00F028F5">
        <w:rPr>
          <w:sz w:val="20"/>
          <w:szCs w:val="20"/>
        </w:rPr>
        <w:t>,</w:t>
      </w:r>
      <w:r w:rsidR="000211F6" w:rsidRPr="00F028F5">
        <w:rPr>
          <w:sz w:val="20"/>
          <w:szCs w:val="20"/>
        </w:rPr>
        <w:t xml:space="preserve"> inagibili e non abitabili</w:t>
      </w:r>
      <w:r w:rsidR="004979E8" w:rsidRPr="00F028F5">
        <w:rPr>
          <w:sz w:val="20"/>
          <w:szCs w:val="20"/>
        </w:rPr>
        <w:t>;</w:t>
      </w:r>
    </w:p>
    <w:p w14:paraId="4BAB3654" w14:textId="77777777" w:rsidR="004979E8" w:rsidRPr="00F028F5" w:rsidRDefault="004979E8" w:rsidP="004979E8">
      <w:pPr>
        <w:pStyle w:val="Paragrafoelenco"/>
        <w:rPr>
          <w:highlight w:val="yellow"/>
        </w:rPr>
      </w:pPr>
    </w:p>
    <w:p w14:paraId="024FFFE6" w14:textId="77777777" w:rsidR="002E1FB3" w:rsidRPr="00155903" w:rsidRDefault="000211F6" w:rsidP="00DE6060">
      <w:pPr>
        <w:pStyle w:val="Default"/>
        <w:numPr>
          <w:ilvl w:val="0"/>
          <w:numId w:val="12"/>
        </w:numPr>
        <w:jc w:val="both"/>
        <w:rPr>
          <w:sz w:val="20"/>
          <w:szCs w:val="20"/>
        </w:rPr>
      </w:pPr>
      <w:r w:rsidRPr="00155903">
        <w:rPr>
          <w:sz w:val="20"/>
          <w:szCs w:val="20"/>
        </w:rPr>
        <w:lastRenderedPageBreak/>
        <w:t xml:space="preserve">Le unità immobiliari adibite ad utenze non domestiche prive di mobili e suppellettili o sprovviste di contratti attivi di fornitura dei servizi pubblici a rete, per almeno 6 mesi nel corso dell’anno solare ovvero non rientranti nell’esclusione indicata nel comma 3 sono inquadrate nella tipologia di attività “magazzino”. </w:t>
      </w:r>
    </w:p>
    <w:p w14:paraId="5218C3B1" w14:textId="77777777" w:rsidR="002E1FB3" w:rsidRPr="00F028F5" w:rsidRDefault="002E1FB3" w:rsidP="00245468">
      <w:pPr>
        <w:pStyle w:val="Default"/>
        <w:jc w:val="both"/>
        <w:rPr>
          <w:sz w:val="20"/>
          <w:szCs w:val="20"/>
        </w:rPr>
      </w:pPr>
    </w:p>
    <w:p w14:paraId="1B182C6E" w14:textId="77777777" w:rsidR="00294F22" w:rsidRPr="00155903" w:rsidRDefault="00294F22" w:rsidP="00294F22">
      <w:pPr>
        <w:jc w:val="center"/>
        <w:rPr>
          <w:rFonts w:ascii="Calibri" w:hAnsi="Calibri"/>
          <w:b/>
          <w:sz w:val="24"/>
          <w:szCs w:val="24"/>
        </w:rPr>
      </w:pPr>
      <w:r w:rsidRPr="00155903">
        <w:rPr>
          <w:rFonts w:ascii="Calibri" w:hAnsi="Calibri"/>
          <w:b/>
          <w:sz w:val="24"/>
          <w:szCs w:val="24"/>
        </w:rPr>
        <w:t>CHIEDE</w:t>
      </w:r>
    </w:p>
    <w:p w14:paraId="096D3B40" w14:textId="77777777" w:rsidR="002E63C6" w:rsidRPr="00F028F5" w:rsidRDefault="002E63C6" w:rsidP="00294F22">
      <w:pPr>
        <w:jc w:val="center"/>
        <w:rPr>
          <w:rFonts w:ascii="Calibri" w:hAnsi="Calibri"/>
          <w:b/>
        </w:rPr>
      </w:pPr>
    </w:p>
    <w:p w14:paraId="3E86BE12" w14:textId="77777777" w:rsidR="00294F22" w:rsidRPr="00F028F5" w:rsidRDefault="00294F22" w:rsidP="002E63C6">
      <w:pPr>
        <w:pStyle w:val="Default"/>
        <w:jc w:val="both"/>
        <w:rPr>
          <w:b/>
          <w:color w:val="auto"/>
          <w:sz w:val="20"/>
          <w:szCs w:val="20"/>
        </w:rPr>
      </w:pPr>
      <w:r w:rsidRPr="00F028F5">
        <w:rPr>
          <w:b/>
          <w:sz w:val="20"/>
          <w:szCs w:val="20"/>
        </w:rPr>
        <w:t>l’esclusione dal tributo per inidoneità alla produzione di rifiuto</w:t>
      </w:r>
      <w:r w:rsidR="002E63C6">
        <w:rPr>
          <w:b/>
          <w:sz w:val="20"/>
          <w:szCs w:val="20"/>
        </w:rPr>
        <w:t>, per il periodo dal _____________ al ____________</w:t>
      </w:r>
    </w:p>
    <w:p w14:paraId="52369EBE" w14:textId="77777777" w:rsidR="00294F22" w:rsidRDefault="00294F22" w:rsidP="00245468">
      <w:pPr>
        <w:pStyle w:val="Default"/>
        <w:jc w:val="both"/>
        <w:rPr>
          <w:sz w:val="20"/>
          <w:szCs w:val="20"/>
        </w:rPr>
      </w:pPr>
    </w:p>
    <w:p w14:paraId="1474AF93" w14:textId="77777777" w:rsidR="004979E8" w:rsidRPr="00F028F5" w:rsidRDefault="004979E8" w:rsidP="00245468">
      <w:pPr>
        <w:pStyle w:val="Default"/>
        <w:jc w:val="both"/>
        <w:rPr>
          <w:sz w:val="20"/>
          <w:szCs w:val="20"/>
        </w:rPr>
      </w:pPr>
      <w:r w:rsidRPr="00F028F5">
        <w:rPr>
          <w:sz w:val="20"/>
          <w:szCs w:val="20"/>
        </w:rPr>
        <w:t>Le suddette circostanze devono essere confermate da idonea documentazione</w:t>
      </w:r>
      <w:r w:rsidR="00294F22">
        <w:rPr>
          <w:sz w:val="20"/>
          <w:szCs w:val="20"/>
        </w:rPr>
        <w:t>.</w:t>
      </w:r>
    </w:p>
    <w:p w14:paraId="5B8057FE" w14:textId="77777777" w:rsidR="004979E8" w:rsidRPr="00F028F5" w:rsidRDefault="004979E8" w:rsidP="00245468">
      <w:pPr>
        <w:pStyle w:val="Default"/>
        <w:jc w:val="both"/>
        <w:rPr>
          <w:sz w:val="20"/>
          <w:szCs w:val="20"/>
        </w:rPr>
      </w:pPr>
    </w:p>
    <w:p w14:paraId="65BC90F3" w14:textId="77777777" w:rsidR="000211F6" w:rsidRPr="00F028F5" w:rsidRDefault="000211F6" w:rsidP="00245468">
      <w:pPr>
        <w:pStyle w:val="Default"/>
        <w:jc w:val="both"/>
        <w:rPr>
          <w:color w:val="auto"/>
          <w:sz w:val="20"/>
          <w:szCs w:val="20"/>
        </w:rPr>
      </w:pPr>
      <w:r w:rsidRPr="00F028F5">
        <w:rPr>
          <w:sz w:val="20"/>
          <w:szCs w:val="20"/>
        </w:rPr>
        <w:t xml:space="preserve">La presenza di </w:t>
      </w:r>
      <w:r w:rsidRPr="00F028F5">
        <w:rPr>
          <w:color w:val="auto"/>
          <w:sz w:val="20"/>
          <w:szCs w:val="20"/>
        </w:rPr>
        <w:t xml:space="preserve">arredo oppure </w:t>
      </w:r>
      <w:r w:rsidR="001B3CD0" w:rsidRPr="00F028F5">
        <w:rPr>
          <w:color w:val="auto"/>
          <w:sz w:val="20"/>
          <w:szCs w:val="20"/>
        </w:rPr>
        <w:t xml:space="preserve">di utenze di rete attive, </w:t>
      </w:r>
      <w:r w:rsidRPr="00F028F5">
        <w:rPr>
          <w:color w:val="auto"/>
          <w:sz w:val="20"/>
          <w:szCs w:val="20"/>
        </w:rPr>
        <w:t>costituiscono presunzione semplice della disponibilità</w:t>
      </w:r>
      <w:r w:rsidR="002E1FB3" w:rsidRPr="00F028F5">
        <w:rPr>
          <w:color w:val="auto"/>
          <w:sz w:val="20"/>
          <w:szCs w:val="20"/>
        </w:rPr>
        <w:t>, occupazione</w:t>
      </w:r>
      <w:r w:rsidRPr="00F028F5">
        <w:rPr>
          <w:color w:val="auto"/>
          <w:sz w:val="20"/>
          <w:szCs w:val="20"/>
        </w:rPr>
        <w:t xml:space="preserve"> o detenzione dell’immobile e della conseguente attitudine alla produzione di rifiuti. </w:t>
      </w:r>
    </w:p>
    <w:p w14:paraId="0E11A6C7" w14:textId="77777777" w:rsidR="00245468" w:rsidRPr="00F028F5" w:rsidRDefault="00245468" w:rsidP="00245468">
      <w:pPr>
        <w:pStyle w:val="Default"/>
        <w:jc w:val="both"/>
        <w:rPr>
          <w:color w:val="auto"/>
          <w:sz w:val="20"/>
          <w:szCs w:val="20"/>
        </w:rPr>
      </w:pPr>
    </w:p>
    <w:p w14:paraId="5637D45E" w14:textId="77777777" w:rsidR="002E1FB3" w:rsidRPr="00F028F5" w:rsidRDefault="000211F6" w:rsidP="00245468">
      <w:pPr>
        <w:pStyle w:val="Default"/>
        <w:jc w:val="both"/>
        <w:rPr>
          <w:color w:val="auto"/>
          <w:sz w:val="20"/>
          <w:szCs w:val="20"/>
        </w:rPr>
      </w:pPr>
      <w:r w:rsidRPr="00F028F5">
        <w:rPr>
          <w:color w:val="auto"/>
          <w:sz w:val="20"/>
          <w:szCs w:val="20"/>
        </w:rPr>
        <w:t xml:space="preserve">Le condizioni indicate </w:t>
      </w:r>
      <w:r w:rsidR="00245468" w:rsidRPr="00F028F5">
        <w:rPr>
          <w:color w:val="auto"/>
          <w:sz w:val="20"/>
          <w:szCs w:val="20"/>
        </w:rPr>
        <w:t>sopra indicate</w:t>
      </w:r>
      <w:r w:rsidRPr="00F028F5">
        <w:rPr>
          <w:color w:val="auto"/>
          <w:sz w:val="20"/>
          <w:szCs w:val="20"/>
        </w:rPr>
        <w:t xml:space="preserve"> trovano applicazione solo in caso di avvenuta presentazione della denuncia </w:t>
      </w:r>
      <w:r w:rsidR="002E1FB3" w:rsidRPr="00F028F5">
        <w:rPr>
          <w:color w:val="auto"/>
          <w:sz w:val="20"/>
          <w:szCs w:val="20"/>
        </w:rPr>
        <w:t>entro il 30 giugno dell’anno successivo alla decorrenza dell’esclusione</w:t>
      </w:r>
      <w:r w:rsidRPr="00F028F5">
        <w:rPr>
          <w:color w:val="auto"/>
          <w:sz w:val="20"/>
          <w:szCs w:val="20"/>
        </w:rPr>
        <w:t xml:space="preserve"> </w:t>
      </w:r>
      <w:r w:rsidR="002E1FB3" w:rsidRPr="00F028F5">
        <w:rPr>
          <w:color w:val="auto"/>
          <w:sz w:val="20"/>
          <w:szCs w:val="20"/>
        </w:rPr>
        <w:t>e decorrono dalla data effettiva. In caso di richieste pervenute oltre il suddetto termine l’esclusione si applicherà a partire dall’anno successivo. Coloro che ne beneficiano hanno l’obbligo di segnalare immediatamente il venir meno delle condizioni legittimanti e in ogni caso, l’esclusione termina automaticamente alla data in cui cessano dette condizioni, anche in caso di omessa segnalazione da parte dei beneficiari.</w:t>
      </w:r>
    </w:p>
    <w:p w14:paraId="36DAFD34" w14:textId="77777777" w:rsidR="002E1FB3" w:rsidRPr="00F028F5" w:rsidRDefault="002E1FB3" w:rsidP="00245468">
      <w:pPr>
        <w:pStyle w:val="Default"/>
        <w:jc w:val="both"/>
        <w:rPr>
          <w:color w:val="auto"/>
          <w:sz w:val="20"/>
          <w:szCs w:val="20"/>
        </w:rPr>
      </w:pPr>
    </w:p>
    <w:p w14:paraId="0A3092AE" w14:textId="77777777" w:rsidR="003C2F65" w:rsidRPr="00F028F5" w:rsidRDefault="003C2F65" w:rsidP="00245468">
      <w:pPr>
        <w:ind w:right="-262"/>
        <w:jc w:val="both"/>
        <w:rPr>
          <w:rFonts w:ascii="Calibri" w:hAnsi="Calibri"/>
        </w:rPr>
      </w:pPr>
      <w:r w:rsidRPr="00F028F5">
        <w:rPr>
          <w:rFonts w:ascii="Calibri" w:hAnsi="Calibri"/>
        </w:rPr>
        <w:t>Si sottoscrive la presente dichiarazione, consapevole delle responsabilità che assume in caso di dichiarazione non rispondente al vero ai sensi delle vigenti disposizioni legislative e regolamentari.</w:t>
      </w:r>
    </w:p>
    <w:p w14:paraId="0477C813" w14:textId="77777777" w:rsidR="00D55B8E" w:rsidRPr="00F028F5" w:rsidRDefault="00D55B8E" w:rsidP="00245468">
      <w:pPr>
        <w:jc w:val="both"/>
        <w:rPr>
          <w:rFonts w:ascii="Calibri" w:hAnsi="Calibri"/>
        </w:rPr>
      </w:pPr>
    </w:p>
    <w:p w14:paraId="0243307C" w14:textId="77777777" w:rsidR="00451D5C" w:rsidRPr="00F028F5" w:rsidRDefault="00451D5C" w:rsidP="00245468">
      <w:pPr>
        <w:ind w:right="-262"/>
        <w:jc w:val="both"/>
        <w:rPr>
          <w:rFonts w:ascii="Calibri" w:hAnsi="Calibri"/>
        </w:rPr>
      </w:pPr>
      <w:r w:rsidRPr="00F028F5">
        <w:rPr>
          <w:rFonts w:ascii="Calibri" w:hAnsi="Calibri"/>
        </w:rPr>
        <w:t>Assago, lì ____________________</w:t>
      </w:r>
      <w:r w:rsidR="00AC772D" w:rsidRPr="00F028F5">
        <w:rPr>
          <w:rFonts w:ascii="Calibri" w:hAnsi="Calibri"/>
        </w:rPr>
        <w:tab/>
      </w:r>
      <w:r w:rsidR="00AC772D" w:rsidRPr="00F028F5">
        <w:rPr>
          <w:rFonts w:ascii="Calibri" w:hAnsi="Calibri"/>
        </w:rPr>
        <w:tab/>
      </w:r>
      <w:r w:rsidR="00AC772D" w:rsidRPr="00F028F5">
        <w:rPr>
          <w:rFonts w:ascii="Calibri" w:hAnsi="Calibri"/>
        </w:rPr>
        <w:tab/>
      </w:r>
      <w:r w:rsidR="00294F22">
        <w:rPr>
          <w:rFonts w:ascii="Calibri" w:hAnsi="Calibri"/>
        </w:rPr>
        <w:tab/>
      </w:r>
      <w:r w:rsidR="00294F22">
        <w:rPr>
          <w:rFonts w:ascii="Calibri" w:hAnsi="Calibri"/>
        </w:rPr>
        <w:tab/>
      </w:r>
      <w:r w:rsidR="00AC772D" w:rsidRPr="00F028F5">
        <w:rPr>
          <w:rFonts w:ascii="Calibri" w:hAnsi="Calibri"/>
        </w:rPr>
        <w:tab/>
      </w:r>
      <w:r w:rsidR="00AC772D" w:rsidRPr="00F028F5">
        <w:rPr>
          <w:rFonts w:ascii="Calibri" w:hAnsi="Calibri"/>
        </w:rPr>
        <w:tab/>
      </w:r>
      <w:r w:rsidR="00AC772D" w:rsidRPr="00F028F5">
        <w:rPr>
          <w:rFonts w:ascii="Calibri" w:hAnsi="Calibri"/>
        </w:rPr>
        <w:tab/>
      </w:r>
      <w:r w:rsidRPr="00F028F5">
        <w:rPr>
          <w:rFonts w:ascii="Calibri" w:hAnsi="Calibri"/>
        </w:rPr>
        <w:t xml:space="preserve"> IL DICHIARANTE</w:t>
      </w:r>
    </w:p>
    <w:p w14:paraId="66A7C5A2" w14:textId="77777777" w:rsidR="00451D5C" w:rsidRPr="00F028F5" w:rsidRDefault="00451D5C" w:rsidP="00245468">
      <w:pPr>
        <w:ind w:right="-262"/>
        <w:jc w:val="both"/>
        <w:rPr>
          <w:rFonts w:ascii="Calibri" w:hAnsi="Calibri"/>
        </w:rPr>
      </w:pPr>
    </w:p>
    <w:p w14:paraId="4D55C7B9" w14:textId="77777777" w:rsidR="00451D5C" w:rsidRPr="00F028F5" w:rsidRDefault="00451D5C" w:rsidP="0009023E">
      <w:pPr>
        <w:ind w:left="6372" w:right="-262" w:firstLine="708"/>
        <w:jc w:val="both"/>
        <w:rPr>
          <w:rFonts w:ascii="Calibri" w:hAnsi="Calibri"/>
        </w:rPr>
      </w:pPr>
      <w:r w:rsidRPr="00F028F5">
        <w:rPr>
          <w:rFonts w:ascii="Calibri" w:hAnsi="Calibri"/>
        </w:rPr>
        <w:t>_____________________</w:t>
      </w:r>
    </w:p>
    <w:p w14:paraId="6EDBD5F4" w14:textId="77777777" w:rsidR="00451D5C" w:rsidRPr="00F028F5" w:rsidRDefault="00451D5C" w:rsidP="00451D5C">
      <w:pPr>
        <w:ind w:right="-262"/>
        <w:jc w:val="both"/>
        <w:rPr>
          <w:rFonts w:ascii="Calibri" w:hAnsi="Calibri"/>
          <w:i/>
        </w:rPr>
      </w:pPr>
      <w:r w:rsidRPr="00F028F5">
        <w:rPr>
          <w:rFonts w:ascii="Calibri" w:hAnsi="Calibri"/>
          <w:i/>
        </w:rPr>
        <w:tab/>
      </w:r>
      <w:r w:rsidRPr="00F028F5">
        <w:rPr>
          <w:rFonts w:ascii="Calibri" w:hAnsi="Calibri"/>
          <w:i/>
        </w:rPr>
        <w:tab/>
      </w:r>
      <w:r w:rsidRPr="00F028F5">
        <w:rPr>
          <w:rFonts w:ascii="Calibri" w:hAnsi="Calibri"/>
          <w:i/>
        </w:rPr>
        <w:tab/>
      </w:r>
      <w:r w:rsidRPr="00F028F5">
        <w:rPr>
          <w:rFonts w:ascii="Calibri" w:hAnsi="Calibri"/>
          <w:i/>
        </w:rPr>
        <w:tab/>
      </w:r>
      <w:r w:rsidRPr="00F028F5">
        <w:rPr>
          <w:rFonts w:ascii="Calibri" w:hAnsi="Calibri"/>
          <w:i/>
        </w:rPr>
        <w:tab/>
      </w:r>
      <w:r w:rsidRPr="00F028F5">
        <w:rPr>
          <w:rFonts w:ascii="Calibri" w:hAnsi="Calibri"/>
          <w:i/>
        </w:rPr>
        <w:tab/>
      </w:r>
      <w:r w:rsidRPr="00F028F5">
        <w:rPr>
          <w:rFonts w:ascii="Calibri" w:hAnsi="Calibri"/>
          <w:i/>
        </w:rPr>
        <w:tab/>
      </w:r>
      <w:r w:rsidRPr="00F028F5">
        <w:rPr>
          <w:rFonts w:ascii="Calibri" w:hAnsi="Calibri"/>
          <w:i/>
        </w:rPr>
        <w:tab/>
      </w:r>
      <w:r w:rsidRPr="00F028F5">
        <w:rPr>
          <w:rFonts w:ascii="Calibri" w:hAnsi="Calibri"/>
          <w:i/>
        </w:rPr>
        <w:tab/>
      </w:r>
      <w:r w:rsidRPr="00F028F5">
        <w:rPr>
          <w:rFonts w:ascii="Calibri" w:hAnsi="Calibri"/>
          <w:i/>
        </w:rPr>
        <w:tab/>
        <w:t>(firma per esteso e leggibile)</w:t>
      </w:r>
    </w:p>
    <w:p w14:paraId="02ABD201" w14:textId="77777777" w:rsidR="001B3CD0" w:rsidRPr="00F028F5" w:rsidRDefault="001B3CD0" w:rsidP="002E1FB3">
      <w:pPr>
        <w:pStyle w:val="Paragrafoelenco"/>
        <w:ind w:left="0"/>
        <w:rPr>
          <w:rFonts w:ascii="Calibri" w:hAnsi="Calibri"/>
          <w:bCs/>
        </w:rPr>
      </w:pPr>
    </w:p>
    <w:p w14:paraId="14A41442" w14:textId="77777777" w:rsidR="001B3CD0" w:rsidRDefault="001B3CD0" w:rsidP="002E1FB3">
      <w:pPr>
        <w:pStyle w:val="Paragrafoelenco"/>
        <w:ind w:left="0"/>
        <w:rPr>
          <w:rFonts w:ascii="Calibri" w:hAnsi="Calibri"/>
          <w:bCs/>
        </w:rPr>
      </w:pPr>
      <w:r w:rsidRPr="00F028F5">
        <w:rPr>
          <w:rFonts w:ascii="Calibri" w:hAnsi="Calibri"/>
          <w:bCs/>
        </w:rPr>
        <w:t xml:space="preserve">Allegati: </w:t>
      </w:r>
    </w:p>
    <w:p w14:paraId="75A9DBAD" w14:textId="77777777" w:rsidR="00294F22" w:rsidRPr="00F028F5" w:rsidRDefault="00294F22" w:rsidP="002E1FB3">
      <w:pPr>
        <w:pStyle w:val="Paragrafoelenco"/>
        <w:ind w:left="0"/>
        <w:rPr>
          <w:rFonts w:ascii="Calibri" w:hAnsi="Calibri"/>
          <w:bCs/>
        </w:rPr>
      </w:pPr>
    </w:p>
    <w:p w14:paraId="105D796E" w14:textId="77777777" w:rsidR="007820EE" w:rsidRDefault="00294F22" w:rsidP="002E1FB3">
      <w:pPr>
        <w:pStyle w:val="Paragrafoelenco"/>
        <w:ind w:left="0"/>
        <w:rPr>
          <w:rFonts w:ascii="Calibri" w:hAnsi="Calibri"/>
          <w:bCs/>
        </w:rPr>
      </w:pPr>
      <w:r>
        <w:rPr>
          <w:rFonts w:ascii="Calibri" w:hAnsi="Calibri"/>
          <w:bCs/>
        </w:rPr>
        <w:t>_____________________________</w:t>
      </w:r>
    </w:p>
    <w:p w14:paraId="6D0834EB" w14:textId="77777777" w:rsidR="00294F22" w:rsidRPr="00F028F5" w:rsidRDefault="00294F22" w:rsidP="002E1FB3">
      <w:pPr>
        <w:pStyle w:val="Paragrafoelenco"/>
        <w:ind w:left="0"/>
        <w:rPr>
          <w:rFonts w:ascii="Calibri" w:hAnsi="Calibri"/>
          <w:bCs/>
        </w:rPr>
      </w:pPr>
    </w:p>
    <w:p w14:paraId="6EE311E8" w14:textId="77777777" w:rsidR="00294F22" w:rsidRDefault="00294F22" w:rsidP="002E1FB3">
      <w:pPr>
        <w:pStyle w:val="Paragrafoelenco"/>
        <w:ind w:left="0"/>
        <w:rPr>
          <w:rFonts w:ascii="Calibri" w:hAnsi="Calibri"/>
          <w:bCs/>
        </w:rPr>
      </w:pPr>
      <w:r>
        <w:rPr>
          <w:rFonts w:ascii="Calibri" w:hAnsi="Calibri"/>
          <w:bCs/>
        </w:rPr>
        <w:t>_____________________________</w:t>
      </w:r>
    </w:p>
    <w:p w14:paraId="1832D8E9" w14:textId="77777777" w:rsidR="007820EE" w:rsidRPr="00F028F5" w:rsidRDefault="007820EE" w:rsidP="002E1FB3">
      <w:pPr>
        <w:pStyle w:val="Paragrafoelenco"/>
        <w:ind w:left="0"/>
        <w:rPr>
          <w:rFonts w:ascii="Calibri" w:hAnsi="Calibri"/>
          <w:bCs/>
        </w:rPr>
      </w:pPr>
    </w:p>
    <w:p w14:paraId="71B81E36" w14:textId="77777777" w:rsidR="007820EE" w:rsidRPr="00F028F5" w:rsidRDefault="00294F22" w:rsidP="002E1FB3">
      <w:pPr>
        <w:pStyle w:val="Paragrafoelenco"/>
        <w:ind w:left="0"/>
        <w:rPr>
          <w:rFonts w:ascii="Calibri" w:hAnsi="Calibri"/>
          <w:bCs/>
        </w:rPr>
      </w:pPr>
      <w:r>
        <w:rPr>
          <w:rFonts w:ascii="Calibri" w:hAnsi="Calibri"/>
          <w:bCs/>
        </w:rPr>
        <w:t>_____________________________</w:t>
      </w:r>
    </w:p>
    <w:p w14:paraId="3F6BE6F7" w14:textId="77777777" w:rsidR="00294F22" w:rsidRDefault="00294F22" w:rsidP="002E1FB3">
      <w:pPr>
        <w:pStyle w:val="Paragrafoelenco"/>
        <w:ind w:left="0"/>
        <w:rPr>
          <w:rFonts w:ascii="Calibri" w:hAnsi="Calibri"/>
          <w:bCs/>
          <w:sz w:val="22"/>
          <w:szCs w:val="22"/>
        </w:rPr>
      </w:pPr>
    </w:p>
    <w:p w14:paraId="6C4C86A3" w14:textId="77777777" w:rsidR="00F028F5" w:rsidRPr="00F028F5" w:rsidRDefault="00294F22" w:rsidP="00294F22">
      <w:pPr>
        <w:pStyle w:val="Default"/>
        <w:jc w:val="both"/>
        <w:rPr>
          <w:b/>
          <w:bCs/>
          <w:sz w:val="16"/>
          <w:szCs w:val="16"/>
        </w:rPr>
      </w:pPr>
      <w:r>
        <w:rPr>
          <w:b/>
          <w:bCs/>
          <w:sz w:val="16"/>
          <w:szCs w:val="16"/>
        </w:rPr>
        <w:t>Altre casistiche di l</w:t>
      </w:r>
      <w:r w:rsidR="00F028F5" w:rsidRPr="00F028F5">
        <w:rPr>
          <w:b/>
          <w:bCs/>
          <w:sz w:val="16"/>
          <w:szCs w:val="16"/>
        </w:rPr>
        <w:t xml:space="preserve">ocali ed aree scoperte non soggetti al tributo. </w:t>
      </w:r>
    </w:p>
    <w:p w14:paraId="4ED60E14" w14:textId="77777777" w:rsidR="00F028F5" w:rsidRPr="00F028F5" w:rsidRDefault="00F028F5" w:rsidP="00294F22">
      <w:pPr>
        <w:pStyle w:val="Default"/>
        <w:jc w:val="both"/>
        <w:rPr>
          <w:sz w:val="16"/>
          <w:szCs w:val="16"/>
        </w:rPr>
      </w:pPr>
      <w:r w:rsidRPr="00F028F5">
        <w:rPr>
          <w:sz w:val="16"/>
          <w:szCs w:val="16"/>
        </w:rPr>
        <w:t xml:space="preserve">Non sono soggetti all’applicazione della TARI i locali e le aree scoperte non suscettibili di produrre rifiuti urbani, quali a titolo esemplificativo: </w:t>
      </w:r>
    </w:p>
    <w:p w14:paraId="04E700A4" w14:textId="77777777" w:rsidR="00F028F5" w:rsidRPr="00F028F5" w:rsidRDefault="00F028F5" w:rsidP="00294F22">
      <w:pPr>
        <w:pStyle w:val="Default"/>
        <w:jc w:val="both"/>
        <w:rPr>
          <w:sz w:val="16"/>
          <w:szCs w:val="16"/>
        </w:rPr>
      </w:pPr>
      <w:r w:rsidRPr="00F028F5">
        <w:rPr>
          <w:sz w:val="16"/>
          <w:szCs w:val="16"/>
        </w:rPr>
        <w:t xml:space="preserve">a) le aree scoperte pertinenziali o accessorie a locali tassabili quali, a titolo di esempio, parcheggi gratuiti a servizio del locale, aree a verde, giardini, corti, lastrici solari, balconi, terrazze e porticati non chiusi o chiudibili con strutture fisse; </w:t>
      </w:r>
    </w:p>
    <w:p w14:paraId="2D105238" w14:textId="77777777" w:rsidR="00F028F5" w:rsidRPr="00F028F5" w:rsidRDefault="00F028F5" w:rsidP="00294F22">
      <w:pPr>
        <w:pStyle w:val="Default"/>
        <w:jc w:val="both"/>
        <w:rPr>
          <w:sz w:val="16"/>
          <w:szCs w:val="16"/>
        </w:rPr>
      </w:pPr>
      <w:r w:rsidRPr="00F028F5">
        <w:rPr>
          <w:sz w:val="16"/>
          <w:szCs w:val="16"/>
        </w:rPr>
        <w:t xml:space="preserve">b) aree comuni condominiali ai sensi dell’art. 1117 del Codice civile non detenute o occupate in via esclusiva; </w:t>
      </w:r>
    </w:p>
    <w:p w14:paraId="662F027C" w14:textId="77777777" w:rsidR="00F028F5" w:rsidRPr="00F028F5" w:rsidRDefault="00F028F5" w:rsidP="00294F22">
      <w:pPr>
        <w:pStyle w:val="Default"/>
        <w:jc w:val="both"/>
        <w:rPr>
          <w:sz w:val="16"/>
          <w:szCs w:val="16"/>
        </w:rPr>
      </w:pPr>
      <w:r w:rsidRPr="00F028F5">
        <w:rPr>
          <w:sz w:val="16"/>
          <w:szCs w:val="16"/>
        </w:rPr>
        <w:t xml:space="preserve">c) le superfici coperte di altezza media pari od inferiore a 150 centimetri (esempio: solai, mansarde ecc.); </w:t>
      </w:r>
    </w:p>
    <w:p w14:paraId="347F4E93" w14:textId="77777777" w:rsidR="00F028F5" w:rsidRPr="00F028F5" w:rsidRDefault="00F028F5" w:rsidP="00294F22">
      <w:pPr>
        <w:pStyle w:val="Default"/>
        <w:jc w:val="both"/>
        <w:rPr>
          <w:sz w:val="16"/>
          <w:szCs w:val="16"/>
        </w:rPr>
      </w:pPr>
      <w:r w:rsidRPr="00F028F5">
        <w:rPr>
          <w:sz w:val="16"/>
          <w:szCs w:val="16"/>
        </w:rPr>
        <w:t xml:space="preserve">d) le centrali termiche e i locali riservati ad impianti tecnologici quali cabine elettriche, silos e simili, dove non è compatibile o non si abbia di regola la presenza umana; </w:t>
      </w:r>
    </w:p>
    <w:p w14:paraId="12F63D17" w14:textId="77777777" w:rsidR="00F028F5" w:rsidRPr="00F028F5" w:rsidRDefault="00F028F5" w:rsidP="00294F22">
      <w:pPr>
        <w:pStyle w:val="Default"/>
        <w:jc w:val="both"/>
        <w:rPr>
          <w:sz w:val="16"/>
          <w:szCs w:val="16"/>
        </w:rPr>
      </w:pPr>
      <w:r w:rsidRPr="00F028F5">
        <w:rPr>
          <w:sz w:val="16"/>
          <w:szCs w:val="16"/>
        </w:rPr>
        <w:t xml:space="preserve">e) le aree adibite in via esclusiva al transito o alla sosta gratuita dei veicoli; </w:t>
      </w:r>
    </w:p>
    <w:p w14:paraId="0B924D1D" w14:textId="77777777" w:rsidR="00F028F5" w:rsidRPr="00F028F5" w:rsidRDefault="00F028F5" w:rsidP="00294F22">
      <w:pPr>
        <w:pStyle w:val="Default"/>
        <w:jc w:val="both"/>
        <w:rPr>
          <w:sz w:val="16"/>
          <w:szCs w:val="16"/>
        </w:rPr>
      </w:pPr>
      <w:r w:rsidRPr="00F028F5">
        <w:rPr>
          <w:sz w:val="16"/>
          <w:szCs w:val="16"/>
        </w:rPr>
        <w:t xml:space="preserve">f) la parte degli impianti sportivi riservata, di norma, al solo esercizio di attività sportiva sia che detti impianti siano ubicati in aree scoperte che in locali coperti (esclusi spogliatoi, servizi, uffici, biglietterie, punti di ristoro, ecc.); </w:t>
      </w:r>
    </w:p>
    <w:p w14:paraId="06A4F607" w14:textId="77777777" w:rsidR="00F028F5" w:rsidRPr="00F028F5" w:rsidRDefault="00F028F5" w:rsidP="00294F22">
      <w:pPr>
        <w:pStyle w:val="Default"/>
        <w:jc w:val="both"/>
        <w:rPr>
          <w:sz w:val="16"/>
          <w:szCs w:val="16"/>
        </w:rPr>
      </w:pPr>
      <w:r w:rsidRPr="00F028F5">
        <w:rPr>
          <w:sz w:val="16"/>
          <w:szCs w:val="16"/>
        </w:rPr>
        <w:t xml:space="preserve">g) i locali ed aree utilizzati per lo svolgimento delle attività agricole e destinati al mero deposito di attrezzi agricoli, fienili, silos, serre, nonché i locali o le aree scoperte destinati all’allevamento. All’attività agricola sono equiparate le attività florovivaistiche nonché tutte le utenze non domestiche operanti nel settore enologico, viticolo e simili. Sono invece assoggettati a tariffa le superfici riferite alle già menzionate attività destinate alla vendita al minuto e/o all’ingrosso, i magazzini ed i depositi di derrate o di beni inerenti alle attività svolte, ovvero le superfici comunque non soggette ad esclusione; </w:t>
      </w:r>
    </w:p>
    <w:p w14:paraId="017F2FA2" w14:textId="77777777" w:rsidR="00F028F5" w:rsidRPr="00F028F5" w:rsidRDefault="00F028F5" w:rsidP="00294F22">
      <w:pPr>
        <w:pStyle w:val="Default"/>
        <w:jc w:val="both"/>
        <w:rPr>
          <w:sz w:val="16"/>
          <w:szCs w:val="16"/>
        </w:rPr>
      </w:pPr>
      <w:r w:rsidRPr="00F028F5">
        <w:rPr>
          <w:sz w:val="16"/>
          <w:szCs w:val="16"/>
        </w:rPr>
        <w:t xml:space="preserve">h) gli edifici adibiti a qualsiasi culto, esclusi in ogni caso gli annessi locali ad uso abitativo, singolo o collettivo, o ad usi diversi da quelli del culto in senso stretto, quali: oratori, locali ad uso ricreativo, scolastico, sportivo e simili. </w:t>
      </w:r>
    </w:p>
    <w:p w14:paraId="0752F91A" w14:textId="77777777" w:rsidR="00F028F5" w:rsidRPr="00F028F5" w:rsidRDefault="00F028F5" w:rsidP="00294F22">
      <w:pPr>
        <w:pStyle w:val="Default"/>
        <w:jc w:val="both"/>
        <w:rPr>
          <w:sz w:val="16"/>
          <w:szCs w:val="16"/>
        </w:rPr>
      </w:pPr>
      <w:r w:rsidRPr="00F028F5">
        <w:rPr>
          <w:sz w:val="16"/>
          <w:szCs w:val="16"/>
        </w:rPr>
        <w:t xml:space="preserve">i) i locali dove si formano, in via continuativa e prevalente, rifiuti speciali non assimilati agli urbani secondo le disposizioni normative vigenti, a condizione che il produttore ne dimostri l’avvenuto trattamento, come previsto dal successivo art. 10; </w:t>
      </w:r>
    </w:p>
    <w:p w14:paraId="152B041C" w14:textId="77777777" w:rsidR="00F028F5" w:rsidRPr="00F028F5" w:rsidRDefault="00F028F5" w:rsidP="00294F22">
      <w:pPr>
        <w:pStyle w:val="Default"/>
        <w:jc w:val="both"/>
        <w:rPr>
          <w:sz w:val="16"/>
          <w:szCs w:val="16"/>
        </w:rPr>
      </w:pPr>
      <w:r w:rsidRPr="00F028F5">
        <w:rPr>
          <w:sz w:val="16"/>
          <w:szCs w:val="16"/>
        </w:rPr>
        <w:t xml:space="preserve">j) per gli impianti di distribuzione dei carburanti: le aree su cui insiste l’impianto di lavaggio degli automezzi; le aree visibilmente adibite in via esclusiva all’accesso e all’uscita dei veicoli dall’area di servizio e dal lavaggio; </w:t>
      </w:r>
    </w:p>
    <w:p w14:paraId="2E4964DA" w14:textId="77777777" w:rsidR="00F028F5" w:rsidRPr="00F028F5" w:rsidRDefault="00F028F5" w:rsidP="00294F22">
      <w:pPr>
        <w:pStyle w:val="Default"/>
        <w:jc w:val="both"/>
        <w:rPr>
          <w:sz w:val="16"/>
          <w:szCs w:val="16"/>
        </w:rPr>
      </w:pPr>
      <w:r w:rsidRPr="00F028F5">
        <w:rPr>
          <w:sz w:val="16"/>
          <w:szCs w:val="16"/>
        </w:rPr>
        <w:t xml:space="preserve">Nel caso in cui sia comprovato il conferimento di rifiuti al pubblico servizio da parte di utenze totalmente escluse dal tributo, ai sensi del comma 1 del presente articolo, lo stesso verrà applicato per l’intero anno </w:t>
      </w:r>
      <w:r w:rsidRPr="00F028F5">
        <w:rPr>
          <w:color w:val="auto"/>
          <w:sz w:val="16"/>
          <w:szCs w:val="16"/>
        </w:rPr>
        <w:t>solare in cui si è verificato il conferimento, oltre agli interessi di mora ed alle sanzioni per infedele dichiarazione.</w:t>
      </w:r>
    </w:p>
    <w:sectPr w:rsidR="00F028F5" w:rsidRPr="00F028F5" w:rsidSect="00294F22">
      <w:footerReference w:type="default" r:id="rId10"/>
      <w:pgSz w:w="11906" w:h="16838"/>
      <w:pgMar w:top="1276" w:right="1134"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7760" w14:textId="77777777" w:rsidR="00A061A5" w:rsidRDefault="00A061A5" w:rsidP="00AC772D">
      <w:r>
        <w:separator/>
      </w:r>
    </w:p>
  </w:endnote>
  <w:endnote w:type="continuationSeparator" w:id="0">
    <w:p w14:paraId="27E19728" w14:textId="77777777" w:rsidR="00A061A5" w:rsidRDefault="00A061A5" w:rsidP="00AC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F3E2" w14:textId="77777777" w:rsidR="006C6037" w:rsidRPr="00D67F7F" w:rsidRDefault="00D67F7F" w:rsidP="00D67F7F">
    <w:pPr>
      <w:spacing w:after="326" w:line="252" w:lineRule="auto"/>
      <w:ind w:left="36" w:right="66" w:hanging="5"/>
      <w:jc w:val="both"/>
      <w:rPr>
        <w:i/>
        <w:iCs/>
        <w:sz w:val="18"/>
        <w:szCs w:val="18"/>
      </w:rPr>
    </w:pPr>
    <w:r>
      <w:rPr>
        <w:i/>
        <w:iCs/>
        <w:sz w:val="18"/>
        <w:szCs w:val="18"/>
      </w:rPr>
      <w:t>I suoi dati personali saranno trattati nel rispetto della normativa privacy vigente così come meglio definito nell’informativa estesa presente al seguente indirizzo https://www.comune.assago.mi.it/it/page/protezione-dati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2AB3" w14:textId="77777777" w:rsidR="00A061A5" w:rsidRDefault="00A061A5" w:rsidP="00AC772D">
      <w:r>
        <w:separator/>
      </w:r>
    </w:p>
  </w:footnote>
  <w:footnote w:type="continuationSeparator" w:id="0">
    <w:p w14:paraId="5E1D49EF" w14:textId="77777777" w:rsidR="00A061A5" w:rsidRDefault="00A061A5" w:rsidP="00AC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8DB"/>
    <w:multiLevelType w:val="hybridMultilevel"/>
    <w:tmpl w:val="37D8A42C"/>
    <w:lvl w:ilvl="0" w:tplc="BE6E2822">
      <w:start w:val="1"/>
      <w:numFmt w:val="upperLetter"/>
      <w:lvlText w:val="%1)"/>
      <w:lvlJc w:val="left"/>
      <w:pPr>
        <w:ind w:left="644"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827AE"/>
    <w:multiLevelType w:val="hybridMultilevel"/>
    <w:tmpl w:val="FCD8A5F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B01B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374D6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3B62E2"/>
    <w:multiLevelType w:val="hybridMultilevel"/>
    <w:tmpl w:val="BD0CEEE0"/>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440D6A"/>
    <w:multiLevelType w:val="hybridMultilevel"/>
    <w:tmpl w:val="DEB084D6"/>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EC5243"/>
    <w:multiLevelType w:val="hybridMultilevel"/>
    <w:tmpl w:val="57E08214"/>
    <w:lvl w:ilvl="0" w:tplc="3DA07DA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16722B"/>
    <w:multiLevelType w:val="hybridMultilevel"/>
    <w:tmpl w:val="F70C37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D14FA7"/>
    <w:multiLevelType w:val="hybridMultilevel"/>
    <w:tmpl w:val="DE6A21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FD04A3"/>
    <w:multiLevelType w:val="hybridMultilevel"/>
    <w:tmpl w:val="06C4D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3D5F3B"/>
    <w:multiLevelType w:val="hybridMultilevel"/>
    <w:tmpl w:val="56929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FE6BCA"/>
    <w:multiLevelType w:val="hybridMultilevel"/>
    <w:tmpl w:val="5BDA1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9063037">
    <w:abstractNumId w:val="5"/>
  </w:num>
  <w:num w:numId="2" w16cid:durableId="1609655672">
    <w:abstractNumId w:val="11"/>
  </w:num>
  <w:num w:numId="3" w16cid:durableId="2121991809">
    <w:abstractNumId w:val="0"/>
  </w:num>
  <w:num w:numId="4" w16cid:durableId="985403012">
    <w:abstractNumId w:val="4"/>
  </w:num>
  <w:num w:numId="5" w16cid:durableId="254169562">
    <w:abstractNumId w:val="10"/>
  </w:num>
  <w:num w:numId="6" w16cid:durableId="1912347578">
    <w:abstractNumId w:val="8"/>
  </w:num>
  <w:num w:numId="7" w16cid:durableId="1548302140">
    <w:abstractNumId w:val="6"/>
  </w:num>
  <w:num w:numId="8" w16cid:durableId="939727233">
    <w:abstractNumId w:val="1"/>
  </w:num>
  <w:num w:numId="9" w16cid:durableId="589119080">
    <w:abstractNumId w:val="2"/>
  </w:num>
  <w:num w:numId="10" w16cid:durableId="1274706569">
    <w:abstractNumId w:val="3"/>
  </w:num>
  <w:num w:numId="11" w16cid:durableId="569003813">
    <w:abstractNumId w:val="9"/>
  </w:num>
  <w:num w:numId="12" w16cid:durableId="3678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fillcolor="white">
      <v:fill color="white"/>
      <v:shadow on="t" offset="3pt" offset2="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EC"/>
    <w:rsid w:val="000211F6"/>
    <w:rsid w:val="00047431"/>
    <w:rsid w:val="000661E5"/>
    <w:rsid w:val="00081C02"/>
    <w:rsid w:val="0009023E"/>
    <w:rsid w:val="000A3F75"/>
    <w:rsid w:val="000A4444"/>
    <w:rsid w:val="000C41BA"/>
    <w:rsid w:val="00155903"/>
    <w:rsid w:val="0016316D"/>
    <w:rsid w:val="00170C55"/>
    <w:rsid w:val="001806E0"/>
    <w:rsid w:val="00197804"/>
    <w:rsid w:val="001A3E60"/>
    <w:rsid w:val="001B203C"/>
    <w:rsid w:val="001B3CD0"/>
    <w:rsid w:val="001B3FEF"/>
    <w:rsid w:val="00213056"/>
    <w:rsid w:val="00223545"/>
    <w:rsid w:val="00230AAF"/>
    <w:rsid w:val="00245468"/>
    <w:rsid w:val="00254A07"/>
    <w:rsid w:val="00264BE0"/>
    <w:rsid w:val="00275E93"/>
    <w:rsid w:val="00294F22"/>
    <w:rsid w:val="002E1FB3"/>
    <w:rsid w:val="002E63C6"/>
    <w:rsid w:val="00304EC8"/>
    <w:rsid w:val="0033040F"/>
    <w:rsid w:val="00346388"/>
    <w:rsid w:val="003541E6"/>
    <w:rsid w:val="00354E28"/>
    <w:rsid w:val="00362219"/>
    <w:rsid w:val="003B3DAE"/>
    <w:rsid w:val="003B7C3B"/>
    <w:rsid w:val="003C2F65"/>
    <w:rsid w:val="004201A6"/>
    <w:rsid w:val="00451D5C"/>
    <w:rsid w:val="00453EC2"/>
    <w:rsid w:val="00455403"/>
    <w:rsid w:val="00475AB9"/>
    <w:rsid w:val="00484B03"/>
    <w:rsid w:val="00486B42"/>
    <w:rsid w:val="004979E8"/>
    <w:rsid w:val="004A3C5D"/>
    <w:rsid w:val="004F5E65"/>
    <w:rsid w:val="00506C96"/>
    <w:rsid w:val="0053132B"/>
    <w:rsid w:val="00557E37"/>
    <w:rsid w:val="00572DBF"/>
    <w:rsid w:val="005D3406"/>
    <w:rsid w:val="005F7393"/>
    <w:rsid w:val="00607EC0"/>
    <w:rsid w:val="006117A6"/>
    <w:rsid w:val="00631928"/>
    <w:rsid w:val="00674550"/>
    <w:rsid w:val="006B3338"/>
    <w:rsid w:val="006C6037"/>
    <w:rsid w:val="007078F4"/>
    <w:rsid w:val="007264B2"/>
    <w:rsid w:val="00734558"/>
    <w:rsid w:val="0074732A"/>
    <w:rsid w:val="007475AE"/>
    <w:rsid w:val="00766ED6"/>
    <w:rsid w:val="00773E5A"/>
    <w:rsid w:val="007820EE"/>
    <w:rsid w:val="007D6660"/>
    <w:rsid w:val="00810FF6"/>
    <w:rsid w:val="00813C5B"/>
    <w:rsid w:val="00845CCC"/>
    <w:rsid w:val="008563E9"/>
    <w:rsid w:val="008662F5"/>
    <w:rsid w:val="00874877"/>
    <w:rsid w:val="0087573C"/>
    <w:rsid w:val="00884895"/>
    <w:rsid w:val="008C5C0D"/>
    <w:rsid w:val="009033B7"/>
    <w:rsid w:val="00936A02"/>
    <w:rsid w:val="00937AF9"/>
    <w:rsid w:val="00974A58"/>
    <w:rsid w:val="009C0EB8"/>
    <w:rsid w:val="009E255D"/>
    <w:rsid w:val="00A061A5"/>
    <w:rsid w:val="00A06B3A"/>
    <w:rsid w:val="00A24ED0"/>
    <w:rsid w:val="00A60F7B"/>
    <w:rsid w:val="00A741A9"/>
    <w:rsid w:val="00AC3E82"/>
    <w:rsid w:val="00AC772D"/>
    <w:rsid w:val="00AF0E4F"/>
    <w:rsid w:val="00B711C1"/>
    <w:rsid w:val="00B85955"/>
    <w:rsid w:val="00B957EB"/>
    <w:rsid w:val="00BE6388"/>
    <w:rsid w:val="00C16D23"/>
    <w:rsid w:val="00C6432D"/>
    <w:rsid w:val="00C754E7"/>
    <w:rsid w:val="00C95529"/>
    <w:rsid w:val="00C970D0"/>
    <w:rsid w:val="00CA2845"/>
    <w:rsid w:val="00CD5083"/>
    <w:rsid w:val="00CD5DC2"/>
    <w:rsid w:val="00CD6F09"/>
    <w:rsid w:val="00D55B8E"/>
    <w:rsid w:val="00D67F7F"/>
    <w:rsid w:val="00D70C28"/>
    <w:rsid w:val="00D7310A"/>
    <w:rsid w:val="00DB753C"/>
    <w:rsid w:val="00DE6060"/>
    <w:rsid w:val="00E14B36"/>
    <w:rsid w:val="00E159A8"/>
    <w:rsid w:val="00E24447"/>
    <w:rsid w:val="00E33AAC"/>
    <w:rsid w:val="00E50DEC"/>
    <w:rsid w:val="00E61F15"/>
    <w:rsid w:val="00E64731"/>
    <w:rsid w:val="00E65E3F"/>
    <w:rsid w:val="00E7346D"/>
    <w:rsid w:val="00ED2F65"/>
    <w:rsid w:val="00EE4014"/>
    <w:rsid w:val="00EF1A13"/>
    <w:rsid w:val="00EF7D53"/>
    <w:rsid w:val="00F028F5"/>
    <w:rsid w:val="00F37013"/>
    <w:rsid w:val="00F41B34"/>
    <w:rsid w:val="00F43C55"/>
    <w:rsid w:val="00F50BD7"/>
    <w:rsid w:val="00F87180"/>
    <w:rsid w:val="00FC0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on="t" offset="3pt" offset2="2pt"/>
    </o:shapedefaults>
    <o:shapelayout v:ext="edit">
      <o:idmap v:ext="edit" data="2"/>
    </o:shapelayout>
  </w:shapeDefaults>
  <w:decimalSymbol w:val=","/>
  <w:listSeparator w:val=";"/>
  <w14:docId w14:val="684DD3A3"/>
  <w15:chartTrackingRefBased/>
  <w15:docId w15:val="{9FAFFA2C-BE26-4E13-8257-B3E3A0DB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54E7"/>
  </w:style>
  <w:style w:type="paragraph" w:styleId="Titolo1">
    <w:name w:val="heading 1"/>
    <w:basedOn w:val="Normale"/>
    <w:next w:val="Normale"/>
    <w:qFormat/>
    <w:rsid w:val="009C0EB8"/>
    <w:pPr>
      <w:keepNext/>
      <w:outlineLvl w:val="0"/>
    </w:pPr>
    <w:rPr>
      <w:sz w:val="24"/>
    </w:rPr>
  </w:style>
  <w:style w:type="paragraph" w:styleId="Titolo2">
    <w:name w:val="heading 2"/>
    <w:basedOn w:val="Normale"/>
    <w:next w:val="Normale"/>
    <w:link w:val="Titolo2Carattere"/>
    <w:uiPriority w:val="9"/>
    <w:semiHidden/>
    <w:unhideWhenUsed/>
    <w:qFormat/>
    <w:rsid w:val="00D55B8E"/>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C0EB8"/>
    <w:pPr>
      <w:spacing w:before="100" w:beforeAutospacing="1" w:after="100" w:afterAutospacing="1"/>
    </w:pPr>
    <w:rPr>
      <w:sz w:val="24"/>
      <w:szCs w:val="24"/>
    </w:rPr>
  </w:style>
  <w:style w:type="paragraph" w:styleId="Pidipagina">
    <w:name w:val="footer"/>
    <w:basedOn w:val="Normale"/>
    <w:link w:val="PidipaginaCarattere"/>
    <w:rsid w:val="009C0EB8"/>
    <w:pPr>
      <w:tabs>
        <w:tab w:val="center" w:pos="4819"/>
        <w:tab w:val="right" w:pos="9638"/>
      </w:tabs>
    </w:pPr>
  </w:style>
  <w:style w:type="character" w:styleId="Collegamentoipertestuale">
    <w:name w:val="Hyperlink"/>
    <w:rsid w:val="009C0EB8"/>
    <w:rPr>
      <w:color w:val="0000FF"/>
      <w:u w:val="single"/>
    </w:rPr>
  </w:style>
  <w:style w:type="character" w:customStyle="1" w:styleId="PidipaginaCarattere">
    <w:name w:val="Piè di pagina Carattere"/>
    <w:link w:val="Pidipagina"/>
    <w:rsid w:val="00F37013"/>
  </w:style>
  <w:style w:type="paragraph" w:styleId="Paragrafoelenco">
    <w:name w:val="List Paragraph"/>
    <w:basedOn w:val="Normale"/>
    <w:uiPriority w:val="34"/>
    <w:qFormat/>
    <w:rsid w:val="009E255D"/>
    <w:pPr>
      <w:ind w:left="708"/>
    </w:pPr>
  </w:style>
  <w:style w:type="paragraph" w:styleId="Testofumetto">
    <w:name w:val="Balloon Text"/>
    <w:basedOn w:val="Normale"/>
    <w:link w:val="TestofumettoCarattere"/>
    <w:uiPriority w:val="99"/>
    <w:semiHidden/>
    <w:unhideWhenUsed/>
    <w:rsid w:val="00E64731"/>
    <w:rPr>
      <w:rFonts w:ascii="Tahoma" w:hAnsi="Tahoma" w:cs="Tahoma"/>
      <w:sz w:val="16"/>
      <w:szCs w:val="16"/>
    </w:rPr>
  </w:style>
  <w:style w:type="character" w:customStyle="1" w:styleId="TestofumettoCarattere">
    <w:name w:val="Testo fumetto Carattere"/>
    <w:link w:val="Testofumetto"/>
    <w:uiPriority w:val="99"/>
    <w:semiHidden/>
    <w:rsid w:val="00E64731"/>
    <w:rPr>
      <w:rFonts w:ascii="Tahoma" w:hAnsi="Tahoma" w:cs="Tahoma"/>
      <w:sz w:val="16"/>
      <w:szCs w:val="16"/>
    </w:rPr>
  </w:style>
  <w:style w:type="character" w:customStyle="1" w:styleId="Titolo2Carattere">
    <w:name w:val="Titolo 2 Carattere"/>
    <w:link w:val="Titolo2"/>
    <w:uiPriority w:val="9"/>
    <w:semiHidden/>
    <w:rsid w:val="00D55B8E"/>
    <w:rPr>
      <w:rFonts w:ascii="Cambria" w:eastAsia="Times New Roman" w:hAnsi="Cambria" w:cs="Times New Roman"/>
      <w:b/>
      <w:bCs/>
      <w:i/>
      <w:iCs/>
      <w:sz w:val="28"/>
      <w:szCs w:val="28"/>
    </w:rPr>
  </w:style>
  <w:style w:type="paragraph" w:styleId="Corpodeltesto2">
    <w:name w:val="Body Text 2"/>
    <w:basedOn w:val="Normale"/>
    <w:link w:val="Corpodeltesto2Carattere"/>
    <w:uiPriority w:val="99"/>
    <w:semiHidden/>
    <w:unhideWhenUsed/>
    <w:rsid w:val="00813C5B"/>
    <w:pPr>
      <w:spacing w:after="120" w:line="480" w:lineRule="auto"/>
    </w:pPr>
  </w:style>
  <w:style w:type="character" w:customStyle="1" w:styleId="Corpodeltesto2Carattere">
    <w:name w:val="Corpo del testo 2 Carattere"/>
    <w:basedOn w:val="Carpredefinitoparagrafo"/>
    <w:link w:val="Corpodeltesto2"/>
    <w:uiPriority w:val="99"/>
    <w:semiHidden/>
    <w:rsid w:val="00813C5B"/>
  </w:style>
  <w:style w:type="table" w:styleId="Grigliatabella">
    <w:name w:val="Table Grid"/>
    <w:basedOn w:val="Tabellanormale"/>
    <w:rsid w:val="00F87180"/>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C772D"/>
    <w:pPr>
      <w:tabs>
        <w:tab w:val="center" w:pos="4819"/>
        <w:tab w:val="right" w:pos="9638"/>
      </w:tabs>
    </w:pPr>
  </w:style>
  <w:style w:type="character" w:customStyle="1" w:styleId="IntestazioneCarattere">
    <w:name w:val="Intestazione Carattere"/>
    <w:basedOn w:val="Carpredefinitoparagrafo"/>
    <w:link w:val="Intestazione"/>
    <w:uiPriority w:val="99"/>
    <w:rsid w:val="00AC772D"/>
  </w:style>
  <w:style w:type="paragraph" w:customStyle="1" w:styleId="Default">
    <w:name w:val="Default"/>
    <w:rsid w:val="000211F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8160">
      <w:bodyDiv w:val="1"/>
      <w:marLeft w:val="0"/>
      <w:marRight w:val="0"/>
      <w:marTop w:val="0"/>
      <w:marBottom w:val="0"/>
      <w:divBdr>
        <w:top w:val="none" w:sz="0" w:space="0" w:color="auto"/>
        <w:left w:val="none" w:sz="0" w:space="0" w:color="auto"/>
        <w:bottom w:val="none" w:sz="0" w:space="0" w:color="auto"/>
        <w:right w:val="none" w:sz="0" w:space="0" w:color="auto"/>
      </w:divBdr>
    </w:div>
    <w:div w:id="1230581925">
      <w:bodyDiv w:val="1"/>
      <w:marLeft w:val="0"/>
      <w:marRight w:val="0"/>
      <w:marTop w:val="0"/>
      <w:marBottom w:val="0"/>
      <w:divBdr>
        <w:top w:val="none" w:sz="0" w:space="0" w:color="auto"/>
        <w:left w:val="none" w:sz="0" w:space="0" w:color="auto"/>
        <w:bottom w:val="none" w:sz="0" w:space="0" w:color="auto"/>
        <w:right w:val="none" w:sz="0" w:space="0" w:color="auto"/>
      </w:divBdr>
    </w:div>
    <w:div w:id="1538197064">
      <w:bodyDiv w:val="1"/>
      <w:marLeft w:val="0"/>
      <w:marRight w:val="0"/>
      <w:marTop w:val="0"/>
      <w:marBottom w:val="0"/>
      <w:divBdr>
        <w:top w:val="none" w:sz="0" w:space="0" w:color="auto"/>
        <w:left w:val="none" w:sz="0" w:space="0" w:color="auto"/>
        <w:bottom w:val="none" w:sz="0" w:space="0" w:color="auto"/>
        <w:right w:val="none" w:sz="0" w:space="0" w:color="auto"/>
      </w:divBdr>
    </w:div>
    <w:div w:id="1541475702">
      <w:bodyDiv w:val="1"/>
      <w:marLeft w:val="0"/>
      <w:marRight w:val="0"/>
      <w:marTop w:val="0"/>
      <w:marBottom w:val="0"/>
      <w:divBdr>
        <w:top w:val="none" w:sz="0" w:space="0" w:color="auto"/>
        <w:left w:val="none" w:sz="0" w:space="0" w:color="auto"/>
        <w:bottom w:val="none" w:sz="0" w:space="0" w:color="auto"/>
        <w:right w:val="none" w:sz="0" w:space="0" w:color="auto"/>
      </w:divBdr>
    </w:div>
    <w:div w:id="20102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llo.cittadino@assago.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rtelloalcittadino@comune.assago.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AAA0-8AD4-4C93-9A19-6D17CDE7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6331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7222</CharactersWithSpaces>
  <SharedDoc>false</SharedDoc>
  <HLinks>
    <vt:vector size="12" baseType="variant">
      <vt:variant>
        <vt:i4>1441824</vt:i4>
      </vt:variant>
      <vt:variant>
        <vt:i4>3</vt:i4>
      </vt:variant>
      <vt:variant>
        <vt:i4>0</vt:i4>
      </vt:variant>
      <vt:variant>
        <vt:i4>5</vt:i4>
      </vt:variant>
      <vt:variant>
        <vt:lpwstr>mailto:sportelloalcittadino@comune.assago.mi.it</vt:lpwstr>
      </vt:variant>
      <vt:variant>
        <vt:lpwstr/>
      </vt:variant>
      <vt:variant>
        <vt:i4>4980773</vt:i4>
      </vt:variant>
      <vt:variant>
        <vt:i4>0</vt:i4>
      </vt:variant>
      <vt:variant>
        <vt:i4>0</vt:i4>
      </vt:variant>
      <vt:variant>
        <vt:i4>5</vt:i4>
      </vt:variant>
      <vt:variant>
        <vt:lpwstr>mailto:sportelloalcittadino@assago.legalmail.it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Compostella</dc:creator>
  <cp:keywords/>
  <cp:lastModifiedBy>Chiara Compostella</cp:lastModifiedBy>
  <cp:revision>4</cp:revision>
  <cp:lastPrinted>2022-08-22T15:34:00Z</cp:lastPrinted>
  <dcterms:created xsi:type="dcterms:W3CDTF">2023-03-18T22:05:00Z</dcterms:created>
  <dcterms:modified xsi:type="dcterms:W3CDTF">2023-09-25T13:47:00Z</dcterms:modified>
</cp:coreProperties>
</file>