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86BF" w14:textId="3199E153" w:rsidR="00D61B60" w:rsidRDefault="00E03E3A" w:rsidP="006138D0">
      <w:pPr>
        <w:pStyle w:val="Corpotesto"/>
        <w:spacing w:before="2"/>
        <w:ind w:left="0"/>
        <w:rPr>
          <w:rFonts w:ascii="Times New Roman"/>
          <w:sz w:val="21"/>
        </w:rPr>
      </w:pPr>
      <w:r>
        <w:rPr>
          <w:rFonts w:ascii="Times New Roman"/>
          <w:noProof/>
          <w:sz w:val="21"/>
          <w:lang w:eastAsia="it-IT"/>
        </w:rPr>
        <w:drawing>
          <wp:anchor distT="0" distB="0" distL="114300" distR="114300" simplePos="0" relativeHeight="251658240" behindDoc="1" locked="0" layoutInCell="1" allowOverlap="1" wp14:anchorId="48D380B3" wp14:editId="122DE1F3">
            <wp:simplePos x="1082842" y="914400"/>
            <wp:positionH relativeFrom="margin">
              <wp:align>center</wp:align>
            </wp:positionH>
            <wp:positionV relativeFrom="paragraph">
              <wp:posOffset>0</wp:posOffset>
            </wp:positionV>
            <wp:extent cx="954000" cy="1440000"/>
            <wp:effectExtent l="0" t="0" r="0" b="825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8">
                      <a:extLst>
                        <a:ext uri="{28A0092B-C50C-407E-A947-70E740481C1C}">
                          <a14:useLocalDpi xmlns:a14="http://schemas.microsoft.com/office/drawing/2010/main" val="0"/>
                        </a:ext>
                      </a:extLst>
                    </a:blip>
                    <a:stretch>
                      <a:fillRect/>
                    </a:stretch>
                  </pic:blipFill>
                  <pic:spPr>
                    <a:xfrm>
                      <a:off x="0" y="0"/>
                      <a:ext cx="954000" cy="1440000"/>
                    </a:xfrm>
                    <a:prstGeom prst="rect">
                      <a:avLst/>
                    </a:prstGeom>
                  </pic:spPr>
                </pic:pic>
              </a:graphicData>
            </a:graphic>
            <wp14:sizeRelH relativeFrom="margin">
              <wp14:pctWidth>0</wp14:pctWidth>
            </wp14:sizeRelH>
            <wp14:sizeRelV relativeFrom="margin">
              <wp14:pctHeight>0</wp14:pctHeight>
            </wp14:sizeRelV>
          </wp:anchor>
        </w:drawing>
      </w:r>
      <w:r w:rsidR="00A030E6">
        <w:rPr>
          <w:rFonts w:ascii="Times New Roman"/>
          <w:sz w:val="21"/>
        </w:rPr>
        <w:t>+</w:t>
      </w:r>
    </w:p>
    <w:p w14:paraId="26A2AD7F" w14:textId="45F2A91F" w:rsidR="00587FCC" w:rsidRDefault="00587FCC" w:rsidP="00EF7BC6">
      <w:pPr>
        <w:jc w:val="center"/>
        <w:rPr>
          <w:smallCaps/>
          <w:u w:color="2A569A"/>
        </w:rPr>
      </w:pPr>
    </w:p>
    <w:p w14:paraId="338E9B45" w14:textId="0541D8BC" w:rsidR="00587FCC" w:rsidRDefault="00587FCC" w:rsidP="00EF7BC6">
      <w:pPr>
        <w:jc w:val="center"/>
        <w:rPr>
          <w:smallCaps/>
          <w:u w:color="2A569A"/>
        </w:rPr>
      </w:pPr>
    </w:p>
    <w:p w14:paraId="4A245347" w14:textId="07C4D661" w:rsidR="00E03E3A" w:rsidRDefault="00E03E3A" w:rsidP="00EF7BC6">
      <w:pPr>
        <w:jc w:val="center"/>
        <w:rPr>
          <w:smallCaps/>
          <w:u w:color="2A569A"/>
        </w:rPr>
      </w:pPr>
    </w:p>
    <w:p w14:paraId="25610714" w14:textId="16595AD1" w:rsidR="00E03E3A" w:rsidRDefault="00E03E3A" w:rsidP="00EF7BC6">
      <w:pPr>
        <w:jc w:val="center"/>
        <w:rPr>
          <w:smallCaps/>
          <w:u w:color="2A569A"/>
        </w:rPr>
      </w:pPr>
    </w:p>
    <w:p w14:paraId="7CFDC183" w14:textId="2DF5CAA2" w:rsidR="00E03E3A" w:rsidRDefault="00E03E3A" w:rsidP="00EF7BC6">
      <w:pPr>
        <w:jc w:val="center"/>
        <w:rPr>
          <w:smallCaps/>
          <w:u w:color="2A569A"/>
        </w:rPr>
      </w:pPr>
    </w:p>
    <w:p w14:paraId="496B6F0F" w14:textId="399073DB" w:rsidR="00E03E3A" w:rsidRDefault="00E03E3A" w:rsidP="00EF7BC6">
      <w:pPr>
        <w:jc w:val="center"/>
        <w:rPr>
          <w:smallCaps/>
          <w:u w:color="2A569A"/>
        </w:rPr>
      </w:pPr>
    </w:p>
    <w:p w14:paraId="75B9777D" w14:textId="77777777" w:rsidR="00E03E3A" w:rsidRDefault="00E03E3A" w:rsidP="00EF7BC6">
      <w:pPr>
        <w:jc w:val="center"/>
        <w:rPr>
          <w:smallCaps/>
          <w:u w:color="2A569A"/>
        </w:rPr>
      </w:pPr>
    </w:p>
    <w:p w14:paraId="00216F68" w14:textId="34B0E840" w:rsidR="00EF7BC6" w:rsidRPr="00E03E3A" w:rsidRDefault="00EF7BC6" w:rsidP="00EF7BC6">
      <w:pPr>
        <w:jc w:val="center"/>
        <w:rPr>
          <w:b/>
          <w:bCs/>
          <w:sz w:val="24"/>
          <w:szCs w:val="24"/>
        </w:rPr>
      </w:pPr>
      <w:r w:rsidRPr="00E03E3A">
        <w:rPr>
          <w:b/>
          <w:bCs/>
          <w:smallCaps/>
          <w:sz w:val="24"/>
          <w:szCs w:val="24"/>
          <w:u w:color="2A569A"/>
        </w:rPr>
        <w:t>Comune di</w:t>
      </w:r>
      <w:r w:rsidRPr="00E03E3A">
        <w:rPr>
          <w:b/>
          <w:bCs/>
          <w:sz w:val="24"/>
          <w:szCs w:val="24"/>
          <w:u w:color="2A569A"/>
        </w:rPr>
        <w:t xml:space="preserve"> </w:t>
      </w:r>
      <w:r w:rsidR="00E03E3A" w:rsidRPr="00E03E3A">
        <w:rPr>
          <w:b/>
          <w:bCs/>
          <w:sz w:val="24"/>
          <w:szCs w:val="24"/>
          <w:u w:color="2A569A"/>
        </w:rPr>
        <w:t>DAVOLI</w:t>
      </w:r>
    </w:p>
    <w:p w14:paraId="427B9960" w14:textId="5675AFB8" w:rsidR="003B4B32" w:rsidRDefault="003B4B32" w:rsidP="006138D0"/>
    <w:p w14:paraId="7BE2FE1B" w14:textId="4E3B50F6" w:rsidR="003B4B32" w:rsidRDefault="003B4B32" w:rsidP="006138D0"/>
    <w:p w14:paraId="4848CDBB" w14:textId="77777777" w:rsidR="00EF7BC6" w:rsidRDefault="00EF7BC6" w:rsidP="00EF7BC6">
      <w:pPr>
        <w:jc w:val="center"/>
        <w:rPr>
          <w:b/>
          <w:bCs/>
          <w:sz w:val="52"/>
          <w:szCs w:val="52"/>
        </w:rPr>
      </w:pPr>
    </w:p>
    <w:p w14:paraId="7E39408D" w14:textId="77777777" w:rsidR="00EF7BC6" w:rsidRDefault="00EF7BC6" w:rsidP="00EF7BC6">
      <w:pPr>
        <w:jc w:val="center"/>
        <w:rPr>
          <w:b/>
          <w:bCs/>
          <w:sz w:val="52"/>
          <w:szCs w:val="52"/>
        </w:rPr>
      </w:pPr>
    </w:p>
    <w:p w14:paraId="26A50409" w14:textId="77777777" w:rsidR="00EF7BC6" w:rsidRDefault="00EF7BC6" w:rsidP="00EF7BC6">
      <w:pPr>
        <w:jc w:val="center"/>
        <w:rPr>
          <w:b/>
          <w:bCs/>
          <w:sz w:val="52"/>
          <w:szCs w:val="52"/>
        </w:rPr>
      </w:pPr>
    </w:p>
    <w:p w14:paraId="1F30EFB3" w14:textId="756E61A6" w:rsidR="00EF7BC6" w:rsidRDefault="00EF7BC6" w:rsidP="00EF7BC6">
      <w:pPr>
        <w:jc w:val="center"/>
        <w:rPr>
          <w:b/>
          <w:bCs/>
          <w:sz w:val="52"/>
          <w:szCs w:val="52"/>
        </w:rPr>
      </w:pPr>
      <w:r w:rsidRPr="00EF7BC6">
        <w:rPr>
          <w:b/>
          <w:bCs/>
          <w:sz w:val="52"/>
          <w:szCs w:val="52"/>
        </w:rPr>
        <w:t xml:space="preserve">Carta della qualità </w:t>
      </w:r>
    </w:p>
    <w:p w14:paraId="4A2F42A2" w14:textId="77777777" w:rsidR="00EF7BC6" w:rsidRDefault="00EF7BC6" w:rsidP="00EF7BC6">
      <w:pPr>
        <w:jc w:val="center"/>
        <w:rPr>
          <w:b/>
          <w:bCs/>
          <w:spacing w:val="1"/>
          <w:sz w:val="52"/>
          <w:szCs w:val="52"/>
        </w:rPr>
      </w:pPr>
      <w:r w:rsidRPr="00EF7BC6">
        <w:rPr>
          <w:b/>
          <w:bCs/>
          <w:sz w:val="52"/>
          <w:szCs w:val="52"/>
        </w:rPr>
        <w:t>del servizio di</w:t>
      </w:r>
      <w:r w:rsidRPr="00EF7BC6">
        <w:rPr>
          <w:b/>
          <w:bCs/>
          <w:spacing w:val="1"/>
          <w:sz w:val="52"/>
          <w:szCs w:val="52"/>
        </w:rPr>
        <w:t xml:space="preserve"> </w:t>
      </w:r>
    </w:p>
    <w:p w14:paraId="1A11F58C" w14:textId="33687A79" w:rsidR="00EF7BC6" w:rsidRPr="00EF7BC6" w:rsidRDefault="00EF7BC6" w:rsidP="00EF7BC6">
      <w:pPr>
        <w:jc w:val="center"/>
        <w:rPr>
          <w:b/>
          <w:bCs/>
          <w:sz w:val="52"/>
          <w:szCs w:val="52"/>
        </w:rPr>
      </w:pPr>
      <w:r w:rsidRPr="00EF7BC6">
        <w:rPr>
          <w:b/>
          <w:bCs/>
          <w:spacing w:val="-8"/>
          <w:sz w:val="52"/>
          <w:szCs w:val="52"/>
        </w:rPr>
        <w:t>gestione</w:t>
      </w:r>
      <w:r w:rsidRPr="00EF7BC6">
        <w:rPr>
          <w:b/>
          <w:bCs/>
          <w:spacing w:val="-28"/>
          <w:sz w:val="52"/>
          <w:szCs w:val="52"/>
        </w:rPr>
        <w:t xml:space="preserve"> </w:t>
      </w:r>
      <w:r w:rsidRPr="00EF7BC6">
        <w:rPr>
          <w:b/>
          <w:bCs/>
          <w:spacing w:val="-8"/>
          <w:sz w:val="52"/>
          <w:szCs w:val="52"/>
        </w:rPr>
        <w:t>integrata</w:t>
      </w:r>
      <w:r w:rsidRPr="00EF7BC6">
        <w:rPr>
          <w:b/>
          <w:bCs/>
          <w:spacing w:val="-28"/>
          <w:sz w:val="52"/>
          <w:szCs w:val="52"/>
        </w:rPr>
        <w:t xml:space="preserve"> </w:t>
      </w:r>
      <w:r w:rsidRPr="00EF7BC6">
        <w:rPr>
          <w:b/>
          <w:bCs/>
          <w:spacing w:val="-8"/>
          <w:sz w:val="52"/>
          <w:szCs w:val="52"/>
        </w:rPr>
        <w:t>dei</w:t>
      </w:r>
      <w:r w:rsidRPr="00EF7BC6">
        <w:rPr>
          <w:b/>
          <w:bCs/>
          <w:spacing w:val="-28"/>
          <w:sz w:val="52"/>
          <w:szCs w:val="52"/>
        </w:rPr>
        <w:t xml:space="preserve"> </w:t>
      </w:r>
      <w:r w:rsidRPr="00EF7BC6">
        <w:rPr>
          <w:b/>
          <w:bCs/>
          <w:spacing w:val="-8"/>
          <w:sz w:val="52"/>
          <w:szCs w:val="52"/>
        </w:rPr>
        <w:t>rifiuti</w:t>
      </w:r>
      <w:r w:rsidRPr="00EF7BC6">
        <w:rPr>
          <w:b/>
          <w:bCs/>
          <w:spacing w:val="-31"/>
          <w:sz w:val="52"/>
          <w:szCs w:val="52"/>
        </w:rPr>
        <w:t xml:space="preserve"> </w:t>
      </w:r>
      <w:r w:rsidRPr="00EF7BC6">
        <w:rPr>
          <w:b/>
          <w:bCs/>
          <w:spacing w:val="-7"/>
          <w:sz w:val="52"/>
          <w:szCs w:val="52"/>
        </w:rPr>
        <w:t>urbani</w:t>
      </w:r>
    </w:p>
    <w:p w14:paraId="549DD0A5" w14:textId="239881F2" w:rsidR="003B4B32" w:rsidRDefault="003B4B32" w:rsidP="006138D0"/>
    <w:p w14:paraId="49E4D097" w14:textId="77777777" w:rsidR="00ED603C" w:rsidRDefault="00ED603C" w:rsidP="006138D0"/>
    <w:p w14:paraId="5C7B218E" w14:textId="77777777" w:rsidR="00DB04A3" w:rsidRDefault="00DB04A3" w:rsidP="006138D0"/>
    <w:p w14:paraId="2BD1BD7E" w14:textId="77777777" w:rsidR="00DB04A3" w:rsidRDefault="00DB04A3" w:rsidP="006138D0"/>
    <w:p w14:paraId="6DF73477" w14:textId="77777777" w:rsidR="00DB04A3" w:rsidRDefault="00DB04A3" w:rsidP="006138D0"/>
    <w:p w14:paraId="2A290E94" w14:textId="13B71CDB" w:rsidR="00DB04A3" w:rsidRDefault="00DB04A3" w:rsidP="006138D0"/>
    <w:p w14:paraId="72DACB2E" w14:textId="4EB1AACE" w:rsidR="00DB04A3" w:rsidRDefault="00DB04A3" w:rsidP="006138D0"/>
    <w:p w14:paraId="10F28DDC" w14:textId="4438EF6A" w:rsidR="00DB04A3" w:rsidRDefault="00DB04A3" w:rsidP="006138D0"/>
    <w:p w14:paraId="57457BB7" w14:textId="1FA7FCE4" w:rsidR="00DB04A3" w:rsidRDefault="00DB04A3" w:rsidP="006138D0"/>
    <w:p w14:paraId="0A9D6F67" w14:textId="54C77B36" w:rsidR="00DB04A3" w:rsidRDefault="00DB04A3" w:rsidP="006138D0"/>
    <w:p w14:paraId="03CEBAAF" w14:textId="2CDC8CEA" w:rsidR="00DB04A3" w:rsidRDefault="00DB04A3" w:rsidP="006138D0"/>
    <w:p w14:paraId="019421DC" w14:textId="77777777" w:rsidR="00DB04A3" w:rsidRDefault="00DB04A3" w:rsidP="006138D0"/>
    <w:p w14:paraId="5B38BD27" w14:textId="77777777" w:rsidR="00DB04A3" w:rsidRDefault="00DB04A3" w:rsidP="00DB04A3">
      <w:pPr>
        <w:jc w:val="center"/>
        <w:rPr>
          <w:spacing w:val="-4"/>
        </w:rPr>
      </w:pPr>
      <w:r>
        <w:t>La</w:t>
      </w:r>
      <w:r>
        <w:rPr>
          <w:spacing w:val="-4"/>
        </w:rPr>
        <w:t xml:space="preserve"> </w:t>
      </w:r>
      <w:r>
        <w:t>Carta</w:t>
      </w:r>
      <w:r>
        <w:rPr>
          <w:spacing w:val="-4"/>
        </w:rPr>
        <w:t xml:space="preserve"> </w:t>
      </w:r>
      <w:r>
        <w:t>è</w:t>
      </w:r>
      <w:r>
        <w:rPr>
          <w:spacing w:val="-4"/>
        </w:rPr>
        <w:t xml:space="preserve"> </w:t>
      </w:r>
      <w:r>
        <w:t>stata</w:t>
      </w:r>
      <w:r>
        <w:rPr>
          <w:spacing w:val="-6"/>
        </w:rPr>
        <w:t xml:space="preserve"> </w:t>
      </w:r>
      <w:r>
        <w:t>approvata</w:t>
      </w:r>
      <w:r>
        <w:rPr>
          <w:spacing w:val="-4"/>
        </w:rPr>
        <w:t xml:space="preserve"> </w:t>
      </w:r>
      <w:r>
        <w:t>dal</w:t>
      </w:r>
      <w:r>
        <w:rPr>
          <w:spacing w:val="-5"/>
        </w:rPr>
        <w:t xml:space="preserve"> </w:t>
      </w:r>
      <w:r>
        <w:t>Comune</w:t>
      </w:r>
      <w:r>
        <w:rPr>
          <w:spacing w:val="-5"/>
        </w:rPr>
        <w:t xml:space="preserve"> </w:t>
      </w:r>
      <w:r>
        <w:t>-</w:t>
      </w:r>
      <w:r>
        <w:rPr>
          <w:spacing w:val="-3"/>
        </w:rPr>
        <w:t xml:space="preserve"> </w:t>
      </w:r>
      <w:r>
        <w:t>in</w:t>
      </w:r>
      <w:r>
        <w:rPr>
          <w:spacing w:val="-5"/>
        </w:rPr>
        <w:t xml:space="preserve"> </w:t>
      </w:r>
      <w:r>
        <w:t>qualità</w:t>
      </w:r>
      <w:r>
        <w:rPr>
          <w:spacing w:val="-6"/>
        </w:rPr>
        <w:t xml:space="preserve"> </w:t>
      </w:r>
      <w:r>
        <w:t>di</w:t>
      </w:r>
      <w:r>
        <w:rPr>
          <w:spacing w:val="-6"/>
        </w:rPr>
        <w:t xml:space="preserve"> </w:t>
      </w:r>
      <w:r>
        <w:t>Ente</w:t>
      </w:r>
      <w:r>
        <w:rPr>
          <w:spacing w:val="-4"/>
        </w:rPr>
        <w:t xml:space="preserve"> </w:t>
      </w:r>
      <w:r>
        <w:t>Territorialmente</w:t>
      </w:r>
      <w:r>
        <w:rPr>
          <w:spacing w:val="-5"/>
        </w:rPr>
        <w:t xml:space="preserve"> </w:t>
      </w:r>
      <w:r>
        <w:t>Competente</w:t>
      </w:r>
    </w:p>
    <w:p w14:paraId="2AE3B284" w14:textId="62DEA507" w:rsidR="00DB04A3" w:rsidRDefault="00DB04A3" w:rsidP="00DB04A3">
      <w:pPr>
        <w:jc w:val="center"/>
      </w:pPr>
      <w:r>
        <w:t xml:space="preserve">con </w:t>
      </w:r>
      <w:r>
        <w:rPr>
          <w:spacing w:val="-58"/>
        </w:rPr>
        <w:t xml:space="preserve"> </w:t>
      </w:r>
      <w:r>
        <w:t>Delibera</w:t>
      </w:r>
      <w:r>
        <w:rPr>
          <w:spacing w:val="-1"/>
        </w:rPr>
        <w:t xml:space="preserve"> </w:t>
      </w:r>
      <w:r w:rsidR="00105C69">
        <w:t xml:space="preserve">n. 12 </w:t>
      </w:r>
      <w:r w:rsidR="00CA51A0" w:rsidRPr="00CA51A0">
        <w:t>del 2</w:t>
      </w:r>
      <w:r w:rsidR="00EB4C6C">
        <w:t>6</w:t>
      </w:r>
      <w:r w:rsidR="00CA51A0" w:rsidRPr="00CA51A0">
        <w:t xml:space="preserve"> aprile 2023</w:t>
      </w:r>
      <w:r>
        <w:t xml:space="preserve"> </w:t>
      </w:r>
      <w:r>
        <w:rPr>
          <w:spacing w:val="-2"/>
        </w:rPr>
        <w:t xml:space="preserve"> </w:t>
      </w:r>
      <w:r>
        <w:t>e</w:t>
      </w:r>
      <w:r>
        <w:rPr>
          <w:spacing w:val="-1"/>
        </w:rPr>
        <w:t xml:space="preserve"> </w:t>
      </w:r>
      <w:r>
        <w:t>successivamente</w:t>
      </w:r>
      <w:r>
        <w:rPr>
          <w:spacing w:val="-2"/>
        </w:rPr>
        <w:t xml:space="preserve"> </w:t>
      </w:r>
      <w:r>
        <w:t>adottata</w:t>
      </w:r>
      <w:r>
        <w:rPr>
          <w:spacing w:val="-1"/>
        </w:rPr>
        <w:t xml:space="preserve"> </w:t>
      </w:r>
      <w:r>
        <w:t>dai</w:t>
      </w:r>
      <w:r>
        <w:rPr>
          <w:spacing w:val="-1"/>
        </w:rPr>
        <w:t xml:space="preserve"> </w:t>
      </w:r>
      <w:r>
        <w:t>Gestori</w:t>
      </w:r>
      <w:r>
        <w:rPr>
          <w:spacing w:val="-2"/>
        </w:rPr>
        <w:t xml:space="preserve"> </w:t>
      </w:r>
      <w:r>
        <w:t>del</w:t>
      </w:r>
      <w:r>
        <w:rPr>
          <w:spacing w:val="-1"/>
        </w:rPr>
        <w:t xml:space="preserve"> </w:t>
      </w:r>
      <w:r>
        <w:t>servizio.</w:t>
      </w:r>
    </w:p>
    <w:p w14:paraId="4B6DAEF3" w14:textId="0421039C" w:rsidR="00DB04A3" w:rsidRDefault="00DB04A3" w:rsidP="00DB04A3">
      <w:pPr>
        <w:jc w:val="center"/>
        <w:sectPr w:rsidR="00DB04A3" w:rsidSect="00EF25BC">
          <w:footerReference w:type="default" r:id="rId9"/>
          <w:pgSz w:w="11900" w:h="16840" w:code="9"/>
          <w:pgMar w:top="1134" w:right="1701" w:bottom="1701" w:left="1701" w:header="709" w:footer="641" w:gutter="0"/>
          <w:cols w:space="720"/>
          <w:docGrid w:linePitch="272"/>
        </w:sectPr>
      </w:pPr>
    </w:p>
    <w:p w14:paraId="550FB989" w14:textId="2E88262D" w:rsidR="00EF7BC6" w:rsidRDefault="00EF7BC6" w:rsidP="00EF7BC6">
      <w:pPr>
        <w:pStyle w:val="Titolo1"/>
        <w:numPr>
          <w:ilvl w:val="0"/>
          <w:numId w:val="0"/>
        </w:numPr>
      </w:pPr>
      <w:bookmarkStart w:id="0" w:name="_Toc132274071"/>
      <w:r>
        <w:lastRenderedPageBreak/>
        <w:t>Sommario</w:t>
      </w:r>
      <w:bookmarkEnd w:id="0"/>
      <w:r>
        <w:t xml:space="preserve"> </w:t>
      </w:r>
    </w:p>
    <w:p w14:paraId="2473FF40" w14:textId="2F68C35A" w:rsidR="002E6949" w:rsidRDefault="003B4B32">
      <w:pPr>
        <w:pStyle w:val="Sommario1"/>
        <w:tabs>
          <w:tab w:val="right" w:pos="8488"/>
        </w:tabs>
        <w:rPr>
          <w:rFonts w:eastAsiaTheme="minorEastAsia" w:cstheme="minorBidi"/>
          <w:b w:val="0"/>
          <w:bCs w:val="0"/>
          <w:caps w:val="0"/>
          <w:noProof/>
          <w:u w:val="none"/>
          <w:lang w:eastAsia="it-IT"/>
        </w:rPr>
      </w:pPr>
      <w:r>
        <w:fldChar w:fldCharType="begin"/>
      </w:r>
      <w:r>
        <w:instrText xml:space="preserve"> TOC \o "1-3" \h \z \u </w:instrText>
      </w:r>
      <w:r>
        <w:fldChar w:fldCharType="separate"/>
      </w:r>
      <w:hyperlink w:anchor="_Toc132274071" w:history="1">
        <w:r w:rsidR="002E6949" w:rsidRPr="00DA047E">
          <w:rPr>
            <w:rStyle w:val="Collegamentoipertestuale"/>
            <w:noProof/>
          </w:rPr>
          <w:t>Sommario</w:t>
        </w:r>
        <w:r w:rsidR="002E6949">
          <w:rPr>
            <w:noProof/>
            <w:webHidden/>
          </w:rPr>
          <w:tab/>
        </w:r>
        <w:r w:rsidR="002E6949">
          <w:rPr>
            <w:noProof/>
            <w:webHidden/>
          </w:rPr>
          <w:fldChar w:fldCharType="begin"/>
        </w:r>
        <w:r w:rsidR="002E6949">
          <w:rPr>
            <w:noProof/>
            <w:webHidden/>
          </w:rPr>
          <w:instrText xml:space="preserve"> PAGEREF _Toc132274071 \h </w:instrText>
        </w:r>
        <w:r w:rsidR="002E6949">
          <w:rPr>
            <w:noProof/>
            <w:webHidden/>
          </w:rPr>
        </w:r>
        <w:r w:rsidR="002E6949">
          <w:rPr>
            <w:noProof/>
            <w:webHidden/>
          </w:rPr>
          <w:fldChar w:fldCharType="separate"/>
        </w:r>
        <w:r w:rsidR="002E6949">
          <w:rPr>
            <w:noProof/>
            <w:webHidden/>
          </w:rPr>
          <w:t>2</w:t>
        </w:r>
        <w:r w:rsidR="002E6949">
          <w:rPr>
            <w:noProof/>
            <w:webHidden/>
          </w:rPr>
          <w:fldChar w:fldCharType="end"/>
        </w:r>
      </w:hyperlink>
    </w:p>
    <w:p w14:paraId="1113FE70" w14:textId="6B416810" w:rsidR="002E6949" w:rsidRDefault="00291250">
      <w:pPr>
        <w:pStyle w:val="Sommario1"/>
        <w:tabs>
          <w:tab w:val="right" w:pos="8488"/>
        </w:tabs>
        <w:rPr>
          <w:rFonts w:eastAsiaTheme="minorEastAsia" w:cstheme="minorBidi"/>
          <w:b w:val="0"/>
          <w:bCs w:val="0"/>
          <w:caps w:val="0"/>
          <w:noProof/>
          <w:u w:val="none"/>
          <w:lang w:eastAsia="it-IT"/>
        </w:rPr>
      </w:pPr>
      <w:hyperlink w:anchor="_Toc132274072" w:history="1">
        <w:r w:rsidR="002E6949" w:rsidRPr="00DA047E">
          <w:rPr>
            <w:rStyle w:val="Collegamentoipertestuale"/>
            <w:noProof/>
          </w:rPr>
          <w:t>Premessa</w:t>
        </w:r>
        <w:r w:rsidR="002E6949">
          <w:rPr>
            <w:noProof/>
            <w:webHidden/>
          </w:rPr>
          <w:tab/>
        </w:r>
        <w:r w:rsidR="002E6949">
          <w:rPr>
            <w:noProof/>
            <w:webHidden/>
          </w:rPr>
          <w:fldChar w:fldCharType="begin"/>
        </w:r>
        <w:r w:rsidR="002E6949">
          <w:rPr>
            <w:noProof/>
            <w:webHidden/>
          </w:rPr>
          <w:instrText xml:space="preserve"> PAGEREF _Toc132274072 \h </w:instrText>
        </w:r>
        <w:r w:rsidR="002E6949">
          <w:rPr>
            <w:noProof/>
            <w:webHidden/>
          </w:rPr>
        </w:r>
        <w:r w:rsidR="002E6949">
          <w:rPr>
            <w:noProof/>
            <w:webHidden/>
          </w:rPr>
          <w:fldChar w:fldCharType="separate"/>
        </w:r>
        <w:r w:rsidR="002E6949">
          <w:rPr>
            <w:noProof/>
            <w:webHidden/>
          </w:rPr>
          <w:t>4</w:t>
        </w:r>
        <w:r w:rsidR="002E6949">
          <w:rPr>
            <w:noProof/>
            <w:webHidden/>
          </w:rPr>
          <w:fldChar w:fldCharType="end"/>
        </w:r>
      </w:hyperlink>
    </w:p>
    <w:p w14:paraId="4714CD67" w14:textId="1DB4510A" w:rsidR="002E6949" w:rsidRDefault="00291250">
      <w:pPr>
        <w:pStyle w:val="Sommario1"/>
        <w:tabs>
          <w:tab w:val="right" w:pos="8488"/>
        </w:tabs>
        <w:rPr>
          <w:rFonts w:eastAsiaTheme="minorEastAsia" w:cstheme="minorBidi"/>
          <w:b w:val="0"/>
          <w:bCs w:val="0"/>
          <w:caps w:val="0"/>
          <w:noProof/>
          <w:u w:val="none"/>
          <w:lang w:eastAsia="it-IT"/>
        </w:rPr>
      </w:pPr>
      <w:hyperlink w:anchor="_Toc132274073" w:history="1">
        <w:r w:rsidR="002E6949" w:rsidRPr="00DA047E">
          <w:rPr>
            <w:rStyle w:val="Collegamentoipertestuale"/>
            <w:noProof/>
          </w:rPr>
          <w:t>Glossario</w:t>
        </w:r>
        <w:r w:rsidR="002E6949">
          <w:rPr>
            <w:noProof/>
            <w:webHidden/>
          </w:rPr>
          <w:tab/>
        </w:r>
        <w:r w:rsidR="002E6949">
          <w:rPr>
            <w:noProof/>
            <w:webHidden/>
          </w:rPr>
          <w:fldChar w:fldCharType="begin"/>
        </w:r>
        <w:r w:rsidR="002E6949">
          <w:rPr>
            <w:noProof/>
            <w:webHidden/>
          </w:rPr>
          <w:instrText xml:space="preserve"> PAGEREF _Toc132274073 \h </w:instrText>
        </w:r>
        <w:r w:rsidR="002E6949">
          <w:rPr>
            <w:noProof/>
            <w:webHidden/>
          </w:rPr>
        </w:r>
        <w:r w:rsidR="002E6949">
          <w:rPr>
            <w:noProof/>
            <w:webHidden/>
          </w:rPr>
          <w:fldChar w:fldCharType="separate"/>
        </w:r>
        <w:r w:rsidR="002E6949">
          <w:rPr>
            <w:noProof/>
            <w:webHidden/>
          </w:rPr>
          <w:t>5</w:t>
        </w:r>
        <w:r w:rsidR="002E6949">
          <w:rPr>
            <w:noProof/>
            <w:webHidden/>
          </w:rPr>
          <w:fldChar w:fldCharType="end"/>
        </w:r>
      </w:hyperlink>
    </w:p>
    <w:p w14:paraId="0418C389" w14:textId="6805AD9E" w:rsidR="002E6949" w:rsidRDefault="00291250">
      <w:pPr>
        <w:pStyle w:val="Sommario1"/>
        <w:tabs>
          <w:tab w:val="left" w:pos="332"/>
          <w:tab w:val="right" w:pos="8488"/>
        </w:tabs>
        <w:rPr>
          <w:rFonts w:eastAsiaTheme="minorEastAsia" w:cstheme="minorBidi"/>
          <w:b w:val="0"/>
          <w:bCs w:val="0"/>
          <w:caps w:val="0"/>
          <w:noProof/>
          <w:u w:val="none"/>
          <w:lang w:eastAsia="it-IT"/>
        </w:rPr>
      </w:pPr>
      <w:hyperlink w:anchor="_Toc132274074" w:history="1">
        <w:r w:rsidR="002E6949" w:rsidRPr="00DA047E">
          <w:rPr>
            <w:rStyle w:val="Collegamentoipertestuale"/>
            <w:noProof/>
          </w:rPr>
          <w:t>1</w:t>
        </w:r>
        <w:r w:rsidR="002E6949">
          <w:rPr>
            <w:rFonts w:eastAsiaTheme="minorEastAsia" w:cstheme="minorBidi"/>
            <w:b w:val="0"/>
            <w:bCs w:val="0"/>
            <w:caps w:val="0"/>
            <w:noProof/>
            <w:u w:val="none"/>
            <w:lang w:eastAsia="it-IT"/>
          </w:rPr>
          <w:tab/>
        </w:r>
        <w:r w:rsidR="002E6949" w:rsidRPr="00DA047E">
          <w:rPr>
            <w:rStyle w:val="Collegamentoipertestuale"/>
            <w:noProof/>
          </w:rPr>
          <w:t>Informazioni generali</w:t>
        </w:r>
        <w:r w:rsidR="002E6949">
          <w:rPr>
            <w:noProof/>
            <w:webHidden/>
          </w:rPr>
          <w:tab/>
        </w:r>
        <w:r w:rsidR="002E6949">
          <w:rPr>
            <w:noProof/>
            <w:webHidden/>
          </w:rPr>
          <w:fldChar w:fldCharType="begin"/>
        </w:r>
        <w:r w:rsidR="002E6949">
          <w:rPr>
            <w:noProof/>
            <w:webHidden/>
          </w:rPr>
          <w:instrText xml:space="preserve"> PAGEREF _Toc132274074 \h </w:instrText>
        </w:r>
        <w:r w:rsidR="002E6949">
          <w:rPr>
            <w:noProof/>
            <w:webHidden/>
          </w:rPr>
        </w:r>
        <w:r w:rsidR="002E6949">
          <w:rPr>
            <w:noProof/>
            <w:webHidden/>
          </w:rPr>
          <w:fldChar w:fldCharType="separate"/>
        </w:r>
        <w:r w:rsidR="002E6949">
          <w:rPr>
            <w:noProof/>
            <w:webHidden/>
          </w:rPr>
          <w:t>9</w:t>
        </w:r>
        <w:r w:rsidR="002E6949">
          <w:rPr>
            <w:noProof/>
            <w:webHidden/>
          </w:rPr>
          <w:fldChar w:fldCharType="end"/>
        </w:r>
      </w:hyperlink>
    </w:p>
    <w:p w14:paraId="45120D73" w14:textId="15339C61" w:rsidR="002E6949" w:rsidRDefault="00291250">
      <w:pPr>
        <w:pStyle w:val="Sommario2"/>
        <w:tabs>
          <w:tab w:val="left" w:pos="502"/>
          <w:tab w:val="right" w:pos="8488"/>
        </w:tabs>
        <w:rPr>
          <w:rFonts w:eastAsiaTheme="minorEastAsia" w:cstheme="minorBidi"/>
          <w:b w:val="0"/>
          <w:bCs w:val="0"/>
          <w:smallCaps w:val="0"/>
          <w:noProof/>
          <w:lang w:eastAsia="it-IT"/>
        </w:rPr>
      </w:pPr>
      <w:hyperlink w:anchor="_Toc132274075" w:history="1">
        <w:r w:rsidR="002E6949" w:rsidRPr="00DA047E">
          <w:rPr>
            <w:rStyle w:val="Collegamentoipertestuale"/>
            <w:noProof/>
          </w:rPr>
          <w:t>1.1</w:t>
        </w:r>
        <w:r w:rsidR="002E6949">
          <w:rPr>
            <w:rFonts w:eastAsiaTheme="minorEastAsia" w:cstheme="minorBidi"/>
            <w:b w:val="0"/>
            <w:bCs w:val="0"/>
            <w:smallCaps w:val="0"/>
            <w:noProof/>
            <w:lang w:eastAsia="it-IT"/>
          </w:rPr>
          <w:tab/>
        </w:r>
        <w:r w:rsidR="002E6949" w:rsidRPr="00DA047E">
          <w:rPr>
            <w:rStyle w:val="Collegamentoipertestuale"/>
            <w:noProof/>
          </w:rPr>
          <w:t>Chi è l’Ente Territorialmente Competente</w:t>
        </w:r>
        <w:r w:rsidR="002E6949">
          <w:rPr>
            <w:noProof/>
            <w:webHidden/>
          </w:rPr>
          <w:tab/>
        </w:r>
        <w:r w:rsidR="002E6949">
          <w:rPr>
            <w:noProof/>
            <w:webHidden/>
          </w:rPr>
          <w:fldChar w:fldCharType="begin"/>
        </w:r>
        <w:r w:rsidR="002E6949">
          <w:rPr>
            <w:noProof/>
            <w:webHidden/>
          </w:rPr>
          <w:instrText xml:space="preserve"> PAGEREF _Toc132274075 \h </w:instrText>
        </w:r>
        <w:r w:rsidR="002E6949">
          <w:rPr>
            <w:noProof/>
            <w:webHidden/>
          </w:rPr>
        </w:r>
        <w:r w:rsidR="002E6949">
          <w:rPr>
            <w:noProof/>
            <w:webHidden/>
          </w:rPr>
          <w:fldChar w:fldCharType="separate"/>
        </w:r>
        <w:r w:rsidR="002E6949">
          <w:rPr>
            <w:noProof/>
            <w:webHidden/>
          </w:rPr>
          <w:t>9</w:t>
        </w:r>
        <w:r w:rsidR="002E6949">
          <w:rPr>
            <w:noProof/>
            <w:webHidden/>
          </w:rPr>
          <w:fldChar w:fldCharType="end"/>
        </w:r>
      </w:hyperlink>
    </w:p>
    <w:p w14:paraId="609AD4D5" w14:textId="18AF3B8F" w:rsidR="002E6949" w:rsidRDefault="00291250">
      <w:pPr>
        <w:pStyle w:val="Sommario2"/>
        <w:tabs>
          <w:tab w:val="left" w:pos="502"/>
          <w:tab w:val="right" w:pos="8488"/>
        </w:tabs>
        <w:rPr>
          <w:rFonts w:eastAsiaTheme="minorEastAsia" w:cstheme="minorBidi"/>
          <w:b w:val="0"/>
          <w:bCs w:val="0"/>
          <w:smallCaps w:val="0"/>
          <w:noProof/>
          <w:lang w:eastAsia="it-IT"/>
        </w:rPr>
      </w:pPr>
      <w:hyperlink w:anchor="_Toc132274076" w:history="1">
        <w:r w:rsidR="002E6949" w:rsidRPr="00DA047E">
          <w:rPr>
            <w:rStyle w:val="Collegamentoipertestuale"/>
            <w:noProof/>
          </w:rPr>
          <w:t>1.2</w:t>
        </w:r>
        <w:r w:rsidR="002E6949">
          <w:rPr>
            <w:rFonts w:eastAsiaTheme="minorEastAsia" w:cstheme="minorBidi"/>
            <w:b w:val="0"/>
            <w:bCs w:val="0"/>
            <w:smallCaps w:val="0"/>
            <w:noProof/>
            <w:lang w:eastAsia="it-IT"/>
          </w:rPr>
          <w:tab/>
        </w:r>
        <w:r w:rsidR="002E6949" w:rsidRPr="00DA047E">
          <w:rPr>
            <w:rStyle w:val="Collegamentoipertestuale"/>
            <w:noProof/>
          </w:rPr>
          <w:t>Come si compone il servizio</w:t>
        </w:r>
        <w:r w:rsidR="002E6949">
          <w:rPr>
            <w:noProof/>
            <w:webHidden/>
          </w:rPr>
          <w:tab/>
        </w:r>
        <w:r w:rsidR="002E6949">
          <w:rPr>
            <w:noProof/>
            <w:webHidden/>
          </w:rPr>
          <w:fldChar w:fldCharType="begin"/>
        </w:r>
        <w:r w:rsidR="002E6949">
          <w:rPr>
            <w:noProof/>
            <w:webHidden/>
          </w:rPr>
          <w:instrText xml:space="preserve"> PAGEREF _Toc132274076 \h </w:instrText>
        </w:r>
        <w:r w:rsidR="002E6949">
          <w:rPr>
            <w:noProof/>
            <w:webHidden/>
          </w:rPr>
        </w:r>
        <w:r w:rsidR="002E6949">
          <w:rPr>
            <w:noProof/>
            <w:webHidden/>
          </w:rPr>
          <w:fldChar w:fldCharType="separate"/>
        </w:r>
        <w:r w:rsidR="002E6949">
          <w:rPr>
            <w:noProof/>
            <w:webHidden/>
          </w:rPr>
          <w:t>9</w:t>
        </w:r>
        <w:r w:rsidR="002E6949">
          <w:rPr>
            <w:noProof/>
            <w:webHidden/>
          </w:rPr>
          <w:fldChar w:fldCharType="end"/>
        </w:r>
      </w:hyperlink>
    </w:p>
    <w:p w14:paraId="2EE3EA56" w14:textId="213911DA" w:rsidR="002E6949" w:rsidRDefault="00291250">
      <w:pPr>
        <w:pStyle w:val="Sommario2"/>
        <w:tabs>
          <w:tab w:val="left" w:pos="502"/>
          <w:tab w:val="right" w:pos="8488"/>
        </w:tabs>
        <w:rPr>
          <w:rFonts w:eastAsiaTheme="minorEastAsia" w:cstheme="minorBidi"/>
          <w:b w:val="0"/>
          <w:bCs w:val="0"/>
          <w:smallCaps w:val="0"/>
          <w:noProof/>
          <w:lang w:eastAsia="it-IT"/>
        </w:rPr>
      </w:pPr>
      <w:hyperlink w:anchor="_Toc132274077" w:history="1">
        <w:r w:rsidR="002E6949" w:rsidRPr="00DA047E">
          <w:rPr>
            <w:rStyle w:val="Collegamentoipertestuale"/>
            <w:noProof/>
          </w:rPr>
          <w:t>1.3</w:t>
        </w:r>
        <w:r w:rsidR="002E6949">
          <w:rPr>
            <w:rFonts w:eastAsiaTheme="minorEastAsia" w:cstheme="minorBidi"/>
            <w:b w:val="0"/>
            <w:bCs w:val="0"/>
            <w:smallCaps w:val="0"/>
            <w:noProof/>
            <w:lang w:eastAsia="it-IT"/>
          </w:rPr>
          <w:tab/>
        </w:r>
        <w:r w:rsidR="002E6949" w:rsidRPr="00DA047E">
          <w:rPr>
            <w:rStyle w:val="Collegamentoipertestuale"/>
            <w:noProof/>
          </w:rPr>
          <w:t>Chi sono i Gestori del servizio</w:t>
        </w:r>
        <w:r w:rsidR="002E6949">
          <w:rPr>
            <w:noProof/>
            <w:webHidden/>
          </w:rPr>
          <w:tab/>
        </w:r>
        <w:r w:rsidR="002E6949">
          <w:rPr>
            <w:noProof/>
            <w:webHidden/>
          </w:rPr>
          <w:fldChar w:fldCharType="begin"/>
        </w:r>
        <w:r w:rsidR="002E6949">
          <w:rPr>
            <w:noProof/>
            <w:webHidden/>
          </w:rPr>
          <w:instrText xml:space="preserve"> PAGEREF _Toc132274077 \h </w:instrText>
        </w:r>
        <w:r w:rsidR="002E6949">
          <w:rPr>
            <w:noProof/>
            <w:webHidden/>
          </w:rPr>
        </w:r>
        <w:r w:rsidR="002E6949">
          <w:rPr>
            <w:noProof/>
            <w:webHidden/>
          </w:rPr>
          <w:fldChar w:fldCharType="separate"/>
        </w:r>
        <w:r w:rsidR="002E6949">
          <w:rPr>
            <w:noProof/>
            <w:webHidden/>
          </w:rPr>
          <w:t>9</w:t>
        </w:r>
        <w:r w:rsidR="002E6949">
          <w:rPr>
            <w:noProof/>
            <w:webHidden/>
          </w:rPr>
          <w:fldChar w:fldCharType="end"/>
        </w:r>
      </w:hyperlink>
    </w:p>
    <w:p w14:paraId="78A1C1DA" w14:textId="36D255D4" w:rsidR="002E6949" w:rsidRDefault="00291250">
      <w:pPr>
        <w:pStyle w:val="Sommario2"/>
        <w:tabs>
          <w:tab w:val="left" w:pos="502"/>
          <w:tab w:val="right" w:pos="8488"/>
        </w:tabs>
        <w:rPr>
          <w:rFonts w:eastAsiaTheme="minorEastAsia" w:cstheme="minorBidi"/>
          <w:b w:val="0"/>
          <w:bCs w:val="0"/>
          <w:smallCaps w:val="0"/>
          <w:noProof/>
          <w:lang w:eastAsia="it-IT"/>
        </w:rPr>
      </w:pPr>
      <w:hyperlink w:anchor="_Toc132274078" w:history="1">
        <w:r w:rsidR="002E6949" w:rsidRPr="00DA047E">
          <w:rPr>
            <w:rStyle w:val="Collegamentoipertestuale"/>
            <w:noProof/>
          </w:rPr>
          <w:t>1.4</w:t>
        </w:r>
        <w:r w:rsidR="002E6949">
          <w:rPr>
            <w:rFonts w:eastAsiaTheme="minorEastAsia" w:cstheme="minorBidi"/>
            <w:b w:val="0"/>
            <w:bCs w:val="0"/>
            <w:smallCaps w:val="0"/>
            <w:noProof/>
            <w:lang w:eastAsia="it-IT"/>
          </w:rPr>
          <w:tab/>
        </w:r>
        <w:r w:rsidR="002E6949" w:rsidRPr="00DA047E">
          <w:rPr>
            <w:rStyle w:val="Collegamentoipertestuale"/>
            <w:noProof/>
          </w:rPr>
          <w:t>Principi adottati</w:t>
        </w:r>
        <w:r w:rsidR="002E6949">
          <w:rPr>
            <w:noProof/>
            <w:webHidden/>
          </w:rPr>
          <w:tab/>
        </w:r>
        <w:r w:rsidR="002E6949">
          <w:rPr>
            <w:noProof/>
            <w:webHidden/>
          </w:rPr>
          <w:fldChar w:fldCharType="begin"/>
        </w:r>
        <w:r w:rsidR="002E6949">
          <w:rPr>
            <w:noProof/>
            <w:webHidden/>
          </w:rPr>
          <w:instrText xml:space="preserve"> PAGEREF _Toc132274078 \h </w:instrText>
        </w:r>
        <w:r w:rsidR="002E6949">
          <w:rPr>
            <w:noProof/>
            <w:webHidden/>
          </w:rPr>
        </w:r>
        <w:r w:rsidR="002E6949">
          <w:rPr>
            <w:noProof/>
            <w:webHidden/>
          </w:rPr>
          <w:fldChar w:fldCharType="separate"/>
        </w:r>
        <w:r w:rsidR="002E6949">
          <w:rPr>
            <w:noProof/>
            <w:webHidden/>
          </w:rPr>
          <w:t>9</w:t>
        </w:r>
        <w:r w:rsidR="002E6949">
          <w:rPr>
            <w:noProof/>
            <w:webHidden/>
          </w:rPr>
          <w:fldChar w:fldCharType="end"/>
        </w:r>
      </w:hyperlink>
    </w:p>
    <w:p w14:paraId="7096B583" w14:textId="222C304E" w:rsidR="002E6949" w:rsidRDefault="00291250">
      <w:pPr>
        <w:pStyle w:val="Sommario2"/>
        <w:tabs>
          <w:tab w:val="left" w:pos="502"/>
          <w:tab w:val="right" w:pos="8488"/>
        </w:tabs>
        <w:rPr>
          <w:rFonts w:eastAsiaTheme="minorEastAsia" w:cstheme="minorBidi"/>
          <w:b w:val="0"/>
          <w:bCs w:val="0"/>
          <w:smallCaps w:val="0"/>
          <w:noProof/>
          <w:lang w:eastAsia="it-IT"/>
        </w:rPr>
      </w:pPr>
      <w:hyperlink w:anchor="_Toc132274079" w:history="1">
        <w:r w:rsidR="002E6949" w:rsidRPr="00DA047E">
          <w:rPr>
            <w:rStyle w:val="Collegamentoipertestuale"/>
            <w:noProof/>
          </w:rPr>
          <w:t>1.5</w:t>
        </w:r>
        <w:r w:rsidR="002E6949">
          <w:rPr>
            <w:rFonts w:eastAsiaTheme="minorEastAsia" w:cstheme="minorBidi"/>
            <w:b w:val="0"/>
            <w:bCs w:val="0"/>
            <w:smallCaps w:val="0"/>
            <w:noProof/>
            <w:lang w:eastAsia="it-IT"/>
          </w:rPr>
          <w:tab/>
        </w:r>
        <w:r w:rsidR="002E6949" w:rsidRPr="00DA047E">
          <w:rPr>
            <w:rStyle w:val="Collegamentoipertestuale"/>
            <w:noProof/>
          </w:rPr>
          <w:t>La Qualità del servizio di gestione integrata dei rifiuti</w:t>
        </w:r>
        <w:r w:rsidR="002E6949">
          <w:rPr>
            <w:noProof/>
            <w:webHidden/>
          </w:rPr>
          <w:tab/>
        </w:r>
        <w:r w:rsidR="002E6949">
          <w:rPr>
            <w:noProof/>
            <w:webHidden/>
          </w:rPr>
          <w:fldChar w:fldCharType="begin"/>
        </w:r>
        <w:r w:rsidR="002E6949">
          <w:rPr>
            <w:noProof/>
            <w:webHidden/>
          </w:rPr>
          <w:instrText xml:space="preserve"> PAGEREF _Toc132274079 \h </w:instrText>
        </w:r>
        <w:r w:rsidR="002E6949">
          <w:rPr>
            <w:noProof/>
            <w:webHidden/>
          </w:rPr>
        </w:r>
        <w:r w:rsidR="002E6949">
          <w:rPr>
            <w:noProof/>
            <w:webHidden/>
          </w:rPr>
          <w:fldChar w:fldCharType="separate"/>
        </w:r>
        <w:r w:rsidR="002E6949">
          <w:rPr>
            <w:noProof/>
            <w:webHidden/>
          </w:rPr>
          <w:t>12</w:t>
        </w:r>
        <w:r w:rsidR="002E6949">
          <w:rPr>
            <w:noProof/>
            <w:webHidden/>
          </w:rPr>
          <w:fldChar w:fldCharType="end"/>
        </w:r>
      </w:hyperlink>
    </w:p>
    <w:p w14:paraId="60BE6364" w14:textId="14D6B594" w:rsidR="002E6949" w:rsidRDefault="00291250">
      <w:pPr>
        <w:pStyle w:val="Sommario3"/>
        <w:tabs>
          <w:tab w:val="left" w:pos="666"/>
          <w:tab w:val="right" w:pos="8488"/>
        </w:tabs>
        <w:rPr>
          <w:rFonts w:eastAsiaTheme="minorEastAsia" w:cstheme="minorBidi"/>
          <w:smallCaps w:val="0"/>
          <w:noProof/>
          <w:lang w:eastAsia="it-IT"/>
        </w:rPr>
      </w:pPr>
      <w:hyperlink w:anchor="_Toc132274080" w:history="1">
        <w:r w:rsidR="002E6949" w:rsidRPr="00DA047E">
          <w:rPr>
            <w:rStyle w:val="Collegamentoipertestuale"/>
            <w:noProof/>
          </w:rPr>
          <w:t>1.5.1</w:t>
        </w:r>
        <w:r w:rsidR="002E6949">
          <w:rPr>
            <w:rFonts w:eastAsiaTheme="minorEastAsia" w:cstheme="minorBidi"/>
            <w:smallCaps w:val="0"/>
            <w:noProof/>
            <w:lang w:eastAsia="it-IT"/>
          </w:rPr>
          <w:tab/>
        </w:r>
        <w:r w:rsidR="002E6949" w:rsidRPr="00DA047E">
          <w:rPr>
            <w:rStyle w:val="Collegamentoipertestuale"/>
            <w:noProof/>
          </w:rPr>
          <w:t>Posizionamento</w:t>
        </w:r>
        <w:r w:rsidR="002E6949" w:rsidRPr="00DA047E">
          <w:rPr>
            <w:rStyle w:val="Collegamentoipertestuale"/>
            <w:noProof/>
            <w:spacing w:val="90"/>
          </w:rPr>
          <w:t xml:space="preserve"> </w:t>
        </w:r>
        <w:r w:rsidR="002E6949" w:rsidRPr="00DA047E">
          <w:rPr>
            <w:rStyle w:val="Collegamentoipertestuale"/>
            <w:noProof/>
          </w:rPr>
          <w:t>della</w:t>
        </w:r>
        <w:r w:rsidR="002E6949" w:rsidRPr="00DA047E">
          <w:rPr>
            <w:rStyle w:val="Collegamentoipertestuale"/>
            <w:noProof/>
            <w:spacing w:val="90"/>
          </w:rPr>
          <w:t xml:space="preserve"> </w:t>
        </w:r>
        <w:r w:rsidR="002E6949" w:rsidRPr="00DA047E">
          <w:rPr>
            <w:rStyle w:val="Collegamentoipertestuale"/>
            <w:noProof/>
          </w:rPr>
          <w:t>Gestione</w:t>
        </w:r>
        <w:r w:rsidR="002E6949" w:rsidRPr="00DA047E">
          <w:rPr>
            <w:rStyle w:val="Collegamentoipertestuale"/>
            <w:noProof/>
            <w:spacing w:val="90"/>
          </w:rPr>
          <w:t xml:space="preserve"> </w:t>
        </w:r>
        <w:r w:rsidR="002E6949" w:rsidRPr="00DA047E">
          <w:rPr>
            <w:rStyle w:val="Collegamentoipertestuale"/>
            <w:noProof/>
          </w:rPr>
          <w:t>nella</w:t>
        </w:r>
        <w:r w:rsidR="002E6949" w:rsidRPr="00DA047E">
          <w:rPr>
            <w:rStyle w:val="Collegamentoipertestuale"/>
            <w:noProof/>
            <w:spacing w:val="94"/>
          </w:rPr>
          <w:t xml:space="preserve"> </w:t>
        </w:r>
        <w:r w:rsidR="002E6949" w:rsidRPr="00DA047E">
          <w:rPr>
            <w:rStyle w:val="Collegamentoipertestuale"/>
            <w:noProof/>
          </w:rPr>
          <w:t>matrice</w:t>
        </w:r>
        <w:r w:rsidR="002E6949" w:rsidRPr="00DA047E">
          <w:rPr>
            <w:rStyle w:val="Collegamentoipertestuale"/>
            <w:noProof/>
            <w:spacing w:val="-96"/>
          </w:rPr>
          <w:t xml:space="preserve"> </w:t>
        </w:r>
        <w:r w:rsidR="002E6949" w:rsidRPr="00DA047E">
          <w:rPr>
            <w:rStyle w:val="Collegamentoipertestuale"/>
            <w:noProof/>
          </w:rPr>
          <w:t>degli schemi regolatori</w:t>
        </w:r>
        <w:r w:rsidR="002E6949">
          <w:rPr>
            <w:noProof/>
            <w:webHidden/>
          </w:rPr>
          <w:tab/>
        </w:r>
        <w:r w:rsidR="002E6949">
          <w:rPr>
            <w:noProof/>
            <w:webHidden/>
          </w:rPr>
          <w:fldChar w:fldCharType="begin"/>
        </w:r>
        <w:r w:rsidR="002E6949">
          <w:rPr>
            <w:noProof/>
            <w:webHidden/>
          </w:rPr>
          <w:instrText xml:space="preserve"> PAGEREF _Toc132274080 \h </w:instrText>
        </w:r>
        <w:r w:rsidR="002E6949">
          <w:rPr>
            <w:noProof/>
            <w:webHidden/>
          </w:rPr>
        </w:r>
        <w:r w:rsidR="002E6949">
          <w:rPr>
            <w:noProof/>
            <w:webHidden/>
          </w:rPr>
          <w:fldChar w:fldCharType="separate"/>
        </w:r>
        <w:r w:rsidR="002E6949">
          <w:rPr>
            <w:noProof/>
            <w:webHidden/>
          </w:rPr>
          <w:t>12</w:t>
        </w:r>
        <w:r w:rsidR="002E6949">
          <w:rPr>
            <w:noProof/>
            <w:webHidden/>
          </w:rPr>
          <w:fldChar w:fldCharType="end"/>
        </w:r>
      </w:hyperlink>
    </w:p>
    <w:p w14:paraId="02F7D676" w14:textId="7A57B461" w:rsidR="002E6949" w:rsidRDefault="00291250">
      <w:pPr>
        <w:pStyle w:val="Sommario3"/>
        <w:tabs>
          <w:tab w:val="left" w:pos="666"/>
          <w:tab w:val="right" w:pos="8488"/>
        </w:tabs>
        <w:rPr>
          <w:rFonts w:eastAsiaTheme="minorEastAsia" w:cstheme="minorBidi"/>
          <w:smallCaps w:val="0"/>
          <w:noProof/>
          <w:lang w:eastAsia="it-IT"/>
        </w:rPr>
      </w:pPr>
      <w:hyperlink w:anchor="_Toc132274081" w:history="1">
        <w:r w:rsidR="002E6949" w:rsidRPr="00DA047E">
          <w:rPr>
            <w:rStyle w:val="Collegamentoipertestuale"/>
            <w:noProof/>
          </w:rPr>
          <w:t>1.5.2</w:t>
        </w:r>
        <w:r w:rsidR="002E6949">
          <w:rPr>
            <w:rFonts w:eastAsiaTheme="minorEastAsia" w:cstheme="minorBidi"/>
            <w:smallCaps w:val="0"/>
            <w:noProof/>
            <w:lang w:eastAsia="it-IT"/>
          </w:rPr>
          <w:tab/>
        </w:r>
        <w:r w:rsidR="002E6949" w:rsidRPr="00DA047E">
          <w:rPr>
            <w:rStyle w:val="Collegamentoipertestuale"/>
            <w:noProof/>
          </w:rPr>
          <w:t>Schema regolatorio III</w:t>
        </w:r>
        <w:r w:rsidR="002E6949">
          <w:rPr>
            <w:noProof/>
            <w:webHidden/>
          </w:rPr>
          <w:tab/>
        </w:r>
        <w:r w:rsidR="002E6949">
          <w:rPr>
            <w:noProof/>
            <w:webHidden/>
          </w:rPr>
          <w:fldChar w:fldCharType="begin"/>
        </w:r>
        <w:r w:rsidR="002E6949">
          <w:rPr>
            <w:noProof/>
            <w:webHidden/>
          </w:rPr>
          <w:instrText xml:space="preserve"> PAGEREF _Toc132274081 \h </w:instrText>
        </w:r>
        <w:r w:rsidR="002E6949">
          <w:rPr>
            <w:noProof/>
            <w:webHidden/>
          </w:rPr>
        </w:r>
        <w:r w:rsidR="002E6949">
          <w:rPr>
            <w:noProof/>
            <w:webHidden/>
          </w:rPr>
          <w:fldChar w:fldCharType="separate"/>
        </w:r>
        <w:r w:rsidR="002E6949">
          <w:rPr>
            <w:noProof/>
            <w:webHidden/>
          </w:rPr>
          <w:t>12</w:t>
        </w:r>
        <w:r w:rsidR="002E6949">
          <w:rPr>
            <w:noProof/>
            <w:webHidden/>
          </w:rPr>
          <w:fldChar w:fldCharType="end"/>
        </w:r>
      </w:hyperlink>
    </w:p>
    <w:p w14:paraId="78EB2C41" w14:textId="28D42490" w:rsidR="002E6949" w:rsidRDefault="00291250">
      <w:pPr>
        <w:pStyle w:val="Sommario1"/>
        <w:tabs>
          <w:tab w:val="left" w:pos="332"/>
          <w:tab w:val="right" w:pos="8488"/>
        </w:tabs>
        <w:rPr>
          <w:rFonts w:eastAsiaTheme="minorEastAsia" w:cstheme="minorBidi"/>
          <w:b w:val="0"/>
          <w:bCs w:val="0"/>
          <w:caps w:val="0"/>
          <w:noProof/>
          <w:u w:val="none"/>
          <w:lang w:eastAsia="it-IT"/>
        </w:rPr>
      </w:pPr>
      <w:hyperlink w:anchor="_Toc132274082" w:history="1">
        <w:r w:rsidR="002E6949" w:rsidRPr="00DA047E">
          <w:rPr>
            <w:rStyle w:val="Collegamentoipertestuale"/>
            <w:noProof/>
          </w:rPr>
          <w:t>2</w:t>
        </w:r>
        <w:r w:rsidR="002E6949">
          <w:rPr>
            <w:rFonts w:eastAsiaTheme="minorEastAsia" w:cstheme="minorBidi"/>
            <w:b w:val="0"/>
            <w:bCs w:val="0"/>
            <w:caps w:val="0"/>
            <w:noProof/>
            <w:u w:val="none"/>
            <w:lang w:eastAsia="it-IT"/>
          </w:rPr>
          <w:tab/>
        </w:r>
        <w:r w:rsidR="002E6949" w:rsidRPr="00DA047E">
          <w:rPr>
            <w:rStyle w:val="Collegamentoipertestuale"/>
            <w:noProof/>
            <w:spacing w:val="-7"/>
          </w:rPr>
          <w:t>Servizio di</w:t>
        </w:r>
        <w:r w:rsidR="002E6949" w:rsidRPr="00DA047E">
          <w:rPr>
            <w:rStyle w:val="Collegamentoipertestuale"/>
            <w:noProof/>
            <w:spacing w:val="-31"/>
          </w:rPr>
          <w:t xml:space="preserve"> </w:t>
        </w:r>
        <w:r w:rsidR="002E6949" w:rsidRPr="00DA047E">
          <w:rPr>
            <w:rStyle w:val="Collegamentoipertestuale"/>
            <w:noProof/>
            <w:spacing w:val="-7"/>
          </w:rPr>
          <w:t>gestione</w:t>
        </w:r>
        <w:r w:rsidR="002E6949" w:rsidRPr="00DA047E">
          <w:rPr>
            <w:rStyle w:val="Collegamentoipertestuale"/>
            <w:noProof/>
            <w:spacing w:val="-29"/>
          </w:rPr>
          <w:t xml:space="preserve"> </w:t>
        </w:r>
        <w:r w:rsidR="002E6949" w:rsidRPr="00DA047E">
          <w:rPr>
            <w:rStyle w:val="Collegamentoipertestuale"/>
            <w:noProof/>
            <w:spacing w:val="-6"/>
          </w:rPr>
          <w:t>della</w:t>
        </w:r>
        <w:r w:rsidR="002E6949" w:rsidRPr="00DA047E">
          <w:rPr>
            <w:rStyle w:val="Collegamentoipertestuale"/>
            <w:noProof/>
            <w:spacing w:val="-28"/>
          </w:rPr>
          <w:t xml:space="preserve"> </w:t>
        </w:r>
        <w:r w:rsidR="002E6949" w:rsidRPr="00DA047E">
          <w:rPr>
            <w:rStyle w:val="Collegamentoipertestuale"/>
            <w:noProof/>
            <w:spacing w:val="-6"/>
          </w:rPr>
          <w:t>tariffa</w:t>
        </w:r>
        <w:r w:rsidR="002E6949" w:rsidRPr="00DA047E">
          <w:rPr>
            <w:rStyle w:val="Collegamentoipertestuale"/>
            <w:noProof/>
            <w:spacing w:val="-31"/>
          </w:rPr>
          <w:t xml:space="preserve"> </w:t>
        </w:r>
        <w:r w:rsidR="002E6949" w:rsidRPr="00DA047E">
          <w:rPr>
            <w:rStyle w:val="Collegamentoipertestuale"/>
            <w:noProof/>
            <w:spacing w:val="-6"/>
          </w:rPr>
          <w:t>e</w:t>
        </w:r>
        <w:r w:rsidR="002E6949" w:rsidRPr="00DA047E">
          <w:rPr>
            <w:rStyle w:val="Collegamentoipertestuale"/>
            <w:noProof/>
            <w:spacing w:val="-26"/>
          </w:rPr>
          <w:t xml:space="preserve"> </w:t>
        </w:r>
        <w:r w:rsidR="002E6949" w:rsidRPr="00DA047E">
          <w:rPr>
            <w:rStyle w:val="Collegamentoipertestuale"/>
            <w:noProof/>
            <w:spacing w:val="-6"/>
          </w:rPr>
          <w:t xml:space="preserve">del </w:t>
        </w:r>
        <w:r w:rsidR="002E6949" w:rsidRPr="00DA047E">
          <w:rPr>
            <w:rStyle w:val="Collegamentoipertestuale"/>
            <w:noProof/>
          </w:rPr>
          <w:t>rapporto</w:t>
        </w:r>
        <w:r w:rsidR="002E6949" w:rsidRPr="00DA047E">
          <w:rPr>
            <w:rStyle w:val="Collegamentoipertestuale"/>
            <w:noProof/>
            <w:spacing w:val="-26"/>
          </w:rPr>
          <w:t xml:space="preserve"> </w:t>
        </w:r>
        <w:r w:rsidR="002E6949" w:rsidRPr="00DA047E">
          <w:rPr>
            <w:rStyle w:val="Collegamentoipertestuale"/>
            <w:noProof/>
          </w:rPr>
          <w:t>con</w:t>
        </w:r>
        <w:r w:rsidR="002E6949" w:rsidRPr="00DA047E">
          <w:rPr>
            <w:rStyle w:val="Collegamentoipertestuale"/>
            <w:noProof/>
            <w:spacing w:val="-25"/>
          </w:rPr>
          <w:t xml:space="preserve"> </w:t>
        </w:r>
        <w:r w:rsidR="002E6949" w:rsidRPr="00DA047E">
          <w:rPr>
            <w:rStyle w:val="Collegamentoipertestuale"/>
            <w:noProof/>
          </w:rPr>
          <w:t>gli</w:t>
        </w:r>
        <w:r w:rsidR="002E6949" w:rsidRPr="00DA047E">
          <w:rPr>
            <w:rStyle w:val="Collegamentoipertestuale"/>
            <w:noProof/>
            <w:spacing w:val="-26"/>
          </w:rPr>
          <w:t xml:space="preserve"> </w:t>
        </w:r>
        <w:r w:rsidR="002E6949" w:rsidRPr="00DA047E">
          <w:rPr>
            <w:rStyle w:val="Collegamentoipertestuale"/>
            <w:noProof/>
          </w:rPr>
          <w:t>Utenti</w:t>
        </w:r>
        <w:r w:rsidR="002E6949">
          <w:rPr>
            <w:noProof/>
            <w:webHidden/>
          </w:rPr>
          <w:tab/>
        </w:r>
        <w:r w:rsidR="002E6949">
          <w:rPr>
            <w:noProof/>
            <w:webHidden/>
          </w:rPr>
          <w:fldChar w:fldCharType="begin"/>
        </w:r>
        <w:r w:rsidR="002E6949">
          <w:rPr>
            <w:noProof/>
            <w:webHidden/>
          </w:rPr>
          <w:instrText xml:space="preserve"> PAGEREF _Toc132274082 \h </w:instrText>
        </w:r>
        <w:r w:rsidR="002E6949">
          <w:rPr>
            <w:noProof/>
            <w:webHidden/>
          </w:rPr>
        </w:r>
        <w:r w:rsidR="002E6949">
          <w:rPr>
            <w:noProof/>
            <w:webHidden/>
          </w:rPr>
          <w:fldChar w:fldCharType="separate"/>
        </w:r>
        <w:r w:rsidR="002E6949">
          <w:rPr>
            <w:noProof/>
            <w:webHidden/>
          </w:rPr>
          <w:t>14</w:t>
        </w:r>
        <w:r w:rsidR="002E6949">
          <w:rPr>
            <w:noProof/>
            <w:webHidden/>
          </w:rPr>
          <w:fldChar w:fldCharType="end"/>
        </w:r>
      </w:hyperlink>
    </w:p>
    <w:p w14:paraId="710DAD14" w14:textId="3609FD13" w:rsidR="002E6949" w:rsidRDefault="00291250">
      <w:pPr>
        <w:pStyle w:val="Sommario2"/>
        <w:tabs>
          <w:tab w:val="left" w:pos="502"/>
          <w:tab w:val="right" w:pos="8488"/>
        </w:tabs>
        <w:rPr>
          <w:rFonts w:eastAsiaTheme="minorEastAsia" w:cstheme="minorBidi"/>
          <w:b w:val="0"/>
          <w:bCs w:val="0"/>
          <w:smallCaps w:val="0"/>
          <w:noProof/>
          <w:lang w:eastAsia="it-IT"/>
        </w:rPr>
      </w:pPr>
      <w:hyperlink w:anchor="_Toc132274083" w:history="1">
        <w:r w:rsidR="002E6949" w:rsidRPr="00DA047E">
          <w:rPr>
            <w:rStyle w:val="Collegamentoipertestuale"/>
            <w:noProof/>
          </w:rPr>
          <w:t>2.1</w:t>
        </w:r>
        <w:r w:rsidR="002E6949">
          <w:rPr>
            <w:rFonts w:eastAsiaTheme="minorEastAsia" w:cstheme="minorBidi"/>
            <w:b w:val="0"/>
            <w:bCs w:val="0"/>
            <w:smallCaps w:val="0"/>
            <w:noProof/>
            <w:lang w:eastAsia="it-IT"/>
          </w:rPr>
          <w:tab/>
        </w:r>
        <w:r w:rsidR="002E6949" w:rsidRPr="00DA047E">
          <w:rPr>
            <w:rStyle w:val="Collegamentoipertestuale"/>
            <w:noProof/>
          </w:rPr>
          <w:t>Inizio, variazione e cessazione dell’utenza</w:t>
        </w:r>
        <w:r w:rsidR="002E6949">
          <w:rPr>
            <w:noProof/>
            <w:webHidden/>
          </w:rPr>
          <w:tab/>
        </w:r>
        <w:r w:rsidR="002E6949">
          <w:rPr>
            <w:noProof/>
            <w:webHidden/>
          </w:rPr>
          <w:fldChar w:fldCharType="begin"/>
        </w:r>
        <w:r w:rsidR="002E6949">
          <w:rPr>
            <w:noProof/>
            <w:webHidden/>
          </w:rPr>
          <w:instrText xml:space="preserve"> PAGEREF _Toc132274083 \h </w:instrText>
        </w:r>
        <w:r w:rsidR="002E6949">
          <w:rPr>
            <w:noProof/>
            <w:webHidden/>
          </w:rPr>
        </w:r>
        <w:r w:rsidR="002E6949">
          <w:rPr>
            <w:noProof/>
            <w:webHidden/>
          </w:rPr>
          <w:fldChar w:fldCharType="separate"/>
        </w:r>
        <w:r w:rsidR="002E6949">
          <w:rPr>
            <w:noProof/>
            <w:webHidden/>
          </w:rPr>
          <w:t>15</w:t>
        </w:r>
        <w:r w:rsidR="002E6949">
          <w:rPr>
            <w:noProof/>
            <w:webHidden/>
          </w:rPr>
          <w:fldChar w:fldCharType="end"/>
        </w:r>
      </w:hyperlink>
    </w:p>
    <w:p w14:paraId="34B5C596" w14:textId="1756C3D8" w:rsidR="002E6949" w:rsidRDefault="00291250">
      <w:pPr>
        <w:pStyle w:val="Sommario3"/>
        <w:tabs>
          <w:tab w:val="left" w:pos="666"/>
          <w:tab w:val="right" w:pos="8488"/>
        </w:tabs>
        <w:rPr>
          <w:rFonts w:eastAsiaTheme="minorEastAsia" w:cstheme="minorBidi"/>
          <w:smallCaps w:val="0"/>
          <w:noProof/>
          <w:lang w:eastAsia="it-IT"/>
        </w:rPr>
      </w:pPr>
      <w:hyperlink w:anchor="_Toc132274084" w:history="1">
        <w:r w:rsidR="002E6949" w:rsidRPr="00DA047E">
          <w:rPr>
            <w:rStyle w:val="Collegamentoipertestuale"/>
            <w:noProof/>
          </w:rPr>
          <w:t>2.1.1</w:t>
        </w:r>
        <w:r w:rsidR="002E6949">
          <w:rPr>
            <w:rFonts w:eastAsiaTheme="minorEastAsia" w:cstheme="minorBidi"/>
            <w:smallCaps w:val="0"/>
            <w:noProof/>
            <w:lang w:eastAsia="it-IT"/>
          </w:rPr>
          <w:tab/>
        </w:r>
        <w:r w:rsidR="002E6949" w:rsidRPr="00DA047E">
          <w:rPr>
            <w:rStyle w:val="Collegamentoipertestuale"/>
            <w:noProof/>
          </w:rPr>
          <w:t>Modalità per l’inizio dell’utenza</w:t>
        </w:r>
        <w:r w:rsidR="002E6949">
          <w:rPr>
            <w:noProof/>
            <w:webHidden/>
          </w:rPr>
          <w:tab/>
        </w:r>
        <w:r w:rsidR="002E6949">
          <w:rPr>
            <w:noProof/>
            <w:webHidden/>
          </w:rPr>
          <w:fldChar w:fldCharType="begin"/>
        </w:r>
        <w:r w:rsidR="002E6949">
          <w:rPr>
            <w:noProof/>
            <w:webHidden/>
          </w:rPr>
          <w:instrText xml:space="preserve"> PAGEREF _Toc132274084 \h </w:instrText>
        </w:r>
        <w:r w:rsidR="002E6949">
          <w:rPr>
            <w:noProof/>
            <w:webHidden/>
          </w:rPr>
        </w:r>
        <w:r w:rsidR="002E6949">
          <w:rPr>
            <w:noProof/>
            <w:webHidden/>
          </w:rPr>
          <w:fldChar w:fldCharType="separate"/>
        </w:r>
        <w:r w:rsidR="002E6949">
          <w:rPr>
            <w:noProof/>
            <w:webHidden/>
          </w:rPr>
          <w:t>15</w:t>
        </w:r>
        <w:r w:rsidR="002E6949">
          <w:rPr>
            <w:noProof/>
            <w:webHidden/>
          </w:rPr>
          <w:fldChar w:fldCharType="end"/>
        </w:r>
      </w:hyperlink>
    </w:p>
    <w:p w14:paraId="3C69E5EE" w14:textId="38F7A3FA" w:rsidR="002E6949" w:rsidRDefault="00291250">
      <w:pPr>
        <w:pStyle w:val="Sommario3"/>
        <w:tabs>
          <w:tab w:val="left" w:pos="666"/>
          <w:tab w:val="right" w:pos="8488"/>
        </w:tabs>
        <w:rPr>
          <w:rFonts w:eastAsiaTheme="minorEastAsia" w:cstheme="minorBidi"/>
          <w:smallCaps w:val="0"/>
          <w:noProof/>
          <w:lang w:eastAsia="it-IT"/>
        </w:rPr>
      </w:pPr>
      <w:hyperlink w:anchor="_Toc132274085" w:history="1">
        <w:r w:rsidR="002E6949" w:rsidRPr="00DA047E">
          <w:rPr>
            <w:rStyle w:val="Collegamentoipertestuale"/>
            <w:noProof/>
          </w:rPr>
          <w:t>2.1.2</w:t>
        </w:r>
        <w:r w:rsidR="002E6949">
          <w:rPr>
            <w:rFonts w:eastAsiaTheme="minorEastAsia" w:cstheme="minorBidi"/>
            <w:smallCaps w:val="0"/>
            <w:noProof/>
            <w:lang w:eastAsia="it-IT"/>
          </w:rPr>
          <w:tab/>
        </w:r>
        <w:r w:rsidR="002E6949" w:rsidRPr="00DA047E">
          <w:rPr>
            <w:rStyle w:val="Collegamentoipertestuale"/>
            <w:noProof/>
          </w:rPr>
          <w:t>Modalità per la variazione o la cessazione dell’utenza</w:t>
        </w:r>
        <w:r w:rsidR="002E6949">
          <w:rPr>
            <w:noProof/>
            <w:webHidden/>
          </w:rPr>
          <w:tab/>
        </w:r>
        <w:r w:rsidR="002E6949">
          <w:rPr>
            <w:noProof/>
            <w:webHidden/>
          </w:rPr>
          <w:fldChar w:fldCharType="begin"/>
        </w:r>
        <w:r w:rsidR="002E6949">
          <w:rPr>
            <w:noProof/>
            <w:webHidden/>
          </w:rPr>
          <w:instrText xml:space="preserve"> PAGEREF _Toc132274085 \h </w:instrText>
        </w:r>
        <w:r w:rsidR="002E6949">
          <w:rPr>
            <w:noProof/>
            <w:webHidden/>
          </w:rPr>
        </w:r>
        <w:r w:rsidR="002E6949">
          <w:rPr>
            <w:noProof/>
            <w:webHidden/>
          </w:rPr>
          <w:fldChar w:fldCharType="separate"/>
        </w:r>
        <w:r w:rsidR="002E6949">
          <w:rPr>
            <w:noProof/>
            <w:webHidden/>
          </w:rPr>
          <w:t>15</w:t>
        </w:r>
        <w:r w:rsidR="002E6949">
          <w:rPr>
            <w:noProof/>
            <w:webHidden/>
          </w:rPr>
          <w:fldChar w:fldCharType="end"/>
        </w:r>
      </w:hyperlink>
    </w:p>
    <w:p w14:paraId="45A6BE84" w14:textId="7D91BADA" w:rsidR="002E6949" w:rsidRDefault="00291250">
      <w:pPr>
        <w:pStyle w:val="Sommario3"/>
        <w:tabs>
          <w:tab w:val="left" w:pos="666"/>
          <w:tab w:val="right" w:pos="8488"/>
        </w:tabs>
        <w:rPr>
          <w:rFonts w:eastAsiaTheme="minorEastAsia" w:cstheme="minorBidi"/>
          <w:smallCaps w:val="0"/>
          <w:noProof/>
          <w:lang w:eastAsia="it-IT"/>
        </w:rPr>
      </w:pPr>
      <w:hyperlink w:anchor="_Toc132274086" w:history="1">
        <w:r w:rsidR="002E6949" w:rsidRPr="00DA047E">
          <w:rPr>
            <w:rStyle w:val="Collegamentoipertestuale"/>
            <w:noProof/>
          </w:rPr>
          <w:t>2.1.3</w:t>
        </w:r>
        <w:r w:rsidR="002E6949">
          <w:rPr>
            <w:rFonts w:eastAsiaTheme="minorEastAsia" w:cstheme="minorBidi"/>
            <w:smallCaps w:val="0"/>
            <w:noProof/>
            <w:lang w:eastAsia="it-IT"/>
          </w:rPr>
          <w:tab/>
        </w:r>
        <w:r w:rsidR="002E6949" w:rsidRPr="00DA047E">
          <w:rPr>
            <w:rStyle w:val="Collegamentoipertestuale"/>
            <w:noProof/>
          </w:rPr>
          <w:t>Conferimento al di fuori del servizio pubblico per utenze non domestiche</w:t>
        </w:r>
        <w:r w:rsidR="002E6949">
          <w:rPr>
            <w:noProof/>
            <w:webHidden/>
          </w:rPr>
          <w:tab/>
        </w:r>
        <w:r w:rsidR="002E6949">
          <w:rPr>
            <w:noProof/>
            <w:webHidden/>
          </w:rPr>
          <w:fldChar w:fldCharType="begin"/>
        </w:r>
        <w:r w:rsidR="002E6949">
          <w:rPr>
            <w:noProof/>
            <w:webHidden/>
          </w:rPr>
          <w:instrText xml:space="preserve"> PAGEREF _Toc132274086 \h </w:instrText>
        </w:r>
        <w:r w:rsidR="002E6949">
          <w:rPr>
            <w:noProof/>
            <w:webHidden/>
          </w:rPr>
        </w:r>
        <w:r w:rsidR="002E6949">
          <w:rPr>
            <w:noProof/>
            <w:webHidden/>
          </w:rPr>
          <w:fldChar w:fldCharType="separate"/>
        </w:r>
        <w:r w:rsidR="002E6949">
          <w:rPr>
            <w:noProof/>
            <w:webHidden/>
          </w:rPr>
          <w:t>16</w:t>
        </w:r>
        <w:r w:rsidR="002E6949">
          <w:rPr>
            <w:noProof/>
            <w:webHidden/>
          </w:rPr>
          <w:fldChar w:fldCharType="end"/>
        </w:r>
      </w:hyperlink>
    </w:p>
    <w:p w14:paraId="28E7ACBD" w14:textId="7096DD42" w:rsidR="002E6949" w:rsidRDefault="00291250">
      <w:pPr>
        <w:pStyle w:val="Sommario2"/>
        <w:tabs>
          <w:tab w:val="left" w:pos="502"/>
          <w:tab w:val="right" w:pos="8488"/>
        </w:tabs>
        <w:rPr>
          <w:rFonts w:eastAsiaTheme="minorEastAsia" w:cstheme="minorBidi"/>
          <w:b w:val="0"/>
          <w:bCs w:val="0"/>
          <w:smallCaps w:val="0"/>
          <w:noProof/>
          <w:lang w:eastAsia="it-IT"/>
        </w:rPr>
      </w:pPr>
      <w:hyperlink w:anchor="_Toc132274087" w:history="1">
        <w:r w:rsidR="002E6949" w:rsidRPr="00DA047E">
          <w:rPr>
            <w:rStyle w:val="Collegamentoipertestuale"/>
            <w:noProof/>
          </w:rPr>
          <w:t>2.2</w:t>
        </w:r>
        <w:r w:rsidR="002E6949">
          <w:rPr>
            <w:rFonts w:eastAsiaTheme="minorEastAsia" w:cstheme="minorBidi"/>
            <w:b w:val="0"/>
            <w:bCs w:val="0"/>
            <w:smallCaps w:val="0"/>
            <w:noProof/>
            <w:lang w:eastAsia="it-IT"/>
          </w:rPr>
          <w:tab/>
        </w:r>
        <w:r w:rsidR="002E6949" w:rsidRPr="00DA047E">
          <w:rPr>
            <w:rStyle w:val="Collegamentoipertestuale"/>
            <w:noProof/>
          </w:rPr>
          <w:t>La Tariffa del servizio</w:t>
        </w:r>
        <w:r w:rsidR="002E6949">
          <w:rPr>
            <w:noProof/>
            <w:webHidden/>
          </w:rPr>
          <w:tab/>
        </w:r>
        <w:r w:rsidR="002E6949">
          <w:rPr>
            <w:noProof/>
            <w:webHidden/>
          </w:rPr>
          <w:fldChar w:fldCharType="begin"/>
        </w:r>
        <w:r w:rsidR="002E6949">
          <w:rPr>
            <w:noProof/>
            <w:webHidden/>
          </w:rPr>
          <w:instrText xml:space="preserve"> PAGEREF _Toc132274087 \h </w:instrText>
        </w:r>
        <w:r w:rsidR="002E6949">
          <w:rPr>
            <w:noProof/>
            <w:webHidden/>
          </w:rPr>
        </w:r>
        <w:r w:rsidR="002E6949">
          <w:rPr>
            <w:noProof/>
            <w:webHidden/>
          </w:rPr>
          <w:fldChar w:fldCharType="separate"/>
        </w:r>
        <w:r w:rsidR="002E6949">
          <w:rPr>
            <w:noProof/>
            <w:webHidden/>
          </w:rPr>
          <w:t>18</w:t>
        </w:r>
        <w:r w:rsidR="002E6949">
          <w:rPr>
            <w:noProof/>
            <w:webHidden/>
          </w:rPr>
          <w:fldChar w:fldCharType="end"/>
        </w:r>
      </w:hyperlink>
    </w:p>
    <w:p w14:paraId="5ADA9FE2" w14:textId="5A8A3203" w:rsidR="002E6949" w:rsidRDefault="00291250">
      <w:pPr>
        <w:pStyle w:val="Sommario3"/>
        <w:tabs>
          <w:tab w:val="left" w:pos="666"/>
          <w:tab w:val="right" w:pos="8488"/>
        </w:tabs>
        <w:rPr>
          <w:rFonts w:eastAsiaTheme="minorEastAsia" w:cstheme="minorBidi"/>
          <w:smallCaps w:val="0"/>
          <w:noProof/>
          <w:lang w:eastAsia="it-IT"/>
        </w:rPr>
      </w:pPr>
      <w:hyperlink w:anchor="_Toc132274088" w:history="1">
        <w:r w:rsidR="002E6949" w:rsidRPr="00DA047E">
          <w:rPr>
            <w:rStyle w:val="Collegamentoipertestuale"/>
            <w:noProof/>
          </w:rPr>
          <w:t>2.2.1</w:t>
        </w:r>
        <w:r w:rsidR="002E6949">
          <w:rPr>
            <w:rFonts w:eastAsiaTheme="minorEastAsia" w:cstheme="minorBidi"/>
            <w:smallCaps w:val="0"/>
            <w:noProof/>
            <w:lang w:eastAsia="it-IT"/>
          </w:rPr>
          <w:tab/>
        </w:r>
        <w:r w:rsidR="002E6949" w:rsidRPr="00DA047E">
          <w:rPr>
            <w:rStyle w:val="Collegamentoipertestuale"/>
            <w:noProof/>
          </w:rPr>
          <w:t>Come si calcola</w:t>
        </w:r>
        <w:r w:rsidR="002E6949">
          <w:rPr>
            <w:noProof/>
            <w:webHidden/>
          </w:rPr>
          <w:tab/>
        </w:r>
        <w:r w:rsidR="002E6949">
          <w:rPr>
            <w:noProof/>
            <w:webHidden/>
          </w:rPr>
          <w:fldChar w:fldCharType="begin"/>
        </w:r>
        <w:r w:rsidR="002E6949">
          <w:rPr>
            <w:noProof/>
            <w:webHidden/>
          </w:rPr>
          <w:instrText xml:space="preserve"> PAGEREF _Toc132274088 \h </w:instrText>
        </w:r>
        <w:r w:rsidR="002E6949">
          <w:rPr>
            <w:noProof/>
            <w:webHidden/>
          </w:rPr>
        </w:r>
        <w:r w:rsidR="002E6949">
          <w:rPr>
            <w:noProof/>
            <w:webHidden/>
          </w:rPr>
          <w:fldChar w:fldCharType="separate"/>
        </w:r>
        <w:r w:rsidR="002E6949">
          <w:rPr>
            <w:noProof/>
            <w:webHidden/>
          </w:rPr>
          <w:t>18</w:t>
        </w:r>
        <w:r w:rsidR="002E6949">
          <w:rPr>
            <w:noProof/>
            <w:webHidden/>
          </w:rPr>
          <w:fldChar w:fldCharType="end"/>
        </w:r>
      </w:hyperlink>
    </w:p>
    <w:p w14:paraId="1034770C" w14:textId="7FB7D1B4" w:rsidR="002E6949" w:rsidRDefault="00291250">
      <w:pPr>
        <w:pStyle w:val="Sommario3"/>
        <w:tabs>
          <w:tab w:val="left" w:pos="666"/>
          <w:tab w:val="right" w:pos="8488"/>
        </w:tabs>
        <w:rPr>
          <w:rFonts w:eastAsiaTheme="minorEastAsia" w:cstheme="minorBidi"/>
          <w:smallCaps w:val="0"/>
          <w:noProof/>
          <w:lang w:eastAsia="it-IT"/>
        </w:rPr>
      </w:pPr>
      <w:hyperlink w:anchor="_Toc132274089" w:history="1">
        <w:r w:rsidR="002E6949" w:rsidRPr="00DA047E">
          <w:rPr>
            <w:rStyle w:val="Collegamentoipertestuale"/>
            <w:noProof/>
          </w:rPr>
          <w:t>2.2.2</w:t>
        </w:r>
        <w:r w:rsidR="002E6949">
          <w:rPr>
            <w:rFonts w:eastAsiaTheme="minorEastAsia" w:cstheme="minorBidi"/>
            <w:smallCaps w:val="0"/>
            <w:noProof/>
            <w:lang w:eastAsia="it-IT"/>
          </w:rPr>
          <w:tab/>
        </w:r>
        <w:r w:rsidR="002E6949" w:rsidRPr="00DA047E">
          <w:rPr>
            <w:rStyle w:val="Collegamentoipertestuale"/>
            <w:noProof/>
          </w:rPr>
          <w:t>Periodicità e modalità di pagamento</w:t>
        </w:r>
        <w:r w:rsidR="002E6949">
          <w:rPr>
            <w:noProof/>
            <w:webHidden/>
          </w:rPr>
          <w:tab/>
        </w:r>
        <w:r w:rsidR="002E6949">
          <w:rPr>
            <w:noProof/>
            <w:webHidden/>
          </w:rPr>
          <w:fldChar w:fldCharType="begin"/>
        </w:r>
        <w:r w:rsidR="002E6949">
          <w:rPr>
            <w:noProof/>
            <w:webHidden/>
          </w:rPr>
          <w:instrText xml:space="preserve"> PAGEREF _Toc132274089 \h </w:instrText>
        </w:r>
        <w:r w:rsidR="002E6949">
          <w:rPr>
            <w:noProof/>
            <w:webHidden/>
          </w:rPr>
        </w:r>
        <w:r w:rsidR="002E6949">
          <w:rPr>
            <w:noProof/>
            <w:webHidden/>
          </w:rPr>
          <w:fldChar w:fldCharType="separate"/>
        </w:r>
        <w:r w:rsidR="002E6949">
          <w:rPr>
            <w:noProof/>
            <w:webHidden/>
          </w:rPr>
          <w:t>18</w:t>
        </w:r>
        <w:r w:rsidR="002E6949">
          <w:rPr>
            <w:noProof/>
            <w:webHidden/>
          </w:rPr>
          <w:fldChar w:fldCharType="end"/>
        </w:r>
      </w:hyperlink>
    </w:p>
    <w:p w14:paraId="47C7C7F3" w14:textId="2D3B5CBB" w:rsidR="002E6949" w:rsidRDefault="00291250">
      <w:pPr>
        <w:pStyle w:val="Sommario3"/>
        <w:tabs>
          <w:tab w:val="left" w:pos="666"/>
          <w:tab w:val="right" w:pos="8488"/>
        </w:tabs>
        <w:rPr>
          <w:rFonts w:eastAsiaTheme="minorEastAsia" w:cstheme="minorBidi"/>
          <w:smallCaps w:val="0"/>
          <w:noProof/>
          <w:lang w:eastAsia="it-IT"/>
        </w:rPr>
      </w:pPr>
      <w:hyperlink w:anchor="_Toc132274090" w:history="1">
        <w:r w:rsidR="002E6949" w:rsidRPr="00DA047E">
          <w:rPr>
            <w:rStyle w:val="Collegamentoipertestuale"/>
            <w:noProof/>
          </w:rPr>
          <w:t>2.2.3</w:t>
        </w:r>
        <w:r w:rsidR="002E6949">
          <w:rPr>
            <w:rFonts w:eastAsiaTheme="minorEastAsia" w:cstheme="minorBidi"/>
            <w:smallCaps w:val="0"/>
            <w:noProof/>
            <w:lang w:eastAsia="it-IT"/>
          </w:rPr>
          <w:tab/>
        </w:r>
        <w:r w:rsidR="002E6949" w:rsidRPr="00DA047E">
          <w:rPr>
            <w:rStyle w:val="Collegamentoipertestuale"/>
            <w:noProof/>
          </w:rPr>
          <w:t>Riduzioni tariffarie</w:t>
        </w:r>
        <w:r w:rsidR="002E6949">
          <w:rPr>
            <w:noProof/>
            <w:webHidden/>
          </w:rPr>
          <w:tab/>
        </w:r>
        <w:r w:rsidR="002E6949">
          <w:rPr>
            <w:noProof/>
            <w:webHidden/>
          </w:rPr>
          <w:fldChar w:fldCharType="begin"/>
        </w:r>
        <w:r w:rsidR="002E6949">
          <w:rPr>
            <w:noProof/>
            <w:webHidden/>
          </w:rPr>
          <w:instrText xml:space="preserve"> PAGEREF _Toc132274090 \h </w:instrText>
        </w:r>
        <w:r w:rsidR="002E6949">
          <w:rPr>
            <w:noProof/>
            <w:webHidden/>
          </w:rPr>
        </w:r>
        <w:r w:rsidR="002E6949">
          <w:rPr>
            <w:noProof/>
            <w:webHidden/>
          </w:rPr>
          <w:fldChar w:fldCharType="separate"/>
        </w:r>
        <w:r w:rsidR="002E6949">
          <w:rPr>
            <w:noProof/>
            <w:webHidden/>
          </w:rPr>
          <w:t>18</w:t>
        </w:r>
        <w:r w:rsidR="002E6949">
          <w:rPr>
            <w:noProof/>
            <w:webHidden/>
          </w:rPr>
          <w:fldChar w:fldCharType="end"/>
        </w:r>
      </w:hyperlink>
    </w:p>
    <w:p w14:paraId="564E7EC8" w14:textId="4D6B98DA" w:rsidR="002E6949" w:rsidRDefault="00291250">
      <w:pPr>
        <w:pStyle w:val="Sommario3"/>
        <w:tabs>
          <w:tab w:val="left" w:pos="666"/>
          <w:tab w:val="right" w:pos="8488"/>
        </w:tabs>
        <w:rPr>
          <w:rFonts w:eastAsiaTheme="minorEastAsia" w:cstheme="minorBidi"/>
          <w:smallCaps w:val="0"/>
          <w:noProof/>
          <w:lang w:eastAsia="it-IT"/>
        </w:rPr>
      </w:pPr>
      <w:hyperlink w:anchor="_Toc132274091" w:history="1">
        <w:r w:rsidR="002E6949" w:rsidRPr="00DA047E">
          <w:rPr>
            <w:rStyle w:val="Collegamentoipertestuale"/>
            <w:noProof/>
          </w:rPr>
          <w:t>2.2.4</w:t>
        </w:r>
        <w:r w:rsidR="002E6949">
          <w:rPr>
            <w:rFonts w:eastAsiaTheme="minorEastAsia" w:cstheme="minorBidi"/>
            <w:smallCaps w:val="0"/>
            <w:noProof/>
            <w:lang w:eastAsia="it-IT"/>
          </w:rPr>
          <w:tab/>
        </w:r>
        <w:r w:rsidR="002E6949" w:rsidRPr="00DA047E">
          <w:rPr>
            <w:rStyle w:val="Collegamentoipertestuale"/>
            <w:noProof/>
          </w:rPr>
          <w:t>Rateizzazione degli importi addebitati</w:t>
        </w:r>
        <w:r w:rsidR="002E6949">
          <w:rPr>
            <w:noProof/>
            <w:webHidden/>
          </w:rPr>
          <w:tab/>
        </w:r>
        <w:r w:rsidR="002E6949">
          <w:rPr>
            <w:noProof/>
            <w:webHidden/>
          </w:rPr>
          <w:fldChar w:fldCharType="begin"/>
        </w:r>
        <w:r w:rsidR="002E6949">
          <w:rPr>
            <w:noProof/>
            <w:webHidden/>
          </w:rPr>
          <w:instrText xml:space="preserve"> PAGEREF _Toc132274091 \h </w:instrText>
        </w:r>
        <w:r w:rsidR="002E6949">
          <w:rPr>
            <w:noProof/>
            <w:webHidden/>
          </w:rPr>
        </w:r>
        <w:r w:rsidR="002E6949">
          <w:rPr>
            <w:noProof/>
            <w:webHidden/>
          </w:rPr>
          <w:fldChar w:fldCharType="separate"/>
        </w:r>
        <w:r w:rsidR="002E6949">
          <w:rPr>
            <w:noProof/>
            <w:webHidden/>
          </w:rPr>
          <w:t>19</w:t>
        </w:r>
        <w:r w:rsidR="002E6949">
          <w:rPr>
            <w:noProof/>
            <w:webHidden/>
          </w:rPr>
          <w:fldChar w:fldCharType="end"/>
        </w:r>
      </w:hyperlink>
    </w:p>
    <w:p w14:paraId="1C629FC4" w14:textId="49D465B7" w:rsidR="002E6949" w:rsidRDefault="00291250">
      <w:pPr>
        <w:pStyle w:val="Sommario3"/>
        <w:tabs>
          <w:tab w:val="left" w:pos="666"/>
          <w:tab w:val="right" w:pos="8488"/>
        </w:tabs>
        <w:rPr>
          <w:rFonts w:eastAsiaTheme="minorEastAsia" w:cstheme="minorBidi"/>
          <w:smallCaps w:val="0"/>
          <w:noProof/>
          <w:lang w:eastAsia="it-IT"/>
        </w:rPr>
      </w:pPr>
      <w:hyperlink w:anchor="_Toc132274092" w:history="1">
        <w:r w:rsidR="002E6949" w:rsidRPr="00DA047E">
          <w:rPr>
            <w:rStyle w:val="Collegamentoipertestuale"/>
            <w:noProof/>
          </w:rPr>
          <w:t>2.2.5</w:t>
        </w:r>
        <w:r w:rsidR="002E6949">
          <w:rPr>
            <w:rFonts w:eastAsiaTheme="minorEastAsia" w:cstheme="minorBidi"/>
            <w:smallCaps w:val="0"/>
            <w:noProof/>
            <w:lang w:eastAsia="it-IT"/>
          </w:rPr>
          <w:tab/>
        </w:r>
        <w:r w:rsidR="002E6949" w:rsidRPr="00DA047E">
          <w:rPr>
            <w:rStyle w:val="Collegamentoipertestuale"/>
            <w:noProof/>
          </w:rPr>
          <w:t>Come presentare una richiesta di rettifica degli importi addebitati</w:t>
        </w:r>
        <w:r w:rsidR="002E6949">
          <w:rPr>
            <w:noProof/>
            <w:webHidden/>
          </w:rPr>
          <w:tab/>
        </w:r>
        <w:r w:rsidR="002E6949">
          <w:rPr>
            <w:noProof/>
            <w:webHidden/>
          </w:rPr>
          <w:fldChar w:fldCharType="begin"/>
        </w:r>
        <w:r w:rsidR="002E6949">
          <w:rPr>
            <w:noProof/>
            <w:webHidden/>
          </w:rPr>
          <w:instrText xml:space="preserve"> PAGEREF _Toc132274092 \h </w:instrText>
        </w:r>
        <w:r w:rsidR="002E6949">
          <w:rPr>
            <w:noProof/>
            <w:webHidden/>
          </w:rPr>
        </w:r>
        <w:r w:rsidR="002E6949">
          <w:rPr>
            <w:noProof/>
            <w:webHidden/>
          </w:rPr>
          <w:fldChar w:fldCharType="separate"/>
        </w:r>
        <w:r w:rsidR="002E6949">
          <w:rPr>
            <w:noProof/>
            <w:webHidden/>
          </w:rPr>
          <w:t>19</w:t>
        </w:r>
        <w:r w:rsidR="002E6949">
          <w:rPr>
            <w:noProof/>
            <w:webHidden/>
          </w:rPr>
          <w:fldChar w:fldCharType="end"/>
        </w:r>
      </w:hyperlink>
    </w:p>
    <w:p w14:paraId="0E97E544" w14:textId="2634BF69" w:rsidR="002E6949" w:rsidRDefault="00291250">
      <w:pPr>
        <w:pStyle w:val="Sommario3"/>
        <w:tabs>
          <w:tab w:val="left" w:pos="666"/>
          <w:tab w:val="right" w:pos="8488"/>
        </w:tabs>
        <w:rPr>
          <w:rFonts w:eastAsiaTheme="minorEastAsia" w:cstheme="minorBidi"/>
          <w:smallCaps w:val="0"/>
          <w:noProof/>
          <w:lang w:eastAsia="it-IT"/>
        </w:rPr>
      </w:pPr>
      <w:hyperlink w:anchor="_Toc132274093" w:history="1">
        <w:r w:rsidR="002E6949" w:rsidRPr="00DA047E">
          <w:rPr>
            <w:rStyle w:val="Collegamentoipertestuale"/>
            <w:noProof/>
          </w:rPr>
          <w:t>2.2.6</w:t>
        </w:r>
        <w:r w:rsidR="002E6949">
          <w:rPr>
            <w:rFonts w:eastAsiaTheme="minorEastAsia" w:cstheme="minorBidi"/>
            <w:smallCaps w:val="0"/>
            <w:noProof/>
            <w:lang w:eastAsia="it-IT"/>
          </w:rPr>
          <w:tab/>
        </w:r>
        <w:r w:rsidR="002E6949" w:rsidRPr="00DA047E">
          <w:rPr>
            <w:rStyle w:val="Collegamentoipertestuale"/>
            <w:noProof/>
          </w:rPr>
          <w:t>Reclami e richieste scritte di informazione</w:t>
        </w:r>
        <w:r w:rsidR="002E6949">
          <w:rPr>
            <w:noProof/>
            <w:webHidden/>
          </w:rPr>
          <w:tab/>
        </w:r>
        <w:r w:rsidR="002E6949">
          <w:rPr>
            <w:noProof/>
            <w:webHidden/>
          </w:rPr>
          <w:fldChar w:fldCharType="begin"/>
        </w:r>
        <w:r w:rsidR="002E6949">
          <w:rPr>
            <w:noProof/>
            <w:webHidden/>
          </w:rPr>
          <w:instrText xml:space="preserve"> PAGEREF _Toc132274093 \h </w:instrText>
        </w:r>
        <w:r w:rsidR="002E6949">
          <w:rPr>
            <w:noProof/>
            <w:webHidden/>
          </w:rPr>
        </w:r>
        <w:r w:rsidR="002E6949">
          <w:rPr>
            <w:noProof/>
            <w:webHidden/>
          </w:rPr>
          <w:fldChar w:fldCharType="separate"/>
        </w:r>
        <w:r w:rsidR="002E6949">
          <w:rPr>
            <w:noProof/>
            <w:webHidden/>
          </w:rPr>
          <w:t>20</w:t>
        </w:r>
        <w:r w:rsidR="002E6949">
          <w:rPr>
            <w:noProof/>
            <w:webHidden/>
          </w:rPr>
          <w:fldChar w:fldCharType="end"/>
        </w:r>
      </w:hyperlink>
    </w:p>
    <w:p w14:paraId="74432AFB" w14:textId="3FE6EC92" w:rsidR="002E6949" w:rsidRDefault="00291250">
      <w:pPr>
        <w:pStyle w:val="Sommario1"/>
        <w:tabs>
          <w:tab w:val="left" w:pos="332"/>
          <w:tab w:val="right" w:pos="8488"/>
        </w:tabs>
        <w:rPr>
          <w:rFonts w:eastAsiaTheme="minorEastAsia" w:cstheme="minorBidi"/>
          <w:b w:val="0"/>
          <w:bCs w:val="0"/>
          <w:caps w:val="0"/>
          <w:noProof/>
          <w:u w:val="none"/>
          <w:lang w:eastAsia="it-IT"/>
        </w:rPr>
      </w:pPr>
      <w:hyperlink w:anchor="_Toc132274094" w:history="1">
        <w:r w:rsidR="002E6949" w:rsidRPr="00DA047E">
          <w:rPr>
            <w:rStyle w:val="Collegamentoipertestuale"/>
            <w:noProof/>
          </w:rPr>
          <w:t>3</w:t>
        </w:r>
        <w:r w:rsidR="002E6949">
          <w:rPr>
            <w:rFonts w:eastAsiaTheme="minorEastAsia" w:cstheme="minorBidi"/>
            <w:b w:val="0"/>
            <w:bCs w:val="0"/>
            <w:caps w:val="0"/>
            <w:noProof/>
            <w:u w:val="none"/>
            <w:lang w:eastAsia="it-IT"/>
          </w:rPr>
          <w:tab/>
        </w:r>
        <w:r w:rsidR="002E6949" w:rsidRPr="00DA047E">
          <w:rPr>
            <w:rStyle w:val="Collegamentoipertestuale"/>
            <w:noProof/>
          </w:rPr>
          <w:t>Servizio di</w:t>
        </w:r>
        <w:r w:rsidR="00BA2049">
          <w:rPr>
            <w:rStyle w:val="Collegamentoipertestuale"/>
            <w:noProof/>
          </w:rPr>
          <w:t xml:space="preserve"> </w:t>
        </w:r>
        <w:r w:rsidR="002E6949" w:rsidRPr="00DA047E">
          <w:rPr>
            <w:rStyle w:val="Collegamentoipertestuale"/>
            <w:noProof/>
            <w:spacing w:val="-36"/>
          </w:rPr>
          <w:t xml:space="preserve"> </w:t>
        </w:r>
        <w:r w:rsidR="002E6949" w:rsidRPr="00DA047E">
          <w:rPr>
            <w:rStyle w:val="Collegamentoipertestuale"/>
            <w:noProof/>
          </w:rPr>
          <w:t>raccolta</w:t>
        </w:r>
        <w:r w:rsidR="002E6949" w:rsidRPr="00DA047E">
          <w:rPr>
            <w:rStyle w:val="Collegamentoipertestuale"/>
            <w:noProof/>
            <w:spacing w:val="-35"/>
          </w:rPr>
          <w:t xml:space="preserve"> </w:t>
        </w:r>
        <w:r w:rsidR="002E6949" w:rsidRPr="00DA047E">
          <w:rPr>
            <w:rStyle w:val="Collegamentoipertestuale"/>
            <w:noProof/>
          </w:rPr>
          <w:t>e</w:t>
        </w:r>
        <w:r w:rsidR="002E6949" w:rsidRPr="00DA047E">
          <w:rPr>
            <w:rStyle w:val="Collegamentoipertestuale"/>
            <w:noProof/>
            <w:spacing w:val="-35"/>
          </w:rPr>
          <w:t xml:space="preserve"> </w:t>
        </w:r>
        <w:r w:rsidR="002E6949" w:rsidRPr="00DA047E">
          <w:rPr>
            <w:rStyle w:val="Collegamentoipertestuale"/>
            <w:noProof/>
          </w:rPr>
          <w:t>trasporto</w:t>
        </w:r>
        <w:r w:rsidR="002E6949" w:rsidRPr="00DA047E">
          <w:rPr>
            <w:rStyle w:val="Collegamentoipertestuale"/>
            <w:noProof/>
            <w:spacing w:val="-35"/>
          </w:rPr>
          <w:t xml:space="preserve"> </w:t>
        </w:r>
        <w:r w:rsidR="002E6949" w:rsidRPr="00DA047E">
          <w:rPr>
            <w:rStyle w:val="Collegamentoipertestuale"/>
            <w:noProof/>
          </w:rPr>
          <w:t>dei</w:t>
        </w:r>
        <w:r w:rsidR="002E6949" w:rsidRPr="00DA047E">
          <w:rPr>
            <w:rStyle w:val="Collegamentoipertestuale"/>
            <w:noProof/>
            <w:spacing w:val="-34"/>
          </w:rPr>
          <w:t xml:space="preserve"> </w:t>
        </w:r>
        <w:r w:rsidR="002E6949" w:rsidRPr="00DA047E">
          <w:rPr>
            <w:rStyle w:val="Collegamentoipertestuale"/>
            <w:noProof/>
          </w:rPr>
          <w:t>rifiuti</w:t>
        </w:r>
        <w:r w:rsidR="002E6949" w:rsidRPr="00DA047E">
          <w:rPr>
            <w:rStyle w:val="Collegamentoipertestuale"/>
            <w:noProof/>
            <w:spacing w:val="-150"/>
          </w:rPr>
          <w:t xml:space="preserve"> </w:t>
        </w:r>
        <w:r w:rsidR="002E6949" w:rsidRPr="00DA047E">
          <w:rPr>
            <w:rStyle w:val="Collegamentoipertestuale"/>
            <w:noProof/>
            <w:spacing w:val="-7"/>
          </w:rPr>
          <w:t>urbani</w:t>
        </w:r>
        <w:r w:rsidR="002E6949" w:rsidRPr="00DA047E">
          <w:rPr>
            <w:rStyle w:val="Collegamentoipertestuale"/>
            <w:noProof/>
            <w:spacing w:val="-30"/>
          </w:rPr>
          <w:t xml:space="preserve"> </w:t>
        </w:r>
        <w:r w:rsidR="002E6949" w:rsidRPr="00DA047E">
          <w:rPr>
            <w:rStyle w:val="Collegamentoipertestuale"/>
            <w:noProof/>
            <w:spacing w:val="-7"/>
          </w:rPr>
          <w:t>e</w:t>
        </w:r>
        <w:r w:rsidR="002E6949" w:rsidRPr="00DA047E">
          <w:rPr>
            <w:rStyle w:val="Collegamentoipertestuale"/>
            <w:noProof/>
            <w:spacing w:val="-29"/>
          </w:rPr>
          <w:t xml:space="preserve"> </w:t>
        </w:r>
        <w:r w:rsidR="002E6949" w:rsidRPr="00DA047E">
          <w:rPr>
            <w:rStyle w:val="Collegamentoipertestuale"/>
            <w:noProof/>
            <w:spacing w:val="-7"/>
          </w:rPr>
          <w:t>spazzamento</w:t>
        </w:r>
        <w:r w:rsidR="002E6949" w:rsidRPr="00DA047E">
          <w:rPr>
            <w:rStyle w:val="Collegamentoipertestuale"/>
            <w:noProof/>
            <w:spacing w:val="-30"/>
          </w:rPr>
          <w:t xml:space="preserve"> </w:t>
        </w:r>
        <w:r w:rsidR="002E6949" w:rsidRPr="00DA047E">
          <w:rPr>
            <w:rStyle w:val="Collegamentoipertestuale"/>
            <w:noProof/>
            <w:spacing w:val="-6"/>
          </w:rPr>
          <w:t xml:space="preserve">delle </w:t>
        </w:r>
        <w:r w:rsidR="002E6949" w:rsidRPr="00DA047E">
          <w:rPr>
            <w:rStyle w:val="Collegamentoipertestuale"/>
            <w:noProof/>
          </w:rPr>
          <w:t>strade</w:t>
        </w:r>
        <w:r w:rsidR="002E6949">
          <w:rPr>
            <w:noProof/>
            <w:webHidden/>
          </w:rPr>
          <w:tab/>
        </w:r>
        <w:r w:rsidR="002E6949">
          <w:rPr>
            <w:noProof/>
            <w:webHidden/>
          </w:rPr>
          <w:fldChar w:fldCharType="begin"/>
        </w:r>
        <w:r w:rsidR="002E6949">
          <w:rPr>
            <w:noProof/>
            <w:webHidden/>
          </w:rPr>
          <w:instrText xml:space="preserve"> PAGEREF _Toc132274094 \h </w:instrText>
        </w:r>
        <w:r w:rsidR="002E6949">
          <w:rPr>
            <w:noProof/>
            <w:webHidden/>
          </w:rPr>
        </w:r>
        <w:r w:rsidR="002E6949">
          <w:rPr>
            <w:noProof/>
            <w:webHidden/>
          </w:rPr>
          <w:fldChar w:fldCharType="separate"/>
        </w:r>
        <w:r w:rsidR="002E6949">
          <w:rPr>
            <w:noProof/>
            <w:webHidden/>
          </w:rPr>
          <w:t>22</w:t>
        </w:r>
        <w:r w:rsidR="002E6949">
          <w:rPr>
            <w:noProof/>
            <w:webHidden/>
          </w:rPr>
          <w:fldChar w:fldCharType="end"/>
        </w:r>
      </w:hyperlink>
    </w:p>
    <w:p w14:paraId="4FD4D1C0" w14:textId="2B46725E" w:rsidR="002E6949" w:rsidRDefault="00291250">
      <w:pPr>
        <w:pStyle w:val="Sommario2"/>
        <w:tabs>
          <w:tab w:val="left" w:pos="502"/>
          <w:tab w:val="right" w:pos="8488"/>
        </w:tabs>
        <w:rPr>
          <w:rFonts w:eastAsiaTheme="minorEastAsia" w:cstheme="minorBidi"/>
          <w:b w:val="0"/>
          <w:bCs w:val="0"/>
          <w:smallCaps w:val="0"/>
          <w:noProof/>
          <w:lang w:eastAsia="it-IT"/>
        </w:rPr>
      </w:pPr>
      <w:hyperlink w:anchor="_Toc132274095" w:history="1">
        <w:r w:rsidR="002E6949" w:rsidRPr="00DA047E">
          <w:rPr>
            <w:rStyle w:val="Collegamentoipertestuale"/>
            <w:noProof/>
          </w:rPr>
          <w:t>3.1</w:t>
        </w:r>
        <w:r w:rsidR="002E6949">
          <w:rPr>
            <w:rFonts w:eastAsiaTheme="minorEastAsia" w:cstheme="minorBidi"/>
            <w:b w:val="0"/>
            <w:bCs w:val="0"/>
            <w:smallCaps w:val="0"/>
            <w:noProof/>
            <w:lang w:eastAsia="it-IT"/>
          </w:rPr>
          <w:tab/>
        </w:r>
        <w:r w:rsidR="002E6949" w:rsidRPr="00DA047E">
          <w:rPr>
            <w:rStyle w:val="Collegamentoipertestuale"/>
            <w:noProof/>
          </w:rPr>
          <w:t>Raccolta porta a porta e trasporto dei rifiuti urbani</w:t>
        </w:r>
        <w:r w:rsidR="002E6949">
          <w:rPr>
            <w:noProof/>
            <w:webHidden/>
          </w:rPr>
          <w:tab/>
        </w:r>
        <w:r w:rsidR="002E6949">
          <w:rPr>
            <w:noProof/>
            <w:webHidden/>
          </w:rPr>
          <w:fldChar w:fldCharType="begin"/>
        </w:r>
        <w:r w:rsidR="002E6949">
          <w:rPr>
            <w:noProof/>
            <w:webHidden/>
          </w:rPr>
          <w:instrText xml:space="preserve"> PAGEREF _Toc132274095 \h </w:instrText>
        </w:r>
        <w:r w:rsidR="002E6949">
          <w:rPr>
            <w:noProof/>
            <w:webHidden/>
          </w:rPr>
        </w:r>
        <w:r w:rsidR="002E6949">
          <w:rPr>
            <w:noProof/>
            <w:webHidden/>
          </w:rPr>
          <w:fldChar w:fldCharType="separate"/>
        </w:r>
        <w:r w:rsidR="002E6949">
          <w:rPr>
            <w:noProof/>
            <w:webHidden/>
          </w:rPr>
          <w:t>22</w:t>
        </w:r>
        <w:r w:rsidR="002E6949">
          <w:rPr>
            <w:noProof/>
            <w:webHidden/>
          </w:rPr>
          <w:fldChar w:fldCharType="end"/>
        </w:r>
      </w:hyperlink>
    </w:p>
    <w:p w14:paraId="327F8240" w14:textId="5DEA7575" w:rsidR="002E6949" w:rsidRDefault="00291250">
      <w:pPr>
        <w:pStyle w:val="Sommario3"/>
        <w:tabs>
          <w:tab w:val="left" w:pos="666"/>
          <w:tab w:val="right" w:pos="8488"/>
        </w:tabs>
        <w:rPr>
          <w:rFonts w:eastAsiaTheme="minorEastAsia" w:cstheme="minorBidi"/>
          <w:smallCaps w:val="0"/>
          <w:noProof/>
          <w:lang w:eastAsia="it-IT"/>
        </w:rPr>
      </w:pPr>
      <w:hyperlink w:anchor="_Toc132274096" w:history="1">
        <w:r w:rsidR="002E6949" w:rsidRPr="00DA047E">
          <w:rPr>
            <w:rStyle w:val="Collegamentoipertestuale"/>
            <w:noProof/>
          </w:rPr>
          <w:t>3.1.1</w:t>
        </w:r>
        <w:r w:rsidR="002E6949">
          <w:rPr>
            <w:rFonts w:eastAsiaTheme="minorEastAsia" w:cstheme="minorBidi"/>
            <w:smallCaps w:val="0"/>
            <w:noProof/>
            <w:lang w:eastAsia="it-IT"/>
          </w:rPr>
          <w:tab/>
        </w:r>
        <w:r w:rsidR="002E6949" w:rsidRPr="00DA047E">
          <w:rPr>
            <w:rStyle w:val="Collegamentoipertestuale"/>
            <w:noProof/>
          </w:rPr>
          <w:t>Consegna</w:t>
        </w:r>
        <w:r w:rsidR="002E6949" w:rsidRPr="00DA047E">
          <w:rPr>
            <w:rStyle w:val="Collegamentoipertestuale"/>
            <w:noProof/>
            <w:spacing w:val="-4"/>
          </w:rPr>
          <w:t xml:space="preserve"> </w:t>
        </w:r>
        <w:r w:rsidR="002E6949" w:rsidRPr="00DA047E">
          <w:rPr>
            <w:rStyle w:val="Collegamentoipertestuale"/>
            <w:noProof/>
          </w:rPr>
          <w:t>delle</w:t>
        </w:r>
        <w:r w:rsidR="002E6949" w:rsidRPr="00DA047E">
          <w:rPr>
            <w:rStyle w:val="Collegamentoipertestuale"/>
            <w:noProof/>
            <w:spacing w:val="-4"/>
          </w:rPr>
          <w:t xml:space="preserve"> </w:t>
        </w:r>
        <w:r w:rsidR="002E6949" w:rsidRPr="00DA047E">
          <w:rPr>
            <w:rStyle w:val="Collegamentoipertestuale"/>
            <w:noProof/>
          </w:rPr>
          <w:t>attrezzature</w:t>
        </w:r>
        <w:r w:rsidR="002E6949" w:rsidRPr="00DA047E">
          <w:rPr>
            <w:rStyle w:val="Collegamentoipertestuale"/>
            <w:noProof/>
            <w:spacing w:val="-3"/>
          </w:rPr>
          <w:t xml:space="preserve"> </w:t>
        </w:r>
        <w:r w:rsidR="002E6949" w:rsidRPr="00DA047E">
          <w:rPr>
            <w:rStyle w:val="Collegamentoipertestuale"/>
            <w:noProof/>
          </w:rPr>
          <w:t>per</w:t>
        </w:r>
        <w:r w:rsidR="002E6949" w:rsidRPr="00DA047E">
          <w:rPr>
            <w:rStyle w:val="Collegamentoipertestuale"/>
            <w:noProof/>
            <w:spacing w:val="-3"/>
          </w:rPr>
          <w:t xml:space="preserve"> </w:t>
        </w:r>
        <w:r w:rsidR="002E6949" w:rsidRPr="00DA047E">
          <w:rPr>
            <w:rStyle w:val="Collegamentoipertestuale"/>
            <w:noProof/>
          </w:rPr>
          <w:t>la</w:t>
        </w:r>
        <w:r w:rsidR="002E6949" w:rsidRPr="00DA047E">
          <w:rPr>
            <w:rStyle w:val="Collegamentoipertestuale"/>
            <w:noProof/>
            <w:spacing w:val="-3"/>
          </w:rPr>
          <w:t xml:space="preserve"> </w:t>
        </w:r>
        <w:r w:rsidR="002E6949" w:rsidRPr="00DA047E">
          <w:rPr>
            <w:rStyle w:val="Collegamentoipertestuale"/>
            <w:noProof/>
          </w:rPr>
          <w:t>raccolta</w:t>
        </w:r>
        <w:r w:rsidR="002E6949">
          <w:rPr>
            <w:noProof/>
            <w:webHidden/>
          </w:rPr>
          <w:tab/>
        </w:r>
        <w:r w:rsidR="002E6949">
          <w:rPr>
            <w:noProof/>
            <w:webHidden/>
          </w:rPr>
          <w:fldChar w:fldCharType="begin"/>
        </w:r>
        <w:r w:rsidR="002E6949">
          <w:rPr>
            <w:noProof/>
            <w:webHidden/>
          </w:rPr>
          <w:instrText xml:space="preserve"> PAGEREF _Toc132274096 \h </w:instrText>
        </w:r>
        <w:r w:rsidR="002E6949">
          <w:rPr>
            <w:noProof/>
            <w:webHidden/>
          </w:rPr>
        </w:r>
        <w:r w:rsidR="002E6949">
          <w:rPr>
            <w:noProof/>
            <w:webHidden/>
          </w:rPr>
          <w:fldChar w:fldCharType="separate"/>
        </w:r>
        <w:r w:rsidR="002E6949">
          <w:rPr>
            <w:noProof/>
            <w:webHidden/>
          </w:rPr>
          <w:t>22</w:t>
        </w:r>
        <w:r w:rsidR="002E6949">
          <w:rPr>
            <w:noProof/>
            <w:webHidden/>
          </w:rPr>
          <w:fldChar w:fldCharType="end"/>
        </w:r>
      </w:hyperlink>
    </w:p>
    <w:p w14:paraId="60B4A05F" w14:textId="02F1337A" w:rsidR="002E6949" w:rsidRDefault="00291250">
      <w:pPr>
        <w:pStyle w:val="Sommario3"/>
        <w:tabs>
          <w:tab w:val="left" w:pos="666"/>
          <w:tab w:val="right" w:pos="8488"/>
        </w:tabs>
        <w:rPr>
          <w:rFonts w:eastAsiaTheme="minorEastAsia" w:cstheme="minorBidi"/>
          <w:smallCaps w:val="0"/>
          <w:noProof/>
          <w:lang w:eastAsia="it-IT"/>
        </w:rPr>
      </w:pPr>
      <w:hyperlink w:anchor="_Toc132274097" w:history="1">
        <w:r w:rsidR="002E6949" w:rsidRPr="00DA047E">
          <w:rPr>
            <w:rStyle w:val="Collegamentoipertestuale"/>
            <w:rFonts w:cs="Arial"/>
            <w:noProof/>
          </w:rPr>
          <w:t>3.1.2</w:t>
        </w:r>
        <w:r w:rsidR="002E6949">
          <w:rPr>
            <w:rFonts w:eastAsiaTheme="minorEastAsia" w:cstheme="minorBidi"/>
            <w:smallCaps w:val="0"/>
            <w:noProof/>
            <w:lang w:eastAsia="it-IT"/>
          </w:rPr>
          <w:tab/>
        </w:r>
        <w:r w:rsidR="002E6949" w:rsidRPr="00DA047E">
          <w:rPr>
            <w:rStyle w:val="Collegamentoipertestuale"/>
            <w:rFonts w:cs="Arial"/>
            <w:noProof/>
          </w:rPr>
          <w:t>Raccolta di prossimità</w:t>
        </w:r>
        <w:r w:rsidR="002E6949">
          <w:rPr>
            <w:noProof/>
            <w:webHidden/>
          </w:rPr>
          <w:tab/>
        </w:r>
        <w:r w:rsidR="002E6949">
          <w:rPr>
            <w:noProof/>
            <w:webHidden/>
          </w:rPr>
          <w:fldChar w:fldCharType="begin"/>
        </w:r>
        <w:r w:rsidR="002E6949">
          <w:rPr>
            <w:noProof/>
            <w:webHidden/>
          </w:rPr>
          <w:instrText xml:space="preserve"> PAGEREF _Toc132274097 \h </w:instrText>
        </w:r>
        <w:r w:rsidR="002E6949">
          <w:rPr>
            <w:noProof/>
            <w:webHidden/>
          </w:rPr>
        </w:r>
        <w:r w:rsidR="002E6949">
          <w:rPr>
            <w:noProof/>
            <w:webHidden/>
          </w:rPr>
          <w:fldChar w:fldCharType="separate"/>
        </w:r>
        <w:r w:rsidR="002E6949">
          <w:rPr>
            <w:noProof/>
            <w:webHidden/>
          </w:rPr>
          <w:t>23</w:t>
        </w:r>
        <w:r w:rsidR="002E6949">
          <w:rPr>
            <w:noProof/>
            <w:webHidden/>
          </w:rPr>
          <w:fldChar w:fldCharType="end"/>
        </w:r>
      </w:hyperlink>
    </w:p>
    <w:p w14:paraId="0C795586" w14:textId="2C64F582" w:rsidR="002E6949" w:rsidRDefault="00291250">
      <w:pPr>
        <w:pStyle w:val="Sommario3"/>
        <w:tabs>
          <w:tab w:val="left" w:pos="666"/>
          <w:tab w:val="right" w:pos="8488"/>
        </w:tabs>
        <w:rPr>
          <w:rFonts w:eastAsiaTheme="minorEastAsia" w:cstheme="minorBidi"/>
          <w:smallCaps w:val="0"/>
          <w:noProof/>
          <w:lang w:eastAsia="it-IT"/>
        </w:rPr>
      </w:pPr>
      <w:hyperlink w:anchor="_Toc132274098" w:history="1">
        <w:r w:rsidR="002E6949" w:rsidRPr="00DA047E">
          <w:rPr>
            <w:rStyle w:val="Collegamentoipertestuale"/>
            <w:rFonts w:cs="Arial"/>
            <w:noProof/>
          </w:rPr>
          <w:t>3.1.3</w:t>
        </w:r>
        <w:r w:rsidR="002E6949">
          <w:rPr>
            <w:rFonts w:eastAsiaTheme="minorEastAsia" w:cstheme="minorBidi"/>
            <w:smallCaps w:val="0"/>
            <w:noProof/>
            <w:lang w:eastAsia="it-IT"/>
          </w:rPr>
          <w:tab/>
        </w:r>
        <w:r w:rsidR="002E6949" w:rsidRPr="00DA047E">
          <w:rPr>
            <w:rStyle w:val="Collegamentoipertestuale"/>
            <w:rFonts w:cs="Arial"/>
            <w:noProof/>
          </w:rPr>
          <w:t>Riparazione delle attrezzature per la raccolta</w:t>
        </w:r>
        <w:r w:rsidR="002E6949">
          <w:rPr>
            <w:noProof/>
            <w:webHidden/>
          </w:rPr>
          <w:tab/>
        </w:r>
        <w:r w:rsidR="002E6949">
          <w:rPr>
            <w:noProof/>
            <w:webHidden/>
          </w:rPr>
          <w:fldChar w:fldCharType="begin"/>
        </w:r>
        <w:r w:rsidR="002E6949">
          <w:rPr>
            <w:noProof/>
            <w:webHidden/>
          </w:rPr>
          <w:instrText xml:space="preserve"> PAGEREF _Toc132274098 \h </w:instrText>
        </w:r>
        <w:r w:rsidR="002E6949">
          <w:rPr>
            <w:noProof/>
            <w:webHidden/>
          </w:rPr>
        </w:r>
        <w:r w:rsidR="002E6949">
          <w:rPr>
            <w:noProof/>
            <w:webHidden/>
          </w:rPr>
          <w:fldChar w:fldCharType="separate"/>
        </w:r>
        <w:r w:rsidR="002E6949">
          <w:rPr>
            <w:noProof/>
            <w:webHidden/>
          </w:rPr>
          <w:t>23</w:t>
        </w:r>
        <w:r w:rsidR="002E6949">
          <w:rPr>
            <w:noProof/>
            <w:webHidden/>
          </w:rPr>
          <w:fldChar w:fldCharType="end"/>
        </w:r>
      </w:hyperlink>
    </w:p>
    <w:p w14:paraId="25D2B692" w14:textId="6C86368F" w:rsidR="002E6949" w:rsidRDefault="00291250">
      <w:pPr>
        <w:pStyle w:val="Sommario3"/>
        <w:tabs>
          <w:tab w:val="left" w:pos="666"/>
          <w:tab w:val="right" w:pos="8488"/>
        </w:tabs>
        <w:rPr>
          <w:rFonts w:eastAsiaTheme="minorEastAsia" w:cstheme="minorBidi"/>
          <w:smallCaps w:val="0"/>
          <w:noProof/>
          <w:lang w:eastAsia="it-IT"/>
        </w:rPr>
      </w:pPr>
      <w:hyperlink w:anchor="_Toc132274099" w:history="1">
        <w:r w:rsidR="002E6949" w:rsidRPr="00DA047E">
          <w:rPr>
            <w:rStyle w:val="Collegamentoipertestuale"/>
            <w:rFonts w:cs="Arial"/>
            <w:noProof/>
          </w:rPr>
          <w:t>3.1.4</w:t>
        </w:r>
        <w:r w:rsidR="002E6949">
          <w:rPr>
            <w:rFonts w:eastAsiaTheme="minorEastAsia" w:cstheme="minorBidi"/>
            <w:smallCaps w:val="0"/>
            <w:noProof/>
            <w:lang w:eastAsia="it-IT"/>
          </w:rPr>
          <w:tab/>
        </w:r>
        <w:r w:rsidR="002E6949" w:rsidRPr="00DA047E">
          <w:rPr>
            <w:rStyle w:val="Collegamentoipertestuale"/>
            <w:rFonts w:cs="Arial"/>
            <w:noProof/>
          </w:rPr>
          <w:t>Servizio di ritiro su chiamata</w:t>
        </w:r>
        <w:r w:rsidR="002E6949">
          <w:rPr>
            <w:noProof/>
            <w:webHidden/>
          </w:rPr>
          <w:tab/>
        </w:r>
        <w:r w:rsidR="002E6949">
          <w:rPr>
            <w:noProof/>
            <w:webHidden/>
          </w:rPr>
          <w:fldChar w:fldCharType="begin"/>
        </w:r>
        <w:r w:rsidR="002E6949">
          <w:rPr>
            <w:noProof/>
            <w:webHidden/>
          </w:rPr>
          <w:instrText xml:space="preserve"> PAGEREF _Toc132274099 \h </w:instrText>
        </w:r>
        <w:r w:rsidR="002E6949">
          <w:rPr>
            <w:noProof/>
            <w:webHidden/>
          </w:rPr>
        </w:r>
        <w:r w:rsidR="002E6949">
          <w:rPr>
            <w:noProof/>
            <w:webHidden/>
          </w:rPr>
          <w:fldChar w:fldCharType="separate"/>
        </w:r>
        <w:r w:rsidR="002E6949">
          <w:rPr>
            <w:noProof/>
            <w:webHidden/>
          </w:rPr>
          <w:t>23</w:t>
        </w:r>
        <w:r w:rsidR="002E6949">
          <w:rPr>
            <w:noProof/>
            <w:webHidden/>
          </w:rPr>
          <w:fldChar w:fldCharType="end"/>
        </w:r>
      </w:hyperlink>
    </w:p>
    <w:p w14:paraId="1FB2BE0E" w14:textId="6ECA85FE" w:rsidR="002E6949" w:rsidRDefault="00291250">
      <w:pPr>
        <w:pStyle w:val="Sommario3"/>
        <w:tabs>
          <w:tab w:val="left" w:pos="666"/>
          <w:tab w:val="right" w:pos="8488"/>
        </w:tabs>
        <w:rPr>
          <w:rFonts w:eastAsiaTheme="minorEastAsia" w:cstheme="minorBidi"/>
          <w:smallCaps w:val="0"/>
          <w:noProof/>
          <w:lang w:eastAsia="it-IT"/>
        </w:rPr>
      </w:pPr>
      <w:hyperlink w:anchor="_Toc132274100" w:history="1">
        <w:r w:rsidR="002E6949" w:rsidRPr="00DA047E">
          <w:rPr>
            <w:rStyle w:val="Collegamentoipertestuale"/>
            <w:rFonts w:cs="Arial"/>
            <w:noProof/>
          </w:rPr>
          <w:t>3.1.5</w:t>
        </w:r>
        <w:r w:rsidR="002E6949">
          <w:rPr>
            <w:rFonts w:eastAsiaTheme="minorEastAsia" w:cstheme="minorBidi"/>
            <w:smallCaps w:val="0"/>
            <w:noProof/>
            <w:lang w:eastAsia="it-IT"/>
          </w:rPr>
          <w:tab/>
        </w:r>
        <w:r w:rsidR="002E6949" w:rsidRPr="00DA047E">
          <w:rPr>
            <w:rStyle w:val="Collegamentoipertestuale"/>
            <w:rFonts w:cs="Arial"/>
            <w:noProof/>
          </w:rPr>
          <w:t>Centro di raccolta</w:t>
        </w:r>
        <w:r w:rsidR="002E6949">
          <w:rPr>
            <w:noProof/>
            <w:webHidden/>
          </w:rPr>
          <w:tab/>
        </w:r>
        <w:r w:rsidR="002E6949">
          <w:rPr>
            <w:noProof/>
            <w:webHidden/>
          </w:rPr>
          <w:fldChar w:fldCharType="begin"/>
        </w:r>
        <w:r w:rsidR="002E6949">
          <w:rPr>
            <w:noProof/>
            <w:webHidden/>
          </w:rPr>
          <w:instrText xml:space="preserve"> PAGEREF _Toc132274100 \h </w:instrText>
        </w:r>
        <w:r w:rsidR="002E6949">
          <w:rPr>
            <w:noProof/>
            <w:webHidden/>
          </w:rPr>
        </w:r>
        <w:r w:rsidR="002E6949">
          <w:rPr>
            <w:noProof/>
            <w:webHidden/>
          </w:rPr>
          <w:fldChar w:fldCharType="separate"/>
        </w:r>
        <w:r w:rsidR="002E6949">
          <w:rPr>
            <w:noProof/>
            <w:webHidden/>
          </w:rPr>
          <w:t>23</w:t>
        </w:r>
        <w:r w:rsidR="002E6949">
          <w:rPr>
            <w:noProof/>
            <w:webHidden/>
          </w:rPr>
          <w:fldChar w:fldCharType="end"/>
        </w:r>
      </w:hyperlink>
    </w:p>
    <w:p w14:paraId="2731EFB6" w14:textId="02E6E401" w:rsidR="002E6949" w:rsidRDefault="00291250">
      <w:pPr>
        <w:pStyle w:val="Sommario3"/>
        <w:tabs>
          <w:tab w:val="left" w:pos="666"/>
          <w:tab w:val="right" w:pos="8488"/>
        </w:tabs>
        <w:rPr>
          <w:rFonts w:eastAsiaTheme="minorEastAsia" w:cstheme="minorBidi"/>
          <w:smallCaps w:val="0"/>
          <w:noProof/>
          <w:lang w:eastAsia="it-IT"/>
        </w:rPr>
      </w:pPr>
      <w:hyperlink w:anchor="_Toc132274101" w:history="1">
        <w:r w:rsidR="002E6949" w:rsidRPr="00DA047E">
          <w:rPr>
            <w:rStyle w:val="Collegamentoipertestuale"/>
            <w:noProof/>
          </w:rPr>
          <w:t>3.1.6</w:t>
        </w:r>
        <w:r w:rsidR="002E6949">
          <w:rPr>
            <w:rFonts w:eastAsiaTheme="minorEastAsia" w:cstheme="minorBidi"/>
            <w:smallCaps w:val="0"/>
            <w:noProof/>
            <w:lang w:eastAsia="it-IT"/>
          </w:rPr>
          <w:tab/>
        </w:r>
        <w:r w:rsidR="002E6949" w:rsidRPr="00DA047E">
          <w:rPr>
            <w:rStyle w:val="Collegamentoipertestuale"/>
            <w:noProof/>
          </w:rPr>
          <w:t>Disservizi e Recupero dei servizi</w:t>
        </w:r>
        <w:r w:rsidR="002E6949">
          <w:rPr>
            <w:noProof/>
            <w:webHidden/>
          </w:rPr>
          <w:tab/>
        </w:r>
        <w:r w:rsidR="002E6949">
          <w:rPr>
            <w:noProof/>
            <w:webHidden/>
          </w:rPr>
          <w:fldChar w:fldCharType="begin"/>
        </w:r>
        <w:r w:rsidR="002E6949">
          <w:rPr>
            <w:noProof/>
            <w:webHidden/>
          </w:rPr>
          <w:instrText xml:space="preserve"> PAGEREF _Toc132274101 \h </w:instrText>
        </w:r>
        <w:r w:rsidR="002E6949">
          <w:rPr>
            <w:noProof/>
            <w:webHidden/>
          </w:rPr>
        </w:r>
        <w:r w:rsidR="002E6949">
          <w:rPr>
            <w:noProof/>
            <w:webHidden/>
          </w:rPr>
          <w:fldChar w:fldCharType="separate"/>
        </w:r>
        <w:r w:rsidR="002E6949">
          <w:rPr>
            <w:noProof/>
            <w:webHidden/>
          </w:rPr>
          <w:t>24</w:t>
        </w:r>
        <w:r w:rsidR="002E6949">
          <w:rPr>
            <w:noProof/>
            <w:webHidden/>
          </w:rPr>
          <w:fldChar w:fldCharType="end"/>
        </w:r>
      </w:hyperlink>
    </w:p>
    <w:p w14:paraId="41C5DDAD" w14:textId="3FB2D2D1" w:rsidR="002E6949" w:rsidRDefault="00291250">
      <w:pPr>
        <w:pStyle w:val="Sommario3"/>
        <w:tabs>
          <w:tab w:val="right" w:pos="8488"/>
        </w:tabs>
        <w:rPr>
          <w:rFonts w:eastAsiaTheme="minorEastAsia" w:cstheme="minorBidi"/>
          <w:smallCaps w:val="0"/>
          <w:noProof/>
          <w:lang w:eastAsia="it-IT"/>
        </w:rPr>
      </w:pPr>
      <w:hyperlink w:anchor="_Toc132274102" w:history="1">
        <w:r w:rsidR="002E6949" w:rsidRPr="00DA047E">
          <w:rPr>
            <w:rStyle w:val="Collegamentoipertestuale"/>
            <w:noProof/>
          </w:rPr>
          <w:t xml:space="preserve">3.1.7 </w:t>
        </w:r>
        <w:r w:rsidR="00AC11BF">
          <w:rPr>
            <w:rStyle w:val="Collegamentoipertestuale"/>
            <w:noProof/>
          </w:rPr>
          <w:t xml:space="preserve">    </w:t>
        </w:r>
        <w:r w:rsidR="002E6949" w:rsidRPr="00DA047E">
          <w:rPr>
            <w:rStyle w:val="Collegamentoipertestuale"/>
            <w:noProof/>
          </w:rPr>
          <w:t>Pronto Intervento</w:t>
        </w:r>
        <w:r w:rsidR="002E6949">
          <w:rPr>
            <w:noProof/>
            <w:webHidden/>
          </w:rPr>
          <w:tab/>
        </w:r>
        <w:r w:rsidR="002E6949">
          <w:rPr>
            <w:noProof/>
            <w:webHidden/>
          </w:rPr>
          <w:fldChar w:fldCharType="begin"/>
        </w:r>
        <w:r w:rsidR="002E6949">
          <w:rPr>
            <w:noProof/>
            <w:webHidden/>
          </w:rPr>
          <w:instrText xml:space="preserve"> PAGEREF _Toc132274102 \h </w:instrText>
        </w:r>
        <w:r w:rsidR="002E6949">
          <w:rPr>
            <w:noProof/>
            <w:webHidden/>
          </w:rPr>
        </w:r>
        <w:r w:rsidR="002E6949">
          <w:rPr>
            <w:noProof/>
            <w:webHidden/>
          </w:rPr>
          <w:fldChar w:fldCharType="separate"/>
        </w:r>
        <w:r w:rsidR="002E6949">
          <w:rPr>
            <w:noProof/>
            <w:webHidden/>
          </w:rPr>
          <w:t>25</w:t>
        </w:r>
        <w:r w:rsidR="002E6949">
          <w:rPr>
            <w:noProof/>
            <w:webHidden/>
          </w:rPr>
          <w:fldChar w:fldCharType="end"/>
        </w:r>
      </w:hyperlink>
    </w:p>
    <w:p w14:paraId="5ED61767" w14:textId="642AFBD0" w:rsidR="002E6949" w:rsidRDefault="00291250">
      <w:pPr>
        <w:pStyle w:val="Sommario2"/>
        <w:tabs>
          <w:tab w:val="left" w:pos="502"/>
          <w:tab w:val="right" w:pos="8488"/>
        </w:tabs>
        <w:rPr>
          <w:rFonts w:eastAsiaTheme="minorEastAsia" w:cstheme="minorBidi"/>
          <w:b w:val="0"/>
          <w:bCs w:val="0"/>
          <w:smallCaps w:val="0"/>
          <w:noProof/>
          <w:lang w:eastAsia="it-IT"/>
        </w:rPr>
      </w:pPr>
      <w:hyperlink w:anchor="_Toc132274103" w:history="1">
        <w:r w:rsidR="002E6949" w:rsidRPr="00DA047E">
          <w:rPr>
            <w:rStyle w:val="Collegamentoipertestuale"/>
            <w:noProof/>
          </w:rPr>
          <w:t>3.2</w:t>
        </w:r>
        <w:r w:rsidR="002E6949">
          <w:rPr>
            <w:rFonts w:eastAsiaTheme="minorEastAsia" w:cstheme="minorBidi"/>
            <w:b w:val="0"/>
            <w:bCs w:val="0"/>
            <w:smallCaps w:val="0"/>
            <w:noProof/>
            <w:lang w:eastAsia="it-IT"/>
          </w:rPr>
          <w:tab/>
        </w:r>
        <w:r w:rsidR="002E6949" w:rsidRPr="00DA047E">
          <w:rPr>
            <w:rStyle w:val="Collegamentoipertestuale"/>
            <w:noProof/>
          </w:rPr>
          <w:t>Spazzamento strade</w:t>
        </w:r>
        <w:r w:rsidR="002E6949">
          <w:rPr>
            <w:noProof/>
            <w:webHidden/>
          </w:rPr>
          <w:tab/>
        </w:r>
        <w:r w:rsidR="002E6949">
          <w:rPr>
            <w:noProof/>
            <w:webHidden/>
          </w:rPr>
          <w:fldChar w:fldCharType="begin"/>
        </w:r>
        <w:r w:rsidR="002E6949">
          <w:rPr>
            <w:noProof/>
            <w:webHidden/>
          </w:rPr>
          <w:instrText xml:space="preserve"> PAGEREF _Toc132274103 \h </w:instrText>
        </w:r>
        <w:r w:rsidR="002E6949">
          <w:rPr>
            <w:noProof/>
            <w:webHidden/>
          </w:rPr>
        </w:r>
        <w:r w:rsidR="002E6949">
          <w:rPr>
            <w:noProof/>
            <w:webHidden/>
          </w:rPr>
          <w:fldChar w:fldCharType="separate"/>
        </w:r>
        <w:r w:rsidR="002E6949">
          <w:rPr>
            <w:noProof/>
            <w:webHidden/>
          </w:rPr>
          <w:t>25</w:t>
        </w:r>
        <w:r w:rsidR="002E6949">
          <w:rPr>
            <w:noProof/>
            <w:webHidden/>
          </w:rPr>
          <w:fldChar w:fldCharType="end"/>
        </w:r>
      </w:hyperlink>
    </w:p>
    <w:p w14:paraId="564CB74A" w14:textId="2748D893" w:rsidR="002E6949" w:rsidRDefault="00291250">
      <w:pPr>
        <w:pStyle w:val="Sommario3"/>
        <w:tabs>
          <w:tab w:val="left" w:pos="666"/>
          <w:tab w:val="right" w:pos="8488"/>
        </w:tabs>
        <w:rPr>
          <w:rFonts w:eastAsiaTheme="minorEastAsia" w:cstheme="minorBidi"/>
          <w:smallCaps w:val="0"/>
          <w:noProof/>
          <w:lang w:eastAsia="it-IT"/>
        </w:rPr>
      </w:pPr>
      <w:hyperlink w:anchor="_Toc132274104" w:history="1">
        <w:r w:rsidR="002E6949" w:rsidRPr="00DA047E">
          <w:rPr>
            <w:rStyle w:val="Collegamentoipertestuale"/>
            <w:noProof/>
          </w:rPr>
          <w:t>3.2.1</w:t>
        </w:r>
        <w:r w:rsidR="002E6949">
          <w:rPr>
            <w:rFonts w:eastAsiaTheme="minorEastAsia" w:cstheme="minorBidi"/>
            <w:smallCaps w:val="0"/>
            <w:noProof/>
            <w:lang w:eastAsia="it-IT"/>
          </w:rPr>
          <w:tab/>
        </w:r>
        <w:r w:rsidR="002E6949" w:rsidRPr="00DA047E">
          <w:rPr>
            <w:rStyle w:val="Collegamentoipertestuale"/>
            <w:noProof/>
          </w:rPr>
          <w:t>Reclami e richieste scritte di informazione</w:t>
        </w:r>
        <w:r w:rsidR="002E6949">
          <w:rPr>
            <w:noProof/>
            <w:webHidden/>
          </w:rPr>
          <w:tab/>
        </w:r>
        <w:r w:rsidR="002E6949">
          <w:rPr>
            <w:noProof/>
            <w:webHidden/>
          </w:rPr>
          <w:fldChar w:fldCharType="begin"/>
        </w:r>
        <w:r w:rsidR="002E6949">
          <w:rPr>
            <w:noProof/>
            <w:webHidden/>
          </w:rPr>
          <w:instrText xml:space="preserve"> PAGEREF _Toc132274104 \h </w:instrText>
        </w:r>
        <w:r w:rsidR="002E6949">
          <w:rPr>
            <w:noProof/>
            <w:webHidden/>
          </w:rPr>
        </w:r>
        <w:r w:rsidR="002E6949">
          <w:rPr>
            <w:noProof/>
            <w:webHidden/>
          </w:rPr>
          <w:fldChar w:fldCharType="separate"/>
        </w:r>
        <w:r w:rsidR="002E6949">
          <w:rPr>
            <w:noProof/>
            <w:webHidden/>
          </w:rPr>
          <w:t>26</w:t>
        </w:r>
        <w:r w:rsidR="002E6949">
          <w:rPr>
            <w:noProof/>
            <w:webHidden/>
          </w:rPr>
          <w:fldChar w:fldCharType="end"/>
        </w:r>
      </w:hyperlink>
    </w:p>
    <w:p w14:paraId="582068CC" w14:textId="1DAB918A" w:rsidR="002E6949" w:rsidRDefault="00291250">
      <w:pPr>
        <w:pStyle w:val="Sommario1"/>
        <w:tabs>
          <w:tab w:val="right" w:pos="8488"/>
        </w:tabs>
        <w:rPr>
          <w:rFonts w:eastAsiaTheme="minorEastAsia" w:cstheme="minorBidi"/>
          <w:b w:val="0"/>
          <w:bCs w:val="0"/>
          <w:caps w:val="0"/>
          <w:noProof/>
          <w:u w:val="none"/>
          <w:lang w:eastAsia="it-IT"/>
        </w:rPr>
      </w:pPr>
      <w:hyperlink w:anchor="_Toc132274105" w:history="1">
        <w:r w:rsidR="002E6949" w:rsidRPr="00DA047E">
          <w:rPr>
            <w:rStyle w:val="Collegamentoipertestuale"/>
            <w:noProof/>
            <w:lang w:eastAsia="it-IT"/>
          </w:rPr>
          <w:t>Indicatori di Qualità contrattuale e tecnica</w:t>
        </w:r>
        <w:r w:rsidR="002E6949">
          <w:rPr>
            <w:noProof/>
            <w:webHidden/>
          </w:rPr>
          <w:tab/>
        </w:r>
        <w:r w:rsidR="002E6949">
          <w:rPr>
            <w:noProof/>
            <w:webHidden/>
          </w:rPr>
          <w:fldChar w:fldCharType="begin"/>
        </w:r>
        <w:r w:rsidR="002E6949">
          <w:rPr>
            <w:noProof/>
            <w:webHidden/>
          </w:rPr>
          <w:instrText xml:space="preserve"> PAGEREF _Toc132274105 \h </w:instrText>
        </w:r>
        <w:r w:rsidR="002E6949">
          <w:rPr>
            <w:noProof/>
            <w:webHidden/>
          </w:rPr>
        </w:r>
        <w:r w:rsidR="002E6949">
          <w:rPr>
            <w:noProof/>
            <w:webHidden/>
          </w:rPr>
          <w:fldChar w:fldCharType="separate"/>
        </w:r>
        <w:r w:rsidR="002E6949">
          <w:rPr>
            <w:noProof/>
            <w:webHidden/>
          </w:rPr>
          <w:t>27</w:t>
        </w:r>
        <w:r w:rsidR="002E6949">
          <w:rPr>
            <w:noProof/>
            <w:webHidden/>
          </w:rPr>
          <w:fldChar w:fldCharType="end"/>
        </w:r>
      </w:hyperlink>
    </w:p>
    <w:p w14:paraId="6023BF7B" w14:textId="6E614EEC" w:rsidR="003B4B32" w:rsidRDefault="003B4B32" w:rsidP="006138D0">
      <w:r>
        <w:fldChar w:fldCharType="end"/>
      </w:r>
    </w:p>
    <w:p w14:paraId="4FE9E248" w14:textId="77777777" w:rsidR="00106C61" w:rsidRDefault="00106C61" w:rsidP="006138D0"/>
    <w:p w14:paraId="4C4E41FB" w14:textId="77777777" w:rsidR="00755992" w:rsidRPr="00755992" w:rsidRDefault="00755992" w:rsidP="00755992"/>
    <w:p w14:paraId="2A4F86C6" w14:textId="77777777" w:rsidR="00755992" w:rsidRPr="00755992" w:rsidRDefault="00755992" w:rsidP="00755992"/>
    <w:p w14:paraId="2EBC40A4" w14:textId="77777777" w:rsidR="00755992" w:rsidRPr="00755992" w:rsidRDefault="00755992" w:rsidP="00755992"/>
    <w:p w14:paraId="706DD082" w14:textId="77777777" w:rsidR="00755992" w:rsidRPr="00755992" w:rsidRDefault="00755992" w:rsidP="00755992"/>
    <w:p w14:paraId="513F0958" w14:textId="77777777" w:rsidR="00755992" w:rsidRPr="00755992" w:rsidRDefault="00755992" w:rsidP="00755992"/>
    <w:p w14:paraId="5E44F3E9" w14:textId="77777777" w:rsidR="00755992" w:rsidRPr="00755992" w:rsidRDefault="00755992" w:rsidP="00755992"/>
    <w:p w14:paraId="4C96D4A6" w14:textId="77777777" w:rsidR="00755992" w:rsidRPr="00755992" w:rsidRDefault="00755992" w:rsidP="00755992"/>
    <w:p w14:paraId="3939AFCA" w14:textId="77777777" w:rsidR="00755992" w:rsidRPr="00755992" w:rsidRDefault="00755992" w:rsidP="00755992"/>
    <w:p w14:paraId="730E2673" w14:textId="77777777" w:rsidR="00755992" w:rsidRPr="00755992" w:rsidRDefault="00755992" w:rsidP="00755992"/>
    <w:p w14:paraId="11FD4C3F" w14:textId="77777777" w:rsidR="00755992" w:rsidRPr="00755992" w:rsidRDefault="00755992" w:rsidP="00755992"/>
    <w:p w14:paraId="129414C7" w14:textId="77777777" w:rsidR="00755992" w:rsidRDefault="00755992" w:rsidP="00755992">
      <w:pPr>
        <w:jc w:val="right"/>
      </w:pPr>
    </w:p>
    <w:p w14:paraId="7EBCA2CC" w14:textId="77777777" w:rsidR="00755992" w:rsidRDefault="00755992" w:rsidP="00755992"/>
    <w:p w14:paraId="1D1786EB" w14:textId="67F00A00" w:rsidR="00755992" w:rsidRPr="00755992" w:rsidRDefault="00755992" w:rsidP="00755992">
      <w:pPr>
        <w:sectPr w:rsidR="00755992" w:rsidRPr="00755992" w:rsidSect="00EF25BC">
          <w:headerReference w:type="default" r:id="rId10"/>
          <w:footerReference w:type="default" r:id="rId11"/>
          <w:pgSz w:w="11900" w:h="16840" w:code="9"/>
          <w:pgMar w:top="1134" w:right="1701" w:bottom="1701" w:left="1701" w:header="709" w:footer="641" w:gutter="0"/>
          <w:cols w:space="720"/>
          <w:docGrid w:linePitch="272"/>
        </w:sectPr>
      </w:pPr>
    </w:p>
    <w:p w14:paraId="1D1786EC" w14:textId="3664DF7C" w:rsidR="00D61B60" w:rsidRPr="00DE2D99" w:rsidRDefault="005E7AF3" w:rsidP="003B4B32">
      <w:pPr>
        <w:pStyle w:val="Titolo1"/>
        <w:numPr>
          <w:ilvl w:val="0"/>
          <w:numId w:val="0"/>
        </w:numPr>
      </w:pPr>
      <w:bookmarkStart w:id="1" w:name="_TOC_250016"/>
      <w:bookmarkStart w:id="2" w:name="_Toc132274072"/>
      <w:r w:rsidRPr="00DE2D99">
        <w:lastRenderedPageBreak/>
        <w:t>Premessa</w:t>
      </w:r>
      <w:bookmarkEnd w:id="1"/>
      <w:bookmarkEnd w:id="2"/>
    </w:p>
    <w:p w14:paraId="1D1786EE" w14:textId="4375697C" w:rsidR="00D61B60" w:rsidRDefault="005E7AF3" w:rsidP="00E62D3B">
      <w:r>
        <w:t xml:space="preserve">La </w:t>
      </w:r>
      <w:bookmarkStart w:id="3" w:name="_GoBack"/>
      <w:bookmarkEnd w:id="3"/>
      <w:r>
        <w:t>presente Carta della Qualità (di seguito: Carta) descrive, con riferimento al servizio di</w:t>
      </w:r>
      <w:r>
        <w:rPr>
          <w:spacing w:val="1"/>
        </w:rPr>
        <w:t xml:space="preserve"> </w:t>
      </w:r>
      <w:r>
        <w:t xml:space="preserve">gestione integrata dei rifiuti urbani erogato nel Comune di </w:t>
      </w:r>
      <w:r w:rsidR="00241870" w:rsidRPr="00BD3DD6">
        <w:t>Davoli</w:t>
      </w:r>
      <w:r>
        <w:t xml:space="preserve"> gli obblighi ed i livelli di</w:t>
      </w:r>
      <w:r>
        <w:rPr>
          <w:spacing w:val="1"/>
        </w:rPr>
        <w:t xml:space="preserve"> </w:t>
      </w:r>
      <w:r>
        <w:t>qualità</w:t>
      </w:r>
      <w:r>
        <w:rPr>
          <w:spacing w:val="-2"/>
        </w:rPr>
        <w:t xml:space="preserve"> </w:t>
      </w:r>
      <w:r>
        <w:t>attesi,</w:t>
      </w:r>
      <w:r>
        <w:rPr>
          <w:spacing w:val="-2"/>
        </w:rPr>
        <w:t xml:space="preserve"> </w:t>
      </w:r>
      <w:r>
        <w:t>le</w:t>
      </w:r>
      <w:r>
        <w:rPr>
          <w:spacing w:val="-2"/>
        </w:rPr>
        <w:t xml:space="preserve"> </w:t>
      </w:r>
      <w:r>
        <w:t>modalità</w:t>
      </w:r>
      <w:r>
        <w:rPr>
          <w:spacing w:val="-4"/>
        </w:rPr>
        <w:t xml:space="preserve"> </w:t>
      </w:r>
      <w:r>
        <w:t>di</w:t>
      </w:r>
      <w:r>
        <w:rPr>
          <w:spacing w:val="-2"/>
        </w:rPr>
        <w:t xml:space="preserve"> </w:t>
      </w:r>
      <w:r>
        <w:t>fruizione</w:t>
      </w:r>
      <w:r>
        <w:rPr>
          <w:spacing w:val="-3"/>
        </w:rPr>
        <w:t xml:space="preserve"> </w:t>
      </w:r>
      <w:r>
        <w:t>e</w:t>
      </w:r>
      <w:r>
        <w:rPr>
          <w:spacing w:val="-2"/>
        </w:rPr>
        <w:t xml:space="preserve"> </w:t>
      </w:r>
      <w:r>
        <w:t>le</w:t>
      </w:r>
      <w:r>
        <w:rPr>
          <w:spacing w:val="-3"/>
        </w:rPr>
        <w:t xml:space="preserve"> </w:t>
      </w:r>
      <w:r>
        <w:t>regole</w:t>
      </w:r>
      <w:r>
        <w:rPr>
          <w:spacing w:val="-3"/>
        </w:rPr>
        <w:t xml:space="preserve"> </w:t>
      </w:r>
      <w:r>
        <w:t>di</w:t>
      </w:r>
      <w:r>
        <w:rPr>
          <w:spacing w:val="-2"/>
        </w:rPr>
        <w:t xml:space="preserve"> </w:t>
      </w:r>
      <w:r>
        <w:t>relazione</w:t>
      </w:r>
      <w:r>
        <w:rPr>
          <w:spacing w:val="-3"/>
        </w:rPr>
        <w:t xml:space="preserve"> </w:t>
      </w:r>
      <w:r>
        <w:t>tra</w:t>
      </w:r>
      <w:r>
        <w:rPr>
          <w:spacing w:val="-1"/>
        </w:rPr>
        <w:t xml:space="preserve"> </w:t>
      </w:r>
      <w:r>
        <w:t>Utenti</w:t>
      </w:r>
      <w:r>
        <w:rPr>
          <w:spacing w:val="-3"/>
        </w:rPr>
        <w:t xml:space="preserve"> </w:t>
      </w:r>
      <w:r>
        <w:t>e</w:t>
      </w:r>
      <w:r>
        <w:rPr>
          <w:spacing w:val="-2"/>
        </w:rPr>
        <w:t xml:space="preserve"> </w:t>
      </w:r>
      <w:r>
        <w:t>Gestori</w:t>
      </w:r>
      <w:r>
        <w:rPr>
          <w:spacing w:val="-3"/>
        </w:rPr>
        <w:t xml:space="preserve"> </w:t>
      </w:r>
      <w:r>
        <w:t>del</w:t>
      </w:r>
      <w:r>
        <w:rPr>
          <w:spacing w:val="-2"/>
        </w:rPr>
        <w:t xml:space="preserve"> </w:t>
      </w:r>
      <w:r>
        <w:t>servizio.</w:t>
      </w:r>
    </w:p>
    <w:p w14:paraId="1D1786EF" w14:textId="0A5C8B46" w:rsidR="00D61B60" w:rsidRDefault="005E7AF3" w:rsidP="00E62D3B">
      <w:r>
        <w:t>La</w:t>
      </w:r>
      <w:r>
        <w:rPr>
          <w:spacing w:val="1"/>
        </w:rPr>
        <w:t xml:space="preserve"> </w:t>
      </w:r>
      <w:r>
        <w:t>Carta è</w:t>
      </w:r>
      <w:r>
        <w:rPr>
          <w:spacing w:val="1"/>
        </w:rPr>
        <w:t xml:space="preserve"> </w:t>
      </w:r>
      <w:r>
        <w:t>redatta</w:t>
      </w:r>
      <w:r>
        <w:rPr>
          <w:spacing w:val="1"/>
        </w:rPr>
        <w:t xml:space="preserve"> </w:t>
      </w:r>
      <w:r>
        <w:t>in</w:t>
      </w:r>
      <w:r>
        <w:rPr>
          <w:spacing w:val="1"/>
        </w:rPr>
        <w:t xml:space="preserve"> </w:t>
      </w:r>
      <w:r>
        <w:t>conformità alla</w:t>
      </w:r>
      <w:r>
        <w:rPr>
          <w:spacing w:val="1"/>
        </w:rPr>
        <w:t xml:space="preserve"> </w:t>
      </w:r>
      <w:r>
        <w:t>legislazione</w:t>
      </w:r>
      <w:r>
        <w:rPr>
          <w:spacing w:val="1"/>
        </w:rPr>
        <w:t xml:space="preserve"> </w:t>
      </w:r>
      <w:r>
        <w:t>in</w:t>
      </w:r>
      <w:r>
        <w:rPr>
          <w:spacing w:val="1"/>
        </w:rPr>
        <w:t xml:space="preserve"> </w:t>
      </w:r>
      <w:r>
        <w:t>vigore</w:t>
      </w:r>
      <w:r>
        <w:rPr>
          <w:spacing w:val="1"/>
        </w:rPr>
        <w:t xml:space="preserve"> </w:t>
      </w:r>
      <w:r>
        <w:t>ovvero a quanto</w:t>
      </w:r>
      <w:r>
        <w:rPr>
          <w:spacing w:val="1"/>
        </w:rPr>
        <w:t xml:space="preserve"> </w:t>
      </w:r>
      <w:r>
        <w:t>deliberato</w:t>
      </w:r>
      <w:r>
        <w:rPr>
          <w:spacing w:val="1"/>
        </w:rPr>
        <w:t xml:space="preserve"> </w:t>
      </w:r>
      <w:r>
        <w:t>dall’Autorità</w:t>
      </w:r>
      <w:r>
        <w:rPr>
          <w:spacing w:val="-5"/>
        </w:rPr>
        <w:t xml:space="preserve"> </w:t>
      </w:r>
      <w:r>
        <w:t>di</w:t>
      </w:r>
      <w:r>
        <w:rPr>
          <w:spacing w:val="-6"/>
        </w:rPr>
        <w:t xml:space="preserve"> </w:t>
      </w:r>
      <w:r>
        <w:t>Regolazione</w:t>
      </w:r>
      <w:r>
        <w:rPr>
          <w:spacing w:val="-5"/>
        </w:rPr>
        <w:t xml:space="preserve"> </w:t>
      </w:r>
      <w:r>
        <w:t>per</w:t>
      </w:r>
      <w:r>
        <w:rPr>
          <w:spacing w:val="-5"/>
        </w:rPr>
        <w:t xml:space="preserve"> </w:t>
      </w:r>
      <w:r>
        <w:t>Energia</w:t>
      </w:r>
      <w:r>
        <w:rPr>
          <w:spacing w:val="-4"/>
        </w:rPr>
        <w:t xml:space="preserve"> </w:t>
      </w:r>
      <w:r>
        <w:t>Reti</w:t>
      </w:r>
      <w:r>
        <w:rPr>
          <w:spacing w:val="-7"/>
        </w:rPr>
        <w:t xml:space="preserve"> </w:t>
      </w:r>
      <w:r>
        <w:t>e</w:t>
      </w:r>
      <w:r>
        <w:rPr>
          <w:spacing w:val="-5"/>
        </w:rPr>
        <w:t xml:space="preserve"> </w:t>
      </w:r>
      <w:r>
        <w:t>Ambiente</w:t>
      </w:r>
      <w:r>
        <w:rPr>
          <w:spacing w:val="-5"/>
        </w:rPr>
        <w:t xml:space="preserve"> </w:t>
      </w:r>
      <w:r>
        <w:t>(di</w:t>
      </w:r>
      <w:r>
        <w:rPr>
          <w:spacing w:val="-6"/>
        </w:rPr>
        <w:t xml:space="preserve"> </w:t>
      </w:r>
      <w:r>
        <w:t>seguito:</w:t>
      </w:r>
      <w:r>
        <w:rPr>
          <w:spacing w:val="-5"/>
        </w:rPr>
        <w:t xml:space="preserve"> </w:t>
      </w:r>
      <w:r>
        <w:t>ARERA)</w:t>
      </w:r>
      <w:r>
        <w:rPr>
          <w:spacing w:val="-5"/>
        </w:rPr>
        <w:t xml:space="preserve"> </w:t>
      </w:r>
      <w:r>
        <w:t>nell’ambito</w:t>
      </w:r>
      <w:r>
        <w:rPr>
          <w:spacing w:val="-5"/>
        </w:rPr>
        <w:t xml:space="preserve"> </w:t>
      </w:r>
      <w:r>
        <w:t>della</w:t>
      </w:r>
      <w:r w:rsidR="00241870">
        <w:t xml:space="preserve"> </w:t>
      </w:r>
      <w:r>
        <w:rPr>
          <w:spacing w:val="-58"/>
        </w:rPr>
        <w:t xml:space="preserve"> </w:t>
      </w:r>
      <w:r>
        <w:t>disciplina</w:t>
      </w:r>
      <w:r>
        <w:rPr>
          <w:spacing w:val="-1"/>
        </w:rPr>
        <w:t xml:space="preserve"> </w:t>
      </w:r>
      <w:r>
        <w:t>della</w:t>
      </w:r>
      <w:r>
        <w:rPr>
          <w:spacing w:val="-1"/>
        </w:rPr>
        <w:t xml:space="preserve"> </w:t>
      </w:r>
      <w:r>
        <w:t>qualità</w:t>
      </w:r>
      <w:r>
        <w:rPr>
          <w:spacing w:val="-1"/>
        </w:rPr>
        <w:t xml:space="preserve"> </w:t>
      </w:r>
      <w:r>
        <w:t>del</w:t>
      </w:r>
      <w:r>
        <w:rPr>
          <w:spacing w:val="-2"/>
        </w:rPr>
        <w:t xml:space="preserve"> </w:t>
      </w:r>
      <w:r>
        <w:t>servizio</w:t>
      </w:r>
      <w:r>
        <w:rPr>
          <w:spacing w:val="-1"/>
        </w:rPr>
        <w:t xml:space="preserve"> </w:t>
      </w:r>
      <w:r>
        <w:t>di</w:t>
      </w:r>
      <w:r>
        <w:rPr>
          <w:spacing w:val="-2"/>
        </w:rPr>
        <w:t xml:space="preserve"> </w:t>
      </w:r>
      <w:r>
        <w:t>gestione</w:t>
      </w:r>
      <w:r>
        <w:rPr>
          <w:spacing w:val="-2"/>
        </w:rPr>
        <w:t xml:space="preserve"> </w:t>
      </w:r>
      <w:r>
        <w:t>integrata</w:t>
      </w:r>
      <w:r>
        <w:rPr>
          <w:spacing w:val="-1"/>
        </w:rPr>
        <w:t xml:space="preserve"> </w:t>
      </w:r>
      <w:r>
        <w:t>dei</w:t>
      </w:r>
      <w:r>
        <w:rPr>
          <w:spacing w:val="-2"/>
        </w:rPr>
        <w:t xml:space="preserve"> </w:t>
      </w:r>
      <w:r>
        <w:t>rifiuti</w:t>
      </w:r>
      <w:r>
        <w:rPr>
          <w:spacing w:val="-2"/>
        </w:rPr>
        <w:t xml:space="preserve"> </w:t>
      </w:r>
      <w:r>
        <w:t>urbani.</w:t>
      </w:r>
    </w:p>
    <w:p w14:paraId="1D1786F0" w14:textId="79250FD7" w:rsidR="00D61B60" w:rsidRDefault="005E7AF3" w:rsidP="00E62D3B">
      <w:r>
        <w:t>Il presente documento è suddiviso in tre sezioni: la prima fornisce informazioni generali sui</w:t>
      </w:r>
      <w:r>
        <w:rPr>
          <w:spacing w:val="1"/>
        </w:rPr>
        <w:t xml:space="preserve"> </w:t>
      </w:r>
      <w:r>
        <w:t>Gestori del servizio e sui profili di qualità applicati ai sensi della regolazione ARERA mentre la</w:t>
      </w:r>
      <w:r>
        <w:rPr>
          <w:spacing w:val="-58"/>
        </w:rPr>
        <w:t xml:space="preserve"> </w:t>
      </w:r>
      <w:r>
        <w:t>seconda e la terza offrono una rappresentazione delle specifiche attività di cui si compone il</w:t>
      </w:r>
      <w:r>
        <w:rPr>
          <w:spacing w:val="1"/>
        </w:rPr>
        <w:t xml:space="preserve"> </w:t>
      </w:r>
      <w:r>
        <w:t xml:space="preserve">servizio, delle modalità di richiesta delle prestazioni e delle modalità di contatto con i </w:t>
      </w:r>
      <w:bookmarkStart w:id="4" w:name="_Hlk123115333"/>
      <w:r w:rsidRPr="00241870">
        <w:t>Gestor</w:t>
      </w:r>
      <w:r w:rsidR="00241870">
        <w:t>i d</w:t>
      </w:r>
      <w:r w:rsidRPr="00241870">
        <w:t>elle</w:t>
      </w:r>
      <w:r>
        <w:rPr>
          <w:spacing w:val="-2"/>
        </w:rPr>
        <w:t xml:space="preserve"> </w:t>
      </w:r>
      <w:bookmarkEnd w:id="4"/>
      <w:r>
        <w:t>stesse</w:t>
      </w:r>
      <w:r>
        <w:rPr>
          <w:spacing w:val="-1"/>
        </w:rPr>
        <w:t xml:space="preserve"> </w:t>
      </w:r>
      <w:r>
        <w:t>attività.</w:t>
      </w:r>
    </w:p>
    <w:p w14:paraId="1D1786F1" w14:textId="6AAC4505" w:rsidR="00D61B60" w:rsidRDefault="005E7AF3" w:rsidP="00E62D3B">
      <w:r>
        <w:t>La</w:t>
      </w:r>
      <w:r>
        <w:rPr>
          <w:spacing w:val="-4"/>
        </w:rPr>
        <w:t xml:space="preserve"> </w:t>
      </w:r>
      <w:r>
        <w:t>Carta</w:t>
      </w:r>
      <w:r>
        <w:rPr>
          <w:spacing w:val="-4"/>
        </w:rPr>
        <w:t xml:space="preserve"> </w:t>
      </w:r>
      <w:r>
        <w:t>è</w:t>
      </w:r>
      <w:r>
        <w:rPr>
          <w:spacing w:val="-4"/>
        </w:rPr>
        <w:t xml:space="preserve"> </w:t>
      </w:r>
      <w:r>
        <w:t>stata</w:t>
      </w:r>
      <w:r>
        <w:rPr>
          <w:spacing w:val="-6"/>
        </w:rPr>
        <w:t xml:space="preserve"> </w:t>
      </w:r>
      <w:r>
        <w:t>approvata</w:t>
      </w:r>
      <w:r>
        <w:rPr>
          <w:spacing w:val="-4"/>
        </w:rPr>
        <w:t xml:space="preserve"> </w:t>
      </w:r>
      <w:r>
        <w:t>dal</w:t>
      </w:r>
      <w:r>
        <w:rPr>
          <w:spacing w:val="-5"/>
        </w:rPr>
        <w:t xml:space="preserve"> </w:t>
      </w:r>
      <w:r>
        <w:t>Comune</w:t>
      </w:r>
      <w:r>
        <w:rPr>
          <w:spacing w:val="-5"/>
        </w:rPr>
        <w:t xml:space="preserve"> </w:t>
      </w:r>
      <w:r w:rsidRPr="00BD3DD6">
        <w:t>-</w:t>
      </w:r>
      <w:r w:rsidRPr="00BD3DD6">
        <w:rPr>
          <w:spacing w:val="-3"/>
        </w:rPr>
        <w:t xml:space="preserve"> </w:t>
      </w:r>
      <w:r w:rsidRPr="00BD3DD6">
        <w:t>in</w:t>
      </w:r>
      <w:r w:rsidRPr="00BD3DD6">
        <w:rPr>
          <w:spacing w:val="-5"/>
        </w:rPr>
        <w:t xml:space="preserve"> </w:t>
      </w:r>
      <w:r w:rsidRPr="00BD3DD6">
        <w:t>qualità</w:t>
      </w:r>
      <w:r w:rsidRPr="00BD3DD6">
        <w:rPr>
          <w:spacing w:val="-6"/>
        </w:rPr>
        <w:t xml:space="preserve"> </w:t>
      </w:r>
      <w:r w:rsidRPr="00BD3DD6">
        <w:t>di</w:t>
      </w:r>
      <w:r w:rsidRPr="00BD3DD6">
        <w:rPr>
          <w:spacing w:val="-6"/>
        </w:rPr>
        <w:t xml:space="preserve"> </w:t>
      </w:r>
      <w:r w:rsidRPr="00BD3DD6">
        <w:t>Ente</w:t>
      </w:r>
      <w:r w:rsidRPr="00BD3DD6">
        <w:rPr>
          <w:spacing w:val="-4"/>
        </w:rPr>
        <w:t xml:space="preserve"> </w:t>
      </w:r>
      <w:r w:rsidRPr="00BD3DD6">
        <w:t>Territorialmente</w:t>
      </w:r>
      <w:r w:rsidRPr="00BD3DD6">
        <w:rPr>
          <w:spacing w:val="-5"/>
        </w:rPr>
        <w:t xml:space="preserve"> </w:t>
      </w:r>
      <w:r w:rsidRPr="00BD3DD6">
        <w:t>Competente</w:t>
      </w:r>
      <w:r>
        <w:rPr>
          <w:spacing w:val="-4"/>
        </w:rPr>
        <w:t xml:space="preserve"> </w:t>
      </w:r>
      <w:r>
        <w:t>–</w:t>
      </w:r>
      <w:r>
        <w:rPr>
          <w:spacing w:val="-5"/>
        </w:rPr>
        <w:t xml:space="preserve"> </w:t>
      </w:r>
      <w:r>
        <w:t>con</w:t>
      </w:r>
      <w:r>
        <w:rPr>
          <w:spacing w:val="-58"/>
        </w:rPr>
        <w:t xml:space="preserve"> </w:t>
      </w:r>
      <w:r>
        <w:t>Delibera</w:t>
      </w:r>
      <w:r>
        <w:rPr>
          <w:spacing w:val="-1"/>
        </w:rPr>
        <w:t xml:space="preserve"> </w:t>
      </w:r>
      <w:r w:rsidR="00105C69">
        <w:t>n. 12</w:t>
      </w:r>
      <w:r w:rsidR="00CA51A0" w:rsidRPr="00CA51A0">
        <w:t xml:space="preserve"> del 2</w:t>
      </w:r>
      <w:r w:rsidR="00EB4C6C">
        <w:t>6</w:t>
      </w:r>
      <w:r w:rsidR="00CA51A0" w:rsidRPr="00CA51A0">
        <w:t xml:space="preserve"> aprile 2023</w:t>
      </w:r>
      <w:r w:rsidR="00CA51A0">
        <w:t xml:space="preserve"> </w:t>
      </w:r>
      <w:r w:rsidR="00CA51A0">
        <w:rPr>
          <w:spacing w:val="-2"/>
        </w:rPr>
        <w:t xml:space="preserve"> </w:t>
      </w:r>
      <w:r w:rsidR="00106C61">
        <w:t xml:space="preserve"> </w:t>
      </w:r>
      <w:r>
        <w:t>e</w:t>
      </w:r>
      <w:r>
        <w:rPr>
          <w:spacing w:val="-1"/>
        </w:rPr>
        <w:t xml:space="preserve"> </w:t>
      </w:r>
      <w:r>
        <w:t>successivamente</w:t>
      </w:r>
      <w:r>
        <w:rPr>
          <w:spacing w:val="-2"/>
        </w:rPr>
        <w:t xml:space="preserve"> </w:t>
      </w:r>
      <w:r>
        <w:t>adottata</w:t>
      </w:r>
      <w:r>
        <w:rPr>
          <w:spacing w:val="-1"/>
        </w:rPr>
        <w:t xml:space="preserve"> </w:t>
      </w:r>
      <w:r>
        <w:t>dai</w:t>
      </w:r>
      <w:r>
        <w:rPr>
          <w:spacing w:val="-1"/>
        </w:rPr>
        <w:t xml:space="preserve"> </w:t>
      </w:r>
      <w:r>
        <w:t>Gestori</w:t>
      </w:r>
      <w:r>
        <w:rPr>
          <w:spacing w:val="-2"/>
        </w:rPr>
        <w:t xml:space="preserve"> </w:t>
      </w:r>
      <w:r>
        <w:t>del</w:t>
      </w:r>
      <w:r>
        <w:rPr>
          <w:spacing w:val="-1"/>
        </w:rPr>
        <w:t xml:space="preserve"> </w:t>
      </w:r>
      <w:r>
        <w:t>servizio.</w:t>
      </w:r>
    </w:p>
    <w:p w14:paraId="1D1786F2" w14:textId="77777777" w:rsidR="00D61B60" w:rsidRDefault="005E7AF3" w:rsidP="00E62D3B">
      <w:r>
        <w:t>La Carta verrà aggiornata periodicamente sulla base delle variazioni sostanziali rispetto a</w:t>
      </w:r>
      <w:r>
        <w:rPr>
          <w:spacing w:val="1"/>
        </w:rPr>
        <w:t xml:space="preserve"> </w:t>
      </w:r>
      <w:r>
        <w:t>quanto</w:t>
      </w:r>
      <w:r>
        <w:rPr>
          <w:spacing w:val="1"/>
        </w:rPr>
        <w:t xml:space="preserve"> </w:t>
      </w:r>
      <w:r>
        <w:t>in</w:t>
      </w:r>
      <w:r>
        <w:rPr>
          <w:spacing w:val="1"/>
        </w:rPr>
        <w:t xml:space="preserve"> </w:t>
      </w:r>
      <w:r>
        <w:t>essa</w:t>
      </w:r>
      <w:r>
        <w:rPr>
          <w:spacing w:val="1"/>
        </w:rPr>
        <w:t xml:space="preserve"> </w:t>
      </w:r>
      <w:r>
        <w:t>indicato.</w:t>
      </w:r>
      <w:r>
        <w:rPr>
          <w:spacing w:val="1"/>
        </w:rPr>
        <w:t xml:space="preserve"> </w:t>
      </w:r>
      <w:r>
        <w:t>Le</w:t>
      </w:r>
      <w:r>
        <w:rPr>
          <w:spacing w:val="1"/>
        </w:rPr>
        <w:t xml:space="preserve"> </w:t>
      </w:r>
      <w:r>
        <w:t>modifiche</w:t>
      </w:r>
      <w:r>
        <w:rPr>
          <w:spacing w:val="1"/>
        </w:rPr>
        <w:t xml:space="preserve"> </w:t>
      </w:r>
      <w:r>
        <w:t>verranno</w:t>
      </w:r>
      <w:r>
        <w:rPr>
          <w:spacing w:val="1"/>
        </w:rPr>
        <w:t xml:space="preserve"> </w:t>
      </w:r>
      <w:r>
        <w:t>approvate</w:t>
      </w:r>
      <w:r>
        <w:rPr>
          <w:spacing w:val="1"/>
        </w:rPr>
        <w:t xml:space="preserve"> </w:t>
      </w:r>
      <w:r w:rsidRPr="00BD3DD6">
        <w:t>dall’Ente</w:t>
      </w:r>
      <w:r w:rsidRPr="00BD3DD6">
        <w:rPr>
          <w:spacing w:val="1"/>
        </w:rPr>
        <w:t xml:space="preserve"> </w:t>
      </w:r>
      <w:r w:rsidRPr="00BD3DD6">
        <w:t>Territorialmente</w:t>
      </w:r>
      <w:r w:rsidRPr="00BD3DD6">
        <w:rPr>
          <w:spacing w:val="1"/>
        </w:rPr>
        <w:t xml:space="preserve"> </w:t>
      </w:r>
      <w:r w:rsidRPr="00BD3DD6">
        <w:t>Competente</w:t>
      </w:r>
      <w:r>
        <w:rPr>
          <w:spacing w:val="-7"/>
        </w:rPr>
        <w:t xml:space="preserve"> </w:t>
      </w:r>
      <w:r>
        <w:t>e</w:t>
      </w:r>
      <w:r>
        <w:rPr>
          <w:spacing w:val="-7"/>
        </w:rPr>
        <w:t xml:space="preserve"> </w:t>
      </w:r>
      <w:r>
        <w:t>saranno</w:t>
      </w:r>
      <w:r>
        <w:rPr>
          <w:spacing w:val="-7"/>
        </w:rPr>
        <w:t xml:space="preserve"> </w:t>
      </w:r>
      <w:r>
        <w:t>portate</w:t>
      </w:r>
      <w:r>
        <w:rPr>
          <w:spacing w:val="-6"/>
        </w:rPr>
        <w:t xml:space="preserve"> </w:t>
      </w:r>
      <w:r>
        <w:t>a</w:t>
      </w:r>
      <w:r>
        <w:rPr>
          <w:spacing w:val="-6"/>
        </w:rPr>
        <w:t xml:space="preserve"> </w:t>
      </w:r>
      <w:r>
        <w:t>conoscenza</w:t>
      </w:r>
      <w:r>
        <w:rPr>
          <w:spacing w:val="-9"/>
        </w:rPr>
        <w:t xml:space="preserve"> </w:t>
      </w:r>
      <w:r>
        <w:t>degli</w:t>
      </w:r>
      <w:r>
        <w:rPr>
          <w:spacing w:val="-8"/>
        </w:rPr>
        <w:t xml:space="preserve"> </w:t>
      </w:r>
      <w:r>
        <w:t>Utenti,</w:t>
      </w:r>
      <w:r>
        <w:rPr>
          <w:spacing w:val="-6"/>
        </w:rPr>
        <w:t xml:space="preserve"> </w:t>
      </w:r>
      <w:r>
        <w:t>assicurando</w:t>
      </w:r>
      <w:r>
        <w:rPr>
          <w:spacing w:val="-7"/>
        </w:rPr>
        <w:t xml:space="preserve"> </w:t>
      </w:r>
      <w:r>
        <w:t>massima</w:t>
      </w:r>
      <w:r>
        <w:rPr>
          <w:spacing w:val="-6"/>
        </w:rPr>
        <w:t xml:space="preserve"> </w:t>
      </w:r>
      <w:r>
        <w:t>trasparenza</w:t>
      </w:r>
      <w:r>
        <w:rPr>
          <w:spacing w:val="-6"/>
        </w:rPr>
        <w:t xml:space="preserve"> </w:t>
      </w:r>
      <w:r>
        <w:t>e</w:t>
      </w:r>
      <w:r>
        <w:rPr>
          <w:spacing w:val="-58"/>
        </w:rPr>
        <w:t xml:space="preserve"> </w:t>
      </w:r>
      <w:r>
        <w:t>diffusione.</w:t>
      </w:r>
    </w:p>
    <w:p w14:paraId="1D1786F3" w14:textId="77777777" w:rsidR="00D61B60" w:rsidRDefault="005E7AF3" w:rsidP="00E62D3B">
      <w:r>
        <w:t>La</w:t>
      </w:r>
      <w:r>
        <w:rPr>
          <w:spacing w:val="-3"/>
        </w:rPr>
        <w:t xml:space="preserve"> </w:t>
      </w:r>
      <w:r>
        <w:t>Carta</w:t>
      </w:r>
      <w:r>
        <w:rPr>
          <w:spacing w:val="-2"/>
        </w:rPr>
        <w:t xml:space="preserve"> </w:t>
      </w:r>
      <w:r>
        <w:t>è</w:t>
      </w:r>
      <w:r>
        <w:rPr>
          <w:spacing w:val="-3"/>
        </w:rPr>
        <w:t xml:space="preserve"> </w:t>
      </w:r>
      <w:r>
        <w:t>a</w:t>
      </w:r>
      <w:r>
        <w:rPr>
          <w:spacing w:val="-2"/>
        </w:rPr>
        <w:t xml:space="preserve"> </w:t>
      </w:r>
      <w:r>
        <w:t>disposizione</w:t>
      </w:r>
      <w:r>
        <w:rPr>
          <w:spacing w:val="-5"/>
        </w:rPr>
        <w:t xml:space="preserve"> </w:t>
      </w:r>
      <w:r>
        <w:t>di</w:t>
      </w:r>
      <w:r>
        <w:rPr>
          <w:spacing w:val="-3"/>
        </w:rPr>
        <w:t xml:space="preserve"> </w:t>
      </w:r>
      <w:r>
        <w:t>ogni</w:t>
      </w:r>
      <w:r>
        <w:rPr>
          <w:spacing w:val="-3"/>
        </w:rPr>
        <w:t xml:space="preserve"> </w:t>
      </w:r>
      <w:r>
        <w:t>Utente</w:t>
      </w:r>
      <w:r>
        <w:rPr>
          <w:spacing w:val="-3"/>
        </w:rPr>
        <w:t xml:space="preserve"> </w:t>
      </w:r>
      <w:r>
        <w:t>che</w:t>
      </w:r>
      <w:r>
        <w:rPr>
          <w:spacing w:val="-3"/>
        </w:rPr>
        <w:t xml:space="preserve"> </w:t>
      </w:r>
      <w:r>
        <w:t>può</w:t>
      </w:r>
      <w:r>
        <w:rPr>
          <w:spacing w:val="-2"/>
        </w:rPr>
        <w:t xml:space="preserve"> </w:t>
      </w:r>
      <w:r>
        <w:t>scaricarla</w:t>
      </w:r>
      <w:r>
        <w:rPr>
          <w:spacing w:val="-2"/>
        </w:rPr>
        <w:t xml:space="preserve"> </w:t>
      </w:r>
      <w:r>
        <w:t>direttamente</w:t>
      </w:r>
      <w:r>
        <w:rPr>
          <w:spacing w:val="-3"/>
        </w:rPr>
        <w:t xml:space="preserve"> </w:t>
      </w:r>
      <w:r>
        <w:t>dal</w:t>
      </w:r>
      <w:r>
        <w:rPr>
          <w:spacing w:val="-3"/>
        </w:rPr>
        <w:t xml:space="preserve"> </w:t>
      </w:r>
      <w:r>
        <w:t>sito</w:t>
      </w:r>
      <w:r>
        <w:rPr>
          <w:spacing w:val="-2"/>
        </w:rPr>
        <w:t xml:space="preserve"> </w:t>
      </w:r>
      <w:r>
        <w:t>web:</w:t>
      </w:r>
    </w:p>
    <w:p w14:paraId="1D1786F4" w14:textId="4F884E72" w:rsidR="00D61B60" w:rsidRPr="00CD4ACD" w:rsidRDefault="005E7AF3" w:rsidP="00781E63">
      <w:pPr>
        <w:pStyle w:val="Paragrafoelenco"/>
        <w:rPr>
          <w:i/>
          <w:iCs/>
          <w:color w:val="4F81BD" w:themeColor="accent1"/>
        </w:rPr>
      </w:pPr>
      <w:r w:rsidRPr="00781E63">
        <w:t>del Comune</w:t>
      </w:r>
      <w:r w:rsidR="00106C61" w:rsidRPr="00781E63">
        <w:t xml:space="preserve"> </w:t>
      </w:r>
      <w:r w:rsidR="00241870">
        <w:t xml:space="preserve">di </w:t>
      </w:r>
      <w:r w:rsidR="00241870" w:rsidRPr="005F514F">
        <w:t>Davoli</w:t>
      </w:r>
      <w:r w:rsidR="00106C61" w:rsidRPr="00781E63">
        <w:t xml:space="preserve"> </w:t>
      </w:r>
      <w:r w:rsidRPr="00781E63">
        <w:t xml:space="preserve">ovvero del Gestore delle tariffe e del rapporto con gli Utenti </w:t>
      </w:r>
      <w:hyperlink r:id="rId12" w:history="1">
        <w:r w:rsidR="00EE4EE6">
          <w:rPr>
            <w:rStyle w:val="Collegamentoipertestuale"/>
          </w:rPr>
          <w:t>Trasparenza Rifiuti Davoli (trasparenzatari.it)</w:t>
        </w:r>
      </w:hyperlink>
    </w:p>
    <w:p w14:paraId="02F42E6D" w14:textId="71684745" w:rsidR="00E85525" w:rsidRPr="00EE4EE6" w:rsidRDefault="00106C61" w:rsidP="00EF022F">
      <w:pPr>
        <w:pStyle w:val="Paragrafoelenco"/>
        <w:tabs>
          <w:tab w:val="clear" w:pos="567"/>
          <w:tab w:val="left" w:pos="544"/>
        </w:tabs>
        <w:spacing w:before="185" w:line="256" w:lineRule="auto"/>
        <w:rPr>
          <w:rFonts w:ascii="Wingdings" w:hAnsi="Wingdings"/>
        </w:rPr>
      </w:pPr>
      <w:r w:rsidRPr="00781E63">
        <w:t xml:space="preserve">di </w:t>
      </w:r>
      <w:r w:rsidR="00241870" w:rsidRPr="005F514F">
        <w:t>Ecoservizi s.r.l.</w:t>
      </w:r>
      <w:r w:rsidR="005E7AF3" w:rsidRPr="00781E63">
        <w:t xml:space="preserve"> ovvero del Gestore della raccolta e trasporto e del lavaggio e spazzamento delle strade</w:t>
      </w:r>
      <w:r w:rsidR="00A82627">
        <w:t xml:space="preserve"> </w:t>
      </w:r>
      <w:hyperlink r:id="rId13" w:history="1">
        <w:r w:rsidR="00A82627">
          <w:rPr>
            <w:rStyle w:val="Collegamentoipertestuale"/>
          </w:rPr>
          <w:t>Home - Ecoservizi srl (ecoservizi-srl.net)</w:t>
        </w:r>
      </w:hyperlink>
      <w:r w:rsidR="00E85525" w:rsidRPr="00EE4EE6">
        <w:rPr>
          <w:rFonts w:ascii="Wingdings" w:hAnsi="Wingdings"/>
        </w:rPr>
        <w:br w:type="page"/>
      </w:r>
    </w:p>
    <w:p w14:paraId="1D1786F8" w14:textId="586D3739" w:rsidR="00D61B60" w:rsidRDefault="005E7AF3" w:rsidP="003B4B32">
      <w:pPr>
        <w:pStyle w:val="Titolo1"/>
        <w:numPr>
          <w:ilvl w:val="0"/>
          <w:numId w:val="0"/>
        </w:numPr>
        <w:rPr>
          <w:rFonts w:ascii="Times New Roman"/>
        </w:rPr>
      </w:pPr>
      <w:bookmarkStart w:id="5" w:name="_TOC_250015"/>
      <w:bookmarkStart w:id="6" w:name="_Toc132274073"/>
      <w:r>
        <w:rPr>
          <w:u w:color="2A569A"/>
        </w:rPr>
        <w:lastRenderedPageBreak/>
        <w:t>Glossario</w:t>
      </w:r>
      <w:bookmarkEnd w:id="5"/>
      <w:bookmarkEnd w:id="6"/>
    </w:p>
    <w:p w14:paraId="1D1786FA" w14:textId="77777777" w:rsidR="00D61B60" w:rsidRPr="00781E63" w:rsidRDefault="005E7AF3" w:rsidP="00781E63">
      <w:pPr>
        <w:pStyle w:val="Paragrafoelenco"/>
      </w:pPr>
      <w:r w:rsidRPr="00781E63">
        <w:t>attivazione: è l’avvio del servizio integrato di gestione dei rifiuti urbani;</w:t>
      </w:r>
    </w:p>
    <w:p w14:paraId="1D1786FB" w14:textId="77777777" w:rsidR="00D61B60" w:rsidRPr="00781E63" w:rsidRDefault="005E7AF3" w:rsidP="00781E63">
      <w:pPr>
        <w:pStyle w:val="Paragrafoelenco"/>
      </w:pPr>
      <w:r w:rsidRPr="00781E63">
        <w:t>attività di gestione tariffe e rapporto con gli Utenti: comprende le operazioni di:</w:t>
      </w:r>
    </w:p>
    <w:p w14:paraId="1D1786FC" w14:textId="64CE1B3B" w:rsidR="00D61B60" w:rsidRPr="00781E63" w:rsidRDefault="005E7AF3" w:rsidP="00781E63">
      <w:pPr>
        <w:pStyle w:val="Paragrafoelenco"/>
        <w:numPr>
          <w:ilvl w:val="1"/>
          <w:numId w:val="32"/>
        </w:numPr>
      </w:pPr>
      <w:r w:rsidRPr="00781E63">
        <w:t>accertamento, riscossione (incluse le attività di bollettazione e l’invio degli avvisi di pagamento);</w:t>
      </w:r>
    </w:p>
    <w:p w14:paraId="1D1786FD" w14:textId="77777777" w:rsidR="00D61B60" w:rsidRPr="00781E63" w:rsidRDefault="005E7AF3" w:rsidP="00781E63">
      <w:pPr>
        <w:pStyle w:val="Paragrafoelenco"/>
        <w:numPr>
          <w:ilvl w:val="1"/>
          <w:numId w:val="32"/>
        </w:numPr>
      </w:pPr>
      <w:r w:rsidRPr="00781E63">
        <w:t>gestione del rapporto con gli Utenti (inclusa la gestione reclami) anche mediante sportelli dedicati o call-center;</w:t>
      </w:r>
    </w:p>
    <w:p w14:paraId="1D1786FE" w14:textId="77777777" w:rsidR="00D61B60" w:rsidRPr="00781E63" w:rsidRDefault="005E7AF3" w:rsidP="00781E63">
      <w:pPr>
        <w:pStyle w:val="Paragrafoelenco"/>
        <w:numPr>
          <w:ilvl w:val="1"/>
          <w:numId w:val="32"/>
        </w:numPr>
      </w:pPr>
      <w:r w:rsidRPr="00781E63">
        <w:t>gestione della banca dati degli Utenti e delle utenze, dei crediti e del contenzioso;</w:t>
      </w:r>
    </w:p>
    <w:p w14:paraId="1D1786FF" w14:textId="1920E3F6" w:rsidR="00D61B60" w:rsidRPr="00781E63" w:rsidRDefault="005E7AF3" w:rsidP="00781E63">
      <w:pPr>
        <w:pStyle w:val="Paragrafoelenco"/>
        <w:numPr>
          <w:ilvl w:val="1"/>
          <w:numId w:val="32"/>
        </w:numPr>
      </w:pPr>
      <w:r w:rsidRPr="00781E63">
        <w:t>promozione di campagne ambientali;</w:t>
      </w:r>
    </w:p>
    <w:p w14:paraId="1D178700" w14:textId="77777777" w:rsidR="00D61B60" w:rsidRPr="00781E63" w:rsidRDefault="005E7AF3" w:rsidP="00781E63">
      <w:pPr>
        <w:pStyle w:val="Paragrafoelenco"/>
        <w:numPr>
          <w:ilvl w:val="1"/>
          <w:numId w:val="32"/>
        </w:numPr>
      </w:pPr>
      <w:r w:rsidRPr="00781E63">
        <w:t>prevenzione della produzione di rifiuti urbani;</w:t>
      </w:r>
    </w:p>
    <w:p w14:paraId="1D178701" w14:textId="77777777" w:rsidR="00D61B60" w:rsidRPr="00781E63" w:rsidRDefault="005E7AF3" w:rsidP="00781E63">
      <w:pPr>
        <w:pStyle w:val="Paragrafoelenco"/>
      </w:pPr>
      <w:r w:rsidRPr="00781E63">
        <w:t>attività di raccolta e trasporto: comprende le operazioni di raccolta (svolta secondo diversi modelli di organizzazione del servizio) e di trasporto dei rifiuti urbani verso impianti di trattamento, di smaltimento, di riutilizzo e/o recupero;</w:t>
      </w:r>
    </w:p>
    <w:p w14:paraId="1D178702" w14:textId="77777777" w:rsidR="00D61B60" w:rsidRPr="00DC061C" w:rsidRDefault="005E7AF3" w:rsidP="00781E63">
      <w:pPr>
        <w:pStyle w:val="Paragrafoelenco"/>
      </w:pPr>
      <w:r w:rsidRPr="00781E63">
        <w:t xml:space="preserve">attività di spazzamento e lavaggio delle strade: </w:t>
      </w:r>
      <w:r w:rsidRPr="00DC061C">
        <w:t>comprende le operazioni di spazzamento meccanizzato, manuale e misto – e di lavaggio delle strade e del suolo pubblico, svuotamento cestini e raccolta foglie, escluse le operazioni di sgombero della neve dalla sede stradale e sue pertinenze, effettuate al solo scopo di garantire la loro fruibilità e la sicurezza del transito;</w:t>
      </w:r>
    </w:p>
    <w:p w14:paraId="1D178703" w14:textId="77777777" w:rsidR="00D61B60" w:rsidRPr="00DC061C" w:rsidRDefault="005E7AF3" w:rsidP="00781E63">
      <w:pPr>
        <w:pStyle w:val="Paragrafoelenco"/>
      </w:pPr>
      <w:r w:rsidRPr="00DC061C">
        <w:t>Autorità o ARERA: è l’Autorità di Regolazione per Energia Reti e Ambiente;</w:t>
      </w:r>
    </w:p>
    <w:p w14:paraId="1D178704" w14:textId="77777777" w:rsidR="00D61B60" w:rsidRPr="00DC061C" w:rsidRDefault="005E7AF3" w:rsidP="00781E63">
      <w:pPr>
        <w:pStyle w:val="Paragrafoelenco"/>
      </w:pPr>
      <w:r w:rsidRPr="00DC061C">
        <w:t>centro di raccolta: è la struttura conforme ai requisiti di cui al decreto del Ministero dell’ambiente e della tutela del territorio e del mare 8 aprile 2008;</w:t>
      </w:r>
    </w:p>
    <w:p w14:paraId="1D178705" w14:textId="77777777" w:rsidR="00D61B60" w:rsidRPr="00DC061C" w:rsidRDefault="005E7AF3" w:rsidP="00781E63">
      <w:pPr>
        <w:pStyle w:val="Paragrafoelenco"/>
      </w:pPr>
      <w:r w:rsidRPr="00781E63">
        <w:t xml:space="preserve">cessazione del servizio: è la decadenza dei presupposti per il pagamento della tariffa e la contestuale disattivazione del servizio nel caso di raccolta domiciliare o di raccolta stradale e di prossimità con accesso controllato, a seguito della comunicazione attestante la data </w:t>
      </w:r>
      <w:r w:rsidRPr="00DC061C">
        <w:t>in cui è intervenuta tale cessazione;</w:t>
      </w:r>
    </w:p>
    <w:p w14:paraId="1D178706" w14:textId="27CC2203" w:rsidR="00D61B60" w:rsidRPr="00DC061C" w:rsidRDefault="005E7AF3" w:rsidP="00781E63">
      <w:pPr>
        <w:pStyle w:val="Paragrafoelenco"/>
      </w:pPr>
      <w:r w:rsidRPr="00DC061C">
        <w:t>contenitore sovra-riempito: è il contenitore il cui volume risulta saturato, impedendo</w:t>
      </w:r>
      <w:r w:rsidR="00AC5D11" w:rsidRPr="00DC061C">
        <w:t xml:space="preserve"> ulte</w:t>
      </w:r>
      <w:r w:rsidR="00503E72" w:rsidRPr="00DC061C">
        <w:t>riori conferimenti;</w:t>
      </w:r>
    </w:p>
    <w:p w14:paraId="1D178707" w14:textId="77777777" w:rsidR="00D61B60" w:rsidRPr="00781E63" w:rsidRDefault="005E7AF3" w:rsidP="00781E63">
      <w:pPr>
        <w:pStyle w:val="Paragrafoelenco"/>
      </w:pPr>
      <w:r w:rsidRPr="00781E63">
        <w:t>D.M. 20 aprile 2017: è il decreto del Ministro dell’Ambiente e della tutela del territorio e del mare di concerto con il Ministro dell’economia e delle finanze del 20 aprile 2017;</w:t>
      </w:r>
    </w:p>
    <w:p w14:paraId="1D178708" w14:textId="3857E509" w:rsidR="00D61B60" w:rsidRPr="00781E63" w:rsidRDefault="00503E72" w:rsidP="00781E63">
      <w:pPr>
        <w:pStyle w:val="Paragrafoelenco"/>
      </w:pPr>
      <w:r w:rsidRPr="00781E63">
        <w:t>D</w:t>
      </w:r>
      <w:r w:rsidR="005E7AF3" w:rsidRPr="00781E63">
        <w:t>.P.R. 158/99: è il decreto del Presidente della Repubblica 27 aprile 1999, n. 158;</w:t>
      </w:r>
    </w:p>
    <w:p w14:paraId="1D178709" w14:textId="3EB232EC" w:rsidR="00D61B60" w:rsidRPr="00781E63" w:rsidRDefault="00503E72" w:rsidP="00781E63">
      <w:pPr>
        <w:pStyle w:val="Paragrafoelenco"/>
      </w:pPr>
      <w:r w:rsidRPr="00781E63">
        <w:t>D.P.R.</w:t>
      </w:r>
      <w:r w:rsidR="005E7AF3" w:rsidRPr="00781E63">
        <w:t xml:space="preserve"> 445/00: è il decreto del Presidente della </w:t>
      </w:r>
      <w:r w:rsidRPr="00781E63">
        <w:t>R</w:t>
      </w:r>
      <w:r w:rsidR="005E7AF3" w:rsidRPr="00781E63">
        <w:t>epubblica 28 dicembre 2000, recante “Disposizioni legislative in materia di documentazione amministrativa”;</w:t>
      </w:r>
    </w:p>
    <w:p w14:paraId="1D17870A" w14:textId="02D020A2" w:rsidR="00D61B60" w:rsidRPr="00781E63" w:rsidRDefault="00503E72" w:rsidP="00781E63">
      <w:pPr>
        <w:pStyle w:val="Paragrafoelenco"/>
      </w:pPr>
      <w:r w:rsidRPr="00781E63">
        <w:t>D.Lgs.</w:t>
      </w:r>
      <w:r w:rsidR="005E7AF3" w:rsidRPr="00781E63">
        <w:t xml:space="preserve"> 116/20: è il decreto legislativo 3 settembre 2020, n.116, recante “Attuazione della direttiva (UE) 2018/851 che modifica la direttiva 2008/98/CE relativa ai rifiuti e attuazione della direttiva (UE) 2018/852 che modifica la direttiva 1994/62/CE sugli imballaggi e i rifiuti di imballaggio”;</w:t>
      </w:r>
    </w:p>
    <w:p w14:paraId="1D17870B" w14:textId="796C1C69" w:rsidR="00D61B60" w:rsidRPr="00781E63" w:rsidRDefault="00503E72" w:rsidP="00781E63">
      <w:pPr>
        <w:pStyle w:val="Paragrafoelenco"/>
      </w:pPr>
      <w:r w:rsidRPr="00781E63">
        <w:lastRenderedPageBreak/>
        <w:t>D.Lgs.</w:t>
      </w:r>
      <w:r w:rsidR="005E7AF3" w:rsidRPr="00781E63">
        <w:t xml:space="preserve"> 152/06: è il decreto legislativo 3 aprile 2006, n. 152, recante “Norme in materia ambientale” e s.m.i.;</w:t>
      </w:r>
    </w:p>
    <w:p w14:paraId="1D17870E" w14:textId="7E804B04" w:rsidR="00D61B60" w:rsidRPr="00781E63" w:rsidRDefault="005E7AF3" w:rsidP="00781E63">
      <w:pPr>
        <w:pStyle w:val="Paragrafoelenco"/>
      </w:pPr>
      <w:r w:rsidRPr="00781E63">
        <w:t>disservizio: è il non corretto svolgimento del servizio integrato di gestione dei rifiuti urbani ovvero dei singoli servizi che lo compongono che provoca disagi all’Utente o interruzioni</w:t>
      </w:r>
      <w:r w:rsidR="007913B2" w:rsidRPr="00781E63">
        <w:t xml:space="preserve"> </w:t>
      </w:r>
      <w:r w:rsidRPr="00781E63">
        <w:t>del servizio senza, tuttavia, generare situazioni di pericolo per l’ambiente, le persone, o le cose;</w:t>
      </w:r>
    </w:p>
    <w:p w14:paraId="1D17870F" w14:textId="7B452E1A" w:rsidR="00D61B60" w:rsidRPr="00781E63" w:rsidRDefault="005E7AF3" w:rsidP="00781E63">
      <w:pPr>
        <w:pStyle w:val="Paragrafoelenco"/>
      </w:pPr>
      <w:r w:rsidRPr="00781E63">
        <w:t>documento di riscossione: è l’avviso o invito di pagamento, trasmesso all’Utente del servizio integrato di gestione dei rifiuti urbani, ovvero dei singoli servizi che lo compongono;</w:t>
      </w:r>
    </w:p>
    <w:p w14:paraId="1D178710" w14:textId="77777777" w:rsidR="00D61B60" w:rsidRPr="00781E63" w:rsidRDefault="005E7AF3" w:rsidP="00781E63">
      <w:pPr>
        <w:pStyle w:val="Paragrafoelenco"/>
      </w:pPr>
      <w:r w:rsidRPr="00781E63">
        <w:t>Ente di governo dell’Ambito: è il soggetto istituito ai sensi del decreto-legge 13 agosto 2011, n. 138;</w:t>
      </w:r>
    </w:p>
    <w:p w14:paraId="1D178712" w14:textId="7BF4465B" w:rsidR="00D61B60" w:rsidRPr="00781E63" w:rsidRDefault="005E7AF3" w:rsidP="00181573">
      <w:pPr>
        <w:pStyle w:val="Paragrafoelenco"/>
      </w:pPr>
      <w:r w:rsidRPr="00781E63">
        <w:t xml:space="preserve">Ente Territorialmente Competente o ETC: </w:t>
      </w:r>
      <w:r w:rsidRPr="00DC061C">
        <w:t>è l’Ente di governo dell’Ambito, laddove costituito ed operativo, o, in caso contrario, la Regione o la Provincia autonoma o altri enti competenti secondo la normativa vigente</w:t>
      </w:r>
      <w:r w:rsidR="001E7812">
        <w:t>;</w:t>
      </w:r>
      <w:r w:rsidRPr="00DC061C">
        <w:t xml:space="preserve"> </w:t>
      </w:r>
      <w:r w:rsidR="001E7812">
        <w:t>tenuto conto</w:t>
      </w:r>
      <w:r w:rsidR="00CD4ACD">
        <w:t xml:space="preserve"> che</w:t>
      </w:r>
      <w:r w:rsidR="001E7812">
        <w:t xml:space="preserve"> nel territorio in cui opera il Comune di Davoli è presente l’Ente di Governo dell’Ambito Territoriale Ottimale, previsto ai sensi del D.L. 13 agosto 2011 n. 138, convertito dalla Legge 14 settembre 2011 n. 148, denominato “Consorzio ATO Rifiuti Catanzaro”, il quale, però non risulta operante e non può di conseguenza svolgere le funzioni di Ente territorialmente competente </w:t>
      </w:r>
      <w:r w:rsidR="00AB225D">
        <w:t xml:space="preserve">previste dalla deliberazione ARERA 363/2021/R/rif </w:t>
      </w:r>
      <w:r w:rsidR="00AB225D" w:rsidRPr="00932E25">
        <w:t>l’</w:t>
      </w:r>
      <w:r w:rsidRPr="00932E25">
        <w:t>Ente territorialmente</w:t>
      </w:r>
      <w:r w:rsidRPr="00AB225D">
        <w:t xml:space="preserve"> competente</w:t>
      </w:r>
      <w:r w:rsidR="00580E22">
        <w:t>,</w:t>
      </w:r>
      <w:r w:rsidRPr="00AB225D">
        <w:t xml:space="preserve"> tenuto alla predisposizione del piano economico finanziario e alla definizione degli adempimenti connessi alla qualità del servizio di cui alla presente Carta della qualità</w:t>
      </w:r>
      <w:r w:rsidR="00580E22">
        <w:t>,</w:t>
      </w:r>
      <w:r w:rsidRPr="00AB225D">
        <w:t xml:space="preserve"> è il Comune</w:t>
      </w:r>
      <w:r w:rsidRPr="00DC061C">
        <w:t>;</w:t>
      </w:r>
    </w:p>
    <w:p w14:paraId="1D178713" w14:textId="6D84ECD9" w:rsidR="00D61B60" w:rsidRPr="00781E63" w:rsidRDefault="00DC061C" w:rsidP="00781E63">
      <w:pPr>
        <w:pStyle w:val="Paragrafoelenco"/>
      </w:pPr>
      <w:r>
        <w:t>g</w:t>
      </w:r>
      <w:r w:rsidR="005E7AF3" w:rsidRPr="00781E63">
        <w:t>estione: è l’ambito tariffario, ovvero il territorio, comunale o sovra-comunale, sul quale si applica la medesima tariffa;</w:t>
      </w:r>
    </w:p>
    <w:p w14:paraId="1D178714" w14:textId="1DD60380" w:rsidR="00D61B60" w:rsidRPr="00781E63" w:rsidRDefault="005E7AF3" w:rsidP="00781E63">
      <w:pPr>
        <w:pStyle w:val="Paragrafoelenco"/>
      </w:pPr>
      <w:r w:rsidRPr="00781E63">
        <w:t>gestore dell’attività di gestione tariffe e rapporto gli Utenti: è il soggetto che eroga i servizi connessi all’attività di gestione tariffe e rapporto con gli Utenti;</w:t>
      </w:r>
    </w:p>
    <w:p w14:paraId="1D178715" w14:textId="0015B673" w:rsidR="00D61B60" w:rsidRPr="00781E63" w:rsidRDefault="005E7AF3" w:rsidP="00781E63">
      <w:pPr>
        <w:pStyle w:val="Paragrafoelenco"/>
      </w:pPr>
      <w:r w:rsidRPr="00781E63">
        <w:t>gestore della raccolta e trasporto: è il soggetto che eroga il servizio di raccolta e trasporto;</w:t>
      </w:r>
    </w:p>
    <w:p w14:paraId="5C04F919" w14:textId="1DC3B2B5" w:rsidR="00106C61" w:rsidRPr="00781E63" w:rsidRDefault="00106C61" w:rsidP="00781E63">
      <w:pPr>
        <w:pStyle w:val="Paragrafoelenco"/>
      </w:pPr>
      <w:r w:rsidRPr="00781E63">
        <w:t>gestore dello spazzamento e del lavaggio delle strade: è il soggetto che eroga il servizio di spazzamento e lavaggio delle strade</w:t>
      </w:r>
    </w:p>
    <w:p w14:paraId="1D178718" w14:textId="77777777" w:rsidR="00D61B60" w:rsidRPr="00781E63" w:rsidRDefault="005E7AF3" w:rsidP="00781E63">
      <w:pPr>
        <w:pStyle w:val="Paragrafoelenco"/>
      </w:pPr>
      <w:r w:rsidRPr="00781E63">
        <w:t>giorno lavorativo: è il giorno non festivo della settimana compreso tra lunedì e venerdì inclusi;</w:t>
      </w:r>
    </w:p>
    <w:p w14:paraId="1D178719" w14:textId="77777777" w:rsidR="00D61B60" w:rsidRPr="00781E63" w:rsidRDefault="005E7AF3" w:rsidP="00781E63">
      <w:pPr>
        <w:pStyle w:val="Paragrafoelenco"/>
      </w:pPr>
      <w:r w:rsidRPr="00781E63">
        <w:t xml:space="preserve">interruzione del servizio: è il servizio non effettuato puntualmente rispetto a quanto programmato e </w:t>
      </w:r>
      <w:r w:rsidRPr="00203645">
        <w:t>non ripristinato entro il tempo di recupero;</w:t>
      </w:r>
    </w:p>
    <w:p w14:paraId="1D17871A" w14:textId="2D3E244C" w:rsidR="00D61B60" w:rsidRPr="00781E63" w:rsidRDefault="00C94BF3" w:rsidP="00781E63">
      <w:pPr>
        <w:pStyle w:val="Paragrafoelenco"/>
      </w:pPr>
      <w:r w:rsidRPr="00781E63">
        <w:t>L.</w:t>
      </w:r>
      <w:r w:rsidR="005E7AF3" w:rsidRPr="00781E63">
        <w:t xml:space="preserve"> 147/13: è la legge 27 dicembre 2013, n. 147, recante “Disposizioni per la formazione del bilancio annuale e pluriennale dello Stato (Legge di stabilità 2014)”;</w:t>
      </w:r>
    </w:p>
    <w:p w14:paraId="1D17871B" w14:textId="77777777" w:rsidR="00D61B60" w:rsidRPr="00781E63" w:rsidRDefault="005E7AF3" w:rsidP="00781E63">
      <w:pPr>
        <w:pStyle w:val="Paragrafoelenco"/>
      </w:pPr>
      <w:r w:rsidRPr="00781E63">
        <w:t>livello o standard generale di qualità: è il livello di qualità riferito al complesso delle prestazioni da garantire agli Utenti;</w:t>
      </w:r>
    </w:p>
    <w:p w14:paraId="1D17871C" w14:textId="77777777" w:rsidR="00D61B60" w:rsidRPr="00781E63" w:rsidRDefault="005E7AF3" w:rsidP="00781E63">
      <w:pPr>
        <w:pStyle w:val="Paragrafoelenco"/>
      </w:pPr>
      <w:r w:rsidRPr="00781E63">
        <w:t>operatore di centralino: è la persona in grado di raccogliere le informazioni necessarie per attivare il servizio di pronto intervento e di impartire al chiamante le istruzioni per tutelare la sua ed altrui sicurezza;</w:t>
      </w:r>
    </w:p>
    <w:p w14:paraId="1D17871D" w14:textId="77777777" w:rsidR="00D61B60" w:rsidRPr="00781E63" w:rsidRDefault="005E7AF3" w:rsidP="00781E63">
      <w:pPr>
        <w:pStyle w:val="Paragrafoelenco"/>
      </w:pPr>
      <w:r w:rsidRPr="00781E63">
        <w:t xml:space="preserve">prestazione: è, laddove non specificato, ogni risposta a reclamo o richiesta scritta, ovvero </w:t>
      </w:r>
      <w:r w:rsidRPr="00781E63">
        <w:lastRenderedPageBreak/>
        <w:t>ogni lavoro o intervento effettuato dal gestore su richiesta;</w:t>
      </w:r>
    </w:p>
    <w:p w14:paraId="1D17871E" w14:textId="4238D912" w:rsidR="00D61B60" w:rsidRPr="00781E63" w:rsidRDefault="005E7AF3" w:rsidP="00781E63">
      <w:pPr>
        <w:pStyle w:val="Paragrafoelenco"/>
      </w:pPr>
      <w:r w:rsidRPr="00781E63">
        <w:t>Programma delle attività di raccolta e trasporto: documento redatto dal gestore, in coerenza con quanto previsto dal Contratto di servizio, in cui viene riportata la pianificazione del servizio di raccolta e trasporto all’interno della gestione di riferimento;</w:t>
      </w:r>
    </w:p>
    <w:p w14:paraId="1D178721" w14:textId="60729A83" w:rsidR="00D61B60" w:rsidRPr="00781E63" w:rsidRDefault="005E7AF3" w:rsidP="00781E63">
      <w:pPr>
        <w:pStyle w:val="Paragrafoelenco"/>
      </w:pPr>
      <w:r w:rsidRPr="00781E63">
        <w:t>Programma delle attività di spazzamento e lavaggio: documento redatto dal gestore, in coerenza con quanto previsto dal Contratto di servizio, in cui viene riportata la</w:t>
      </w:r>
      <w:r w:rsidR="00DC36A5" w:rsidRPr="00781E63">
        <w:t xml:space="preserve"> </w:t>
      </w:r>
      <w:r w:rsidRPr="00781E63">
        <w:t>pianificazione del servizio di spazzamento e lavaggio delle strade all’interno della gestione di riferimento;</w:t>
      </w:r>
    </w:p>
    <w:p w14:paraId="1D178722" w14:textId="77777777" w:rsidR="00D61B60" w:rsidRPr="00781E63" w:rsidRDefault="005E7AF3" w:rsidP="00781E63">
      <w:pPr>
        <w:pStyle w:val="Paragrafoelenco"/>
      </w:pPr>
      <w:r w:rsidRPr="00781E63">
        <w:t>reclamo scritto: è ogni comunicazione scritta fatta pervenire al gestore, anche per via telematica, con la quale l’Utente, o per suo conto un rappresentante legale dello stesso o un’Associazione di consumatori, esprime lamentele circa la non coerenza del servizio ottenuto con uno o più requisiti definiti da leggi o provvedimenti amministrativi, dal regolamento di servizio, ovvero circa ogni altro aspetto relativo ai rapporti tra gestore e Utente, ad eccezione delle richieste scritte di rettifica degli importi addebitati e delle segnalazioni per disservizi;</w:t>
      </w:r>
    </w:p>
    <w:p w14:paraId="1D178723" w14:textId="77777777" w:rsidR="00D61B60" w:rsidRPr="00DC061C" w:rsidRDefault="005E7AF3" w:rsidP="00781E63">
      <w:pPr>
        <w:pStyle w:val="Paragrafoelenco"/>
      </w:pPr>
      <w:r w:rsidRPr="00DC061C">
        <w:t>richiesta di attivazione del servizio: è la dichiarazione TARI di attivazione dell’utenza;</w:t>
      </w:r>
    </w:p>
    <w:p w14:paraId="1D178724" w14:textId="5CDF2FCF" w:rsidR="00D61B60" w:rsidRPr="00781E63" w:rsidRDefault="005E7AF3" w:rsidP="00781E63">
      <w:pPr>
        <w:pStyle w:val="Paragrafoelenco"/>
      </w:pPr>
      <w:r w:rsidRPr="00781E63">
        <w:t>richiesta di variazione o di cessazione del servizio: è la dichiarazione TARI di variazione o di cessazione dell’utenza;</w:t>
      </w:r>
    </w:p>
    <w:p w14:paraId="1D178725" w14:textId="77777777" w:rsidR="00D61B60" w:rsidRPr="00DC061C" w:rsidRDefault="005E7AF3" w:rsidP="00781E63">
      <w:pPr>
        <w:pStyle w:val="Paragrafoelenco"/>
      </w:pPr>
      <w:r w:rsidRPr="00DC061C">
        <w:t>richiesta scritta di rettifica degli importi addebitati: è ogni comunicazione scritta, fatta pervenire al gestore dell’attività di gestione tariffe e rapporto con gli Utenti, anche per via telematica, con la quale l’Utente esprime, in relazione ad importi già pagati o per i quali è stata richiesta la rateizzazione, lamentele circa la non correttezza degli importi addebitati;</w:t>
      </w:r>
    </w:p>
    <w:p w14:paraId="1D178726" w14:textId="77777777" w:rsidR="00D61B60" w:rsidRPr="00781E63" w:rsidRDefault="005E7AF3" w:rsidP="00781E63">
      <w:pPr>
        <w:pStyle w:val="Paragrafoelenco"/>
      </w:pPr>
      <w:r w:rsidRPr="00781E63">
        <w:t>rifiuti urbani: sono i rifiuti di cui all’articolo 184, comma 2, del decreto legislativo 152/06 e s.m.i.;</w:t>
      </w:r>
    </w:p>
    <w:p w14:paraId="1D178727" w14:textId="77777777" w:rsidR="00D61B60" w:rsidRPr="00781E63" w:rsidRDefault="005E7AF3" w:rsidP="00781E63">
      <w:pPr>
        <w:pStyle w:val="Paragrafoelenco"/>
      </w:pPr>
      <w:r w:rsidRPr="00781E63">
        <w:t>segnalazione per disservizio: comunicazione di un disservizio effettuata tramite servizio telefonico, posta inclusa la posta elettronica, o sportello (fisico e online), ove previsto;</w:t>
      </w:r>
    </w:p>
    <w:p w14:paraId="1D178728" w14:textId="77777777" w:rsidR="00D61B60" w:rsidRPr="00781E63" w:rsidRDefault="005E7AF3" w:rsidP="00781E63">
      <w:pPr>
        <w:pStyle w:val="Paragrafoelenco"/>
      </w:pPr>
      <w:r w:rsidRPr="00781E63">
        <w:t>servizio di ritiro dei rifiuti su chiamata: è il servizio di raccolta domiciliare dei rifiuti urbani che per natura o dimensione non sono compatibili con le modalità di raccolta domiciliare o stradale e di prossimità adottate ordinariamente nella gestione, quali, ad esempio, i rifiuti ingombranti, i RAEE, sfalci e potature;</w:t>
      </w:r>
    </w:p>
    <w:p w14:paraId="1D178729" w14:textId="77777777" w:rsidR="00D61B60" w:rsidRPr="00781E63" w:rsidRDefault="005E7AF3" w:rsidP="00781E63">
      <w:pPr>
        <w:pStyle w:val="Paragrafoelenco"/>
      </w:pPr>
      <w:r w:rsidRPr="00781E63">
        <w:t>servizio integrato di gestione comprende il complesso delle attività volte ad ottimizzare la gestione dei rifiuti urbani (indipendentemente dalla classificazione che assumono durante il loro percorso) vale a dire: l’attività di raccolta e trasporto; l’attività di trattamento e smaltimento; l’attività di trattamento e recupero; l’attività di spazzamento e lavaggio delle strade, nonché l’attività di gestione tariffe e rapporto con gli Utenti;</w:t>
      </w:r>
    </w:p>
    <w:p w14:paraId="1D17872A" w14:textId="77777777" w:rsidR="00D61B60" w:rsidRPr="00781E63" w:rsidRDefault="005E7AF3" w:rsidP="00781E63">
      <w:pPr>
        <w:pStyle w:val="Paragrafoelenco"/>
      </w:pPr>
      <w:r w:rsidRPr="00781E63">
        <w:t>servizio telefonico: è il servizio telefonico che permette all’Utente di mettersi in contatto con il proprio gestore per richiedere informazioni, segnalare disservizi, prenotare il servizio di ritiro su chiamata, richiedere la riparazione delle attrezzature per la raccolta domiciliare, e per ogni altra prestazione che il gestore rende tramite tale punto di contatto;</w:t>
      </w:r>
    </w:p>
    <w:p w14:paraId="1D17872B" w14:textId="77777777" w:rsidR="00D61B60" w:rsidRPr="00781E63" w:rsidRDefault="005E7AF3" w:rsidP="00781E63">
      <w:pPr>
        <w:pStyle w:val="Paragrafoelenco"/>
      </w:pPr>
      <w:r w:rsidRPr="00781E63">
        <w:lastRenderedPageBreak/>
        <w:t>sportello fisico: è un punto di contatto sul territorio, che permette all’Utente di inoltrare: reclami, richieste di informazioni, di rettifica e rateizzazione degli importi addebitati, richieste di attivazione, variazione e cessazione del servizio. L’Utente può altresì prenotare il servizio di ritiro su chiamata, segnalare disservizi, richiedere la riparazione delle attrezzature per la raccolta domiciliare, nonché ogni altra prestazione che il gestore rende tramite tale punto di contatto;</w:t>
      </w:r>
    </w:p>
    <w:p w14:paraId="1D17872E" w14:textId="2F21EADC" w:rsidR="00D61B60" w:rsidRPr="00203645" w:rsidRDefault="005E7AF3" w:rsidP="00781E63">
      <w:pPr>
        <w:pStyle w:val="Paragrafoelenco"/>
      </w:pPr>
      <w:r w:rsidRPr="00203645">
        <w:t>sportello online: è la piattaforma web che permette all’Utente di inoltrare: reclami, richieste di informazioni, di rettifica e rateizzazione degli importi addebitati, richieste di attivazione, variazione e cessazione del servizio. L’Utente può altresì prenotare il servizio di ritiro su chiamata, segnalare disservizi, richiedere la riparazione delle attrezzature per la raccolta</w:t>
      </w:r>
      <w:r w:rsidR="00DC36A5" w:rsidRPr="00203645">
        <w:t xml:space="preserve"> </w:t>
      </w:r>
      <w:r w:rsidRPr="00203645">
        <w:t>domiciliare, nonché ogni altra prestazione che il gestore rende tramite tale punto di contatto;</w:t>
      </w:r>
    </w:p>
    <w:p w14:paraId="1D17872F" w14:textId="04183E92" w:rsidR="00D61B60" w:rsidRPr="00DC061C" w:rsidRDefault="005E7AF3" w:rsidP="00781E63">
      <w:pPr>
        <w:pStyle w:val="Paragrafoelenco"/>
      </w:pPr>
      <w:r w:rsidRPr="00DC061C">
        <w:t xml:space="preserve">TARI: è la tariffa istituita ai sensi dell’articolo 1, commi 639 e 651, della legge 147/13, comprensiva sia della TARI determinata coi criteri presuntivi indicati nel </w:t>
      </w:r>
      <w:r w:rsidR="006B7CCE" w:rsidRPr="00DC061C">
        <w:t>D</w:t>
      </w:r>
      <w:r w:rsidRPr="00DC061C">
        <w:t>.P.R. 158/99 (TARI presuntiva) sia della TARI determinata facendo riferimento ai criteri di calibratura individuale e misurazione delle quantità indicati nel d.P.R. 158/99 (tributo puntuale);</w:t>
      </w:r>
    </w:p>
    <w:p w14:paraId="1D178730" w14:textId="77777777" w:rsidR="00D61B60" w:rsidRPr="00781E63" w:rsidRDefault="005E7AF3" w:rsidP="00781E63">
      <w:pPr>
        <w:pStyle w:val="Paragrafoelenco"/>
      </w:pPr>
      <w:r w:rsidRPr="00781E63">
        <w:t>tempo di recupero: è il tempo entro cui il servizio non espletato puntualmente può essere effettuato senza recare una effettiva discontinuità all’Utente;</w:t>
      </w:r>
    </w:p>
    <w:p w14:paraId="1D178731" w14:textId="2BD3DE73" w:rsidR="00D61B60" w:rsidRPr="00781E63" w:rsidRDefault="005E7AF3" w:rsidP="00781E63">
      <w:pPr>
        <w:pStyle w:val="Paragrafoelenco"/>
      </w:pPr>
      <w:r w:rsidRPr="00781E63">
        <w:t>TITR: è il Testo Integrato in tema di Trasparenza nel servizio di gestione dei rifiuti, di cui all’Allegato A alla deliberazione 31 ottobre 2019, 444/2019/R/</w:t>
      </w:r>
      <w:r w:rsidR="00DE6611" w:rsidRPr="00781E63">
        <w:t>rif</w:t>
      </w:r>
      <w:r w:rsidR="00FD5959" w:rsidRPr="00781E63">
        <w:t xml:space="preserve"> come modificato e integrato dalla Delib. 15/2022/R/rif</w:t>
      </w:r>
      <w:r w:rsidRPr="00781E63">
        <w:t>;</w:t>
      </w:r>
    </w:p>
    <w:p w14:paraId="1D178732" w14:textId="33B79EDC" w:rsidR="00D61B60" w:rsidRPr="00781E63" w:rsidRDefault="005E7AF3" w:rsidP="00781E63">
      <w:pPr>
        <w:pStyle w:val="Paragrafoelenco"/>
      </w:pPr>
      <w:r w:rsidRPr="00781E63">
        <w:t>TQRIF: è il Testo unico per la regolazione della qualità del servizio di gestione dei rifiuti urbani, di cui all’Allegato A alla deliberazione 18 gennaio 2022, 15/2022/R/</w:t>
      </w:r>
      <w:r w:rsidR="00DE6611" w:rsidRPr="00781E63">
        <w:t>rif</w:t>
      </w:r>
      <w:r w:rsidRPr="00781E63">
        <w:t>;</w:t>
      </w:r>
    </w:p>
    <w:p w14:paraId="1D178733" w14:textId="77777777" w:rsidR="00D61B60" w:rsidRPr="00781E63" w:rsidRDefault="005E7AF3" w:rsidP="00781E63">
      <w:pPr>
        <w:pStyle w:val="Paragrafoelenco"/>
      </w:pPr>
      <w:r w:rsidRPr="00781E63">
        <w:t>Utente: è la persona fisica o giuridica che è o che sarà intestataria del documento di riscossione;</w:t>
      </w:r>
    </w:p>
    <w:p w14:paraId="1D178734" w14:textId="77777777" w:rsidR="00D61B60" w:rsidRPr="00781E63" w:rsidRDefault="005E7AF3" w:rsidP="00781E63">
      <w:pPr>
        <w:pStyle w:val="Paragrafoelenco"/>
      </w:pPr>
      <w:r w:rsidRPr="00781E63">
        <w:t>Utenza: è l’immobile o l’area soggetta a tariffazione come definita all’articolo 2, comma 1, lettera c), del D.M. 20 aprile 2017;</w:t>
      </w:r>
    </w:p>
    <w:p w14:paraId="1D178735" w14:textId="57E75094" w:rsidR="00E85525" w:rsidRPr="00781E63" w:rsidRDefault="005E7AF3" w:rsidP="00781E63">
      <w:pPr>
        <w:pStyle w:val="Paragrafoelenco"/>
      </w:pPr>
      <w:r w:rsidRPr="00781E63">
        <w:t>variazione del servizio: è la modifica dei presupposti per il pagamento della tariffa. Rientrano nella variazione del servizio anche le fattispecie disciplinate dall’articolo 238, comma 10, del decreto legislativo 152/06.</w:t>
      </w:r>
      <w:r w:rsidR="00E85525" w:rsidRPr="00781E63">
        <w:br w:type="page"/>
      </w:r>
    </w:p>
    <w:p w14:paraId="1D178737" w14:textId="498559E6" w:rsidR="00D61B60" w:rsidRPr="00023FBF" w:rsidRDefault="005E7AF3" w:rsidP="00023FBF">
      <w:pPr>
        <w:pStyle w:val="Titolo1"/>
      </w:pPr>
      <w:bookmarkStart w:id="7" w:name="_TOC_250014"/>
      <w:bookmarkStart w:id="8" w:name="_Toc132274074"/>
      <w:r w:rsidRPr="00023FBF">
        <w:lastRenderedPageBreak/>
        <w:t>Informazioni generali</w:t>
      </w:r>
      <w:bookmarkEnd w:id="7"/>
      <w:bookmarkEnd w:id="8"/>
    </w:p>
    <w:p w14:paraId="1D178739" w14:textId="68CFEB70" w:rsidR="00D61B60" w:rsidRPr="00023FBF" w:rsidRDefault="005E7AF3" w:rsidP="00E85525">
      <w:pPr>
        <w:pStyle w:val="Titolo2"/>
      </w:pPr>
      <w:bookmarkStart w:id="9" w:name="_Toc132274075"/>
      <w:r w:rsidRPr="00023FBF">
        <w:t>Chi è l’Ente Territorialmente</w:t>
      </w:r>
      <w:r w:rsidR="00023FBF" w:rsidRPr="00023FBF">
        <w:t xml:space="preserve"> </w:t>
      </w:r>
      <w:r w:rsidRPr="00023FBF">
        <w:t>Competente</w:t>
      </w:r>
      <w:bookmarkEnd w:id="9"/>
    </w:p>
    <w:p w14:paraId="1D17873D" w14:textId="24A98994" w:rsidR="00D61B60" w:rsidRPr="00781E63" w:rsidRDefault="005E7AF3" w:rsidP="00781E63">
      <w:pPr>
        <w:rPr>
          <w:i/>
          <w:iCs/>
          <w:color w:val="4F81BD" w:themeColor="accent1"/>
        </w:rPr>
      </w:pPr>
      <w:r>
        <w:t>Ai sensi del Decreto-Legge 138/2011</w:t>
      </w:r>
      <w:r w:rsidR="00545912">
        <w:t>, convertito dalla Legge 14 settembre 2011 n. 148,</w:t>
      </w:r>
      <w:r>
        <w:t xml:space="preserve"> Regioni o Province autonome definiscono per ogni</w:t>
      </w:r>
      <w:r>
        <w:rPr>
          <w:spacing w:val="1"/>
        </w:rPr>
        <w:t xml:space="preserve"> </w:t>
      </w:r>
      <w:r>
        <w:t>Ambito Territoriale Ottimale gli Enti di governo preposti ad organizzare il servizio di gestione</w:t>
      </w:r>
      <w:r w:rsidR="00922232">
        <w:t xml:space="preserve"> </w:t>
      </w:r>
      <w:r>
        <w:rPr>
          <w:spacing w:val="-58"/>
        </w:rPr>
        <w:t xml:space="preserve"> </w:t>
      </w:r>
      <w:r>
        <w:t>del</w:t>
      </w:r>
      <w:r>
        <w:rPr>
          <w:spacing w:val="-2"/>
        </w:rPr>
        <w:t xml:space="preserve"> </w:t>
      </w:r>
      <w:r>
        <w:t>ciclo dei</w:t>
      </w:r>
      <w:r>
        <w:rPr>
          <w:spacing w:val="-1"/>
        </w:rPr>
        <w:t xml:space="preserve"> </w:t>
      </w:r>
      <w:r>
        <w:t>rifiuti</w:t>
      </w:r>
      <w:r>
        <w:rPr>
          <w:spacing w:val="-2"/>
        </w:rPr>
        <w:t xml:space="preserve"> </w:t>
      </w:r>
      <w:r>
        <w:t>urbani.</w:t>
      </w:r>
      <w:r w:rsidR="00922232">
        <w:t xml:space="preserve"> Nel territorio in cui opera il Comune di Davoli è presente l’Ente di Governo dell’Ambito Territoriale Ottimale denominato “Consorzio ATO Rifiuti Catanzaro”, il quale non risulta operante e non può di conseguenza svolgere le funzioni di Ente territorialmente competente previste dalla deliberazione ARERA 363/2021/R/rif; pertanto </w:t>
      </w:r>
      <w:r w:rsidR="00922232" w:rsidRPr="00DA6063">
        <w:t>l’Ente territorialmente</w:t>
      </w:r>
      <w:r w:rsidR="00922232" w:rsidRPr="00AB225D">
        <w:t xml:space="preserve"> competente tenuto alla predisposizione del piano economico finanziario e alla definizione degli adempimenti connessi alla qualità del servizio di cui alla presente Carta della qualità è il Comune</w:t>
      </w:r>
      <w:r w:rsidR="00DA6063">
        <w:t>.</w:t>
      </w:r>
      <w:r w:rsidR="00922232">
        <w:rPr>
          <w:i/>
          <w:iCs/>
          <w:color w:val="4F81BD" w:themeColor="accent1"/>
        </w:rPr>
        <w:t xml:space="preserve"> </w:t>
      </w:r>
    </w:p>
    <w:p w14:paraId="1D17873F" w14:textId="77777777" w:rsidR="00D61B60" w:rsidRPr="00023FBF" w:rsidRDefault="005E7AF3" w:rsidP="00023FBF">
      <w:pPr>
        <w:pStyle w:val="Titolo2"/>
      </w:pPr>
      <w:bookmarkStart w:id="10" w:name="_TOC_250013"/>
      <w:bookmarkStart w:id="11" w:name="_Toc132274076"/>
      <w:r w:rsidRPr="00023FBF">
        <w:t>Come si compone il servizio</w:t>
      </w:r>
      <w:bookmarkEnd w:id="10"/>
      <w:bookmarkEnd w:id="11"/>
      <w:r w:rsidRPr="00023FBF">
        <w:tab/>
      </w:r>
    </w:p>
    <w:p w14:paraId="1D178741" w14:textId="3DE9FF62" w:rsidR="00D61B60" w:rsidRDefault="005E7AF3" w:rsidP="00781E63">
      <w:r>
        <w:t>Il</w:t>
      </w:r>
      <w:r>
        <w:rPr>
          <w:spacing w:val="-4"/>
        </w:rPr>
        <w:t xml:space="preserve"> </w:t>
      </w:r>
      <w:r>
        <w:t>s</w:t>
      </w:r>
      <w:r w:rsidR="00F475BD">
        <w:t>e</w:t>
      </w:r>
      <w:r>
        <w:t>rvizio</w:t>
      </w:r>
      <w:r>
        <w:rPr>
          <w:spacing w:val="-2"/>
        </w:rPr>
        <w:t xml:space="preserve"> </w:t>
      </w:r>
      <w:r>
        <w:t>di</w:t>
      </w:r>
      <w:r>
        <w:rPr>
          <w:spacing w:val="-4"/>
        </w:rPr>
        <w:t xml:space="preserve"> </w:t>
      </w:r>
      <w:r>
        <w:t>gestione</w:t>
      </w:r>
      <w:r>
        <w:rPr>
          <w:spacing w:val="-3"/>
        </w:rPr>
        <w:t xml:space="preserve"> </w:t>
      </w:r>
      <w:r>
        <w:t>dei</w:t>
      </w:r>
      <w:r>
        <w:rPr>
          <w:spacing w:val="-3"/>
        </w:rPr>
        <w:t xml:space="preserve"> </w:t>
      </w:r>
      <w:r>
        <w:t>rifiuti</w:t>
      </w:r>
      <w:r>
        <w:rPr>
          <w:spacing w:val="-4"/>
        </w:rPr>
        <w:t xml:space="preserve"> </w:t>
      </w:r>
      <w:r>
        <w:t>urbani</w:t>
      </w:r>
      <w:r>
        <w:rPr>
          <w:spacing w:val="-3"/>
        </w:rPr>
        <w:t xml:space="preserve"> </w:t>
      </w:r>
      <w:r>
        <w:t>si</w:t>
      </w:r>
      <w:r>
        <w:rPr>
          <w:spacing w:val="-3"/>
        </w:rPr>
        <w:t xml:space="preserve"> </w:t>
      </w:r>
      <w:r>
        <w:t>compone</w:t>
      </w:r>
      <w:r>
        <w:rPr>
          <w:spacing w:val="-6"/>
        </w:rPr>
        <w:t xml:space="preserve"> </w:t>
      </w:r>
      <w:r>
        <w:t>delle</w:t>
      </w:r>
      <w:r>
        <w:rPr>
          <w:spacing w:val="-3"/>
        </w:rPr>
        <w:t xml:space="preserve"> </w:t>
      </w:r>
      <w:r>
        <w:t>seguenti</w:t>
      </w:r>
      <w:r>
        <w:rPr>
          <w:spacing w:val="-3"/>
        </w:rPr>
        <w:t xml:space="preserve"> </w:t>
      </w:r>
      <w:r>
        <w:t>attività:</w:t>
      </w:r>
    </w:p>
    <w:p w14:paraId="1D178742" w14:textId="77777777" w:rsidR="00D61B60" w:rsidRPr="00781E63" w:rsidRDefault="005E7AF3" w:rsidP="00781E63">
      <w:pPr>
        <w:pStyle w:val="Paragrafoelenco"/>
      </w:pPr>
      <w:r w:rsidRPr="00781E63">
        <w:t>gestione della tariffa e del rapporto con gli Utenti che comprende le operazioni di accertamento, riscossione (incluse le attività di bollettazione e l’invio degli avvisi di pagamento), di gestione del rapporto con gli Utenti (inclusa la gestione reclami) anche mediante sportelli dedicati o call-center, la gestione della banca dati degli Utenti e delle utenze, dei crediti e del contenzioso, la promozione di campagne ambientali, la prevenzione della produzione di rifiuti urbani;</w:t>
      </w:r>
    </w:p>
    <w:p w14:paraId="1D178743" w14:textId="77777777" w:rsidR="00D61B60" w:rsidRPr="00781E63" w:rsidRDefault="005E7AF3" w:rsidP="00781E63">
      <w:pPr>
        <w:pStyle w:val="Paragrafoelenco"/>
      </w:pPr>
      <w:r w:rsidRPr="00781E63">
        <w:t>gestione della raccolta e trasporto che comprende le operazioni di raccolta e di trasporto dei rifiuti urbani verso impianti di trattamento, di smaltimento, di riutilizzo e/o recupero;</w:t>
      </w:r>
    </w:p>
    <w:p w14:paraId="1D178744" w14:textId="6A450B53" w:rsidR="00D61B60" w:rsidRPr="005C3F0E" w:rsidRDefault="005E7AF3" w:rsidP="00781E63">
      <w:pPr>
        <w:pStyle w:val="Paragrafoelenco"/>
      </w:pPr>
      <w:r w:rsidRPr="005C3F0E">
        <w:t>gestione dello spazzamento delle strade e del suolo pubblico, svuotamento cestini e raccolta foglie, escluse le operazioni di sgombero della neve dalla sede stradale e sue pertinenze, effettuate al solo scopo di garantire la loro fruibilità e la sicurezza del transito.</w:t>
      </w:r>
    </w:p>
    <w:p w14:paraId="1D178746" w14:textId="2C814A83" w:rsidR="00D61B60" w:rsidRPr="00023FBF" w:rsidRDefault="005E7AF3" w:rsidP="00023FBF">
      <w:pPr>
        <w:pStyle w:val="Titolo2"/>
      </w:pPr>
      <w:bookmarkStart w:id="12" w:name="_TOC_250012"/>
      <w:bookmarkStart w:id="13" w:name="_Toc132274077"/>
      <w:r w:rsidRPr="00023FBF">
        <w:t>Chi sono i Gestori del servizio</w:t>
      </w:r>
      <w:bookmarkEnd w:id="12"/>
      <w:bookmarkEnd w:id="13"/>
      <w:r w:rsidRPr="00023FBF">
        <w:tab/>
      </w:r>
    </w:p>
    <w:p w14:paraId="1D178748" w14:textId="7EC00406" w:rsidR="00D61B60" w:rsidRDefault="005E7AF3" w:rsidP="00781E63">
      <w:r>
        <w:t>Nel</w:t>
      </w:r>
      <w:r>
        <w:rPr>
          <w:spacing w:val="-2"/>
        </w:rPr>
        <w:t xml:space="preserve"> </w:t>
      </w:r>
      <w:r>
        <w:t>Comune</w:t>
      </w:r>
      <w:r>
        <w:rPr>
          <w:spacing w:val="-1"/>
        </w:rPr>
        <w:t xml:space="preserve"> </w:t>
      </w:r>
      <w:r>
        <w:t>di</w:t>
      </w:r>
      <w:r w:rsidR="00355D2E">
        <w:rPr>
          <w:rFonts w:ascii="Times New Roman"/>
        </w:rPr>
        <w:t xml:space="preserve"> </w:t>
      </w:r>
      <w:r w:rsidR="00CD4ACD" w:rsidRPr="00645D37">
        <w:t>Davoli</w:t>
      </w:r>
      <w:r w:rsidR="00355D2E">
        <w:t xml:space="preserve"> </w:t>
      </w:r>
      <w:r>
        <w:t>sono</w:t>
      </w:r>
      <w:r>
        <w:rPr>
          <w:spacing w:val="-3"/>
        </w:rPr>
        <w:t xml:space="preserve"> </w:t>
      </w:r>
      <w:r>
        <w:t>titolari:</w:t>
      </w:r>
    </w:p>
    <w:p w14:paraId="1D178749" w14:textId="77777777" w:rsidR="00D61B60" w:rsidRPr="00781E63" w:rsidRDefault="005E7AF3" w:rsidP="00781E63">
      <w:pPr>
        <w:pStyle w:val="Paragrafoelenco"/>
      </w:pPr>
      <w:r w:rsidRPr="00781E63">
        <w:t xml:space="preserve">dell’attività di gestione della tariffa e del rapporto con gli utenti il </w:t>
      </w:r>
      <w:r w:rsidRPr="00645D37">
        <w:t>Comune stesso</w:t>
      </w:r>
      <w:r w:rsidRPr="00781E63">
        <w:t>;</w:t>
      </w:r>
    </w:p>
    <w:p w14:paraId="1D17874D" w14:textId="75D05C05" w:rsidR="00D61B60" w:rsidRPr="00181573" w:rsidRDefault="005E7AF3" w:rsidP="00781E63">
      <w:pPr>
        <w:pStyle w:val="Paragrafoelenco"/>
      </w:pPr>
      <w:r w:rsidRPr="00181573">
        <w:t xml:space="preserve">dell’attività di raccolta e trasporto rifiuti </w:t>
      </w:r>
      <w:r w:rsidRPr="005C3F0E">
        <w:t>e di spazzamento delle strade</w:t>
      </w:r>
      <w:r w:rsidR="00E46B14" w:rsidRPr="00181573">
        <w:t xml:space="preserve"> </w:t>
      </w:r>
      <w:r w:rsidR="00CD4ACD" w:rsidRPr="00645D37">
        <w:t>Eco</w:t>
      </w:r>
      <w:r w:rsidR="00181573" w:rsidRPr="00645D37">
        <w:t>servizi s.r.l.</w:t>
      </w:r>
    </w:p>
    <w:p w14:paraId="1D17874F" w14:textId="3000979B" w:rsidR="00D61B60" w:rsidRDefault="005E7AF3" w:rsidP="00023FBF">
      <w:pPr>
        <w:pStyle w:val="Titolo2"/>
      </w:pPr>
      <w:bookmarkStart w:id="14" w:name="_TOC_250011"/>
      <w:bookmarkStart w:id="15" w:name="_Toc132274078"/>
      <w:r w:rsidRPr="00023FBF">
        <w:t>Principi adottati</w:t>
      </w:r>
      <w:bookmarkEnd w:id="14"/>
      <w:bookmarkEnd w:id="15"/>
      <w:r w:rsidRPr="00023FBF">
        <w:tab/>
      </w:r>
    </w:p>
    <w:p w14:paraId="1D178751" w14:textId="24CD5815" w:rsidR="00D61B60" w:rsidRDefault="005E7AF3" w:rsidP="00781E63">
      <w:r>
        <w:t>Nell’espletamento</w:t>
      </w:r>
      <w:r>
        <w:rPr>
          <w:spacing w:val="39"/>
        </w:rPr>
        <w:t xml:space="preserve"> </w:t>
      </w:r>
      <w:r>
        <w:t>delle</w:t>
      </w:r>
      <w:r>
        <w:rPr>
          <w:spacing w:val="37"/>
        </w:rPr>
        <w:t xml:space="preserve"> </w:t>
      </w:r>
      <w:r>
        <w:t>attività</w:t>
      </w:r>
      <w:r>
        <w:rPr>
          <w:spacing w:val="39"/>
        </w:rPr>
        <w:t xml:space="preserve"> </w:t>
      </w:r>
      <w:r>
        <w:t>di</w:t>
      </w:r>
      <w:r>
        <w:rPr>
          <w:spacing w:val="39"/>
        </w:rPr>
        <w:t xml:space="preserve"> </w:t>
      </w:r>
      <w:r>
        <w:t>propria</w:t>
      </w:r>
      <w:r>
        <w:rPr>
          <w:spacing w:val="39"/>
        </w:rPr>
        <w:t xml:space="preserve"> </w:t>
      </w:r>
      <w:r>
        <w:t>competenza,</w:t>
      </w:r>
      <w:r>
        <w:rPr>
          <w:spacing w:val="40"/>
        </w:rPr>
        <w:t xml:space="preserve"> </w:t>
      </w:r>
      <w:r>
        <w:t>i</w:t>
      </w:r>
      <w:r>
        <w:rPr>
          <w:spacing w:val="38"/>
        </w:rPr>
        <w:t xml:space="preserve"> </w:t>
      </w:r>
      <w:r>
        <w:t>Gestori</w:t>
      </w:r>
      <w:r>
        <w:rPr>
          <w:spacing w:val="39"/>
        </w:rPr>
        <w:t xml:space="preserve"> </w:t>
      </w:r>
      <w:r>
        <w:t>del</w:t>
      </w:r>
      <w:r>
        <w:rPr>
          <w:spacing w:val="38"/>
        </w:rPr>
        <w:t xml:space="preserve"> </w:t>
      </w:r>
      <w:r>
        <w:t>servizio</w:t>
      </w:r>
      <w:r>
        <w:rPr>
          <w:spacing w:val="40"/>
        </w:rPr>
        <w:t xml:space="preserve"> </w:t>
      </w:r>
      <w:r>
        <w:t>operano</w:t>
      </w:r>
      <w:r>
        <w:rPr>
          <w:spacing w:val="39"/>
        </w:rPr>
        <w:t xml:space="preserve"> </w:t>
      </w:r>
      <w:r>
        <w:t>nel</w:t>
      </w:r>
      <w:r>
        <w:rPr>
          <w:spacing w:val="-57"/>
        </w:rPr>
        <w:t xml:space="preserve"> </w:t>
      </w:r>
      <w:r>
        <w:t>rispetto</w:t>
      </w:r>
      <w:r>
        <w:rPr>
          <w:spacing w:val="-1"/>
        </w:rPr>
        <w:t xml:space="preserve"> </w:t>
      </w:r>
      <w:r>
        <w:t>dei</w:t>
      </w:r>
      <w:r>
        <w:rPr>
          <w:spacing w:val="-1"/>
        </w:rPr>
        <w:t xml:space="preserve"> </w:t>
      </w:r>
      <w:r>
        <w:t>principi</w:t>
      </w:r>
      <w:r>
        <w:rPr>
          <w:spacing w:val="-2"/>
        </w:rPr>
        <w:t xml:space="preserve"> </w:t>
      </w:r>
      <w:r>
        <w:t>di</w:t>
      </w:r>
      <w:r>
        <w:rPr>
          <w:spacing w:val="-1"/>
        </w:rPr>
        <w:t xml:space="preserve"> </w:t>
      </w:r>
      <w:r>
        <w:t>seguito</w:t>
      </w:r>
      <w:r>
        <w:rPr>
          <w:spacing w:val="-1"/>
        </w:rPr>
        <w:t xml:space="preserve"> </w:t>
      </w:r>
      <w:r>
        <w:t>descritti.</w:t>
      </w:r>
    </w:p>
    <w:p w14:paraId="74B8D359" w14:textId="71910699" w:rsidR="00181573" w:rsidRDefault="00181573" w:rsidP="00781E63"/>
    <w:p w14:paraId="63B712CB" w14:textId="77777777" w:rsidR="00181573" w:rsidRDefault="00181573" w:rsidP="00781E63"/>
    <w:p w14:paraId="1D178752" w14:textId="77777777" w:rsidR="00D61B60" w:rsidRPr="00781E63" w:rsidRDefault="005E7AF3" w:rsidP="00781E63">
      <w:pPr>
        <w:pStyle w:val="Titolo4"/>
      </w:pPr>
      <w:r w:rsidRPr="00781E63">
        <w:t>Eguaglianza e imparzialità</w:t>
      </w:r>
    </w:p>
    <w:p w14:paraId="1D178753" w14:textId="321DDA77" w:rsidR="00D61B60" w:rsidRDefault="005E7AF3" w:rsidP="00781E63">
      <w:r>
        <w:t>Il</w:t>
      </w:r>
      <w:r>
        <w:rPr>
          <w:spacing w:val="11"/>
        </w:rPr>
        <w:t xml:space="preserve"> </w:t>
      </w:r>
      <w:r>
        <w:t>rapporto</w:t>
      </w:r>
      <w:r>
        <w:rPr>
          <w:spacing w:val="12"/>
        </w:rPr>
        <w:t xml:space="preserve"> </w:t>
      </w:r>
      <w:r>
        <w:t>tra</w:t>
      </w:r>
      <w:r>
        <w:rPr>
          <w:spacing w:val="12"/>
        </w:rPr>
        <w:t xml:space="preserve"> </w:t>
      </w:r>
      <w:r>
        <w:t>gli</w:t>
      </w:r>
      <w:r>
        <w:rPr>
          <w:spacing w:val="11"/>
        </w:rPr>
        <w:t xml:space="preserve"> </w:t>
      </w:r>
      <w:r>
        <w:t>Utenti</w:t>
      </w:r>
      <w:r>
        <w:rPr>
          <w:spacing w:val="11"/>
        </w:rPr>
        <w:t xml:space="preserve"> </w:t>
      </w:r>
      <w:r>
        <w:t>e</w:t>
      </w:r>
      <w:r>
        <w:rPr>
          <w:spacing w:val="12"/>
        </w:rPr>
        <w:t xml:space="preserve"> </w:t>
      </w:r>
      <w:r>
        <w:t>Gestori</w:t>
      </w:r>
      <w:r>
        <w:rPr>
          <w:spacing w:val="11"/>
        </w:rPr>
        <w:t xml:space="preserve"> </w:t>
      </w:r>
      <w:r>
        <w:t>è</w:t>
      </w:r>
      <w:r>
        <w:rPr>
          <w:spacing w:val="12"/>
        </w:rPr>
        <w:t xml:space="preserve"> </w:t>
      </w:r>
      <w:r>
        <w:t>definito</w:t>
      </w:r>
      <w:r>
        <w:rPr>
          <w:spacing w:val="12"/>
        </w:rPr>
        <w:t xml:space="preserve"> </w:t>
      </w:r>
      <w:r>
        <w:t>da</w:t>
      </w:r>
      <w:r>
        <w:rPr>
          <w:spacing w:val="12"/>
        </w:rPr>
        <w:t xml:space="preserve"> </w:t>
      </w:r>
      <w:r>
        <w:t>regole</w:t>
      </w:r>
      <w:r>
        <w:rPr>
          <w:spacing w:val="12"/>
        </w:rPr>
        <w:t xml:space="preserve"> </w:t>
      </w:r>
      <w:r>
        <w:t>che</w:t>
      </w:r>
      <w:r>
        <w:rPr>
          <w:spacing w:val="12"/>
        </w:rPr>
        <w:t xml:space="preserve"> </w:t>
      </w:r>
      <w:r>
        <w:t>devono</w:t>
      </w:r>
      <w:r>
        <w:rPr>
          <w:spacing w:val="12"/>
        </w:rPr>
        <w:t xml:space="preserve"> </w:t>
      </w:r>
      <w:r>
        <w:t>essere</w:t>
      </w:r>
      <w:r>
        <w:rPr>
          <w:spacing w:val="9"/>
        </w:rPr>
        <w:t xml:space="preserve"> </w:t>
      </w:r>
      <w:r>
        <w:t>applicate</w:t>
      </w:r>
      <w:r w:rsidR="00645D37">
        <w:t xml:space="preserve"> </w:t>
      </w:r>
      <w:r>
        <w:rPr>
          <w:spacing w:val="-58"/>
        </w:rPr>
        <w:t xml:space="preserve"> </w:t>
      </w:r>
      <w:r w:rsidR="00B838CB">
        <w:rPr>
          <w:spacing w:val="-58"/>
        </w:rPr>
        <w:t xml:space="preserve"> i</w:t>
      </w:r>
      <w:r>
        <w:t>ndistintamente</w:t>
      </w:r>
      <w:r>
        <w:rPr>
          <w:spacing w:val="-2"/>
        </w:rPr>
        <w:t xml:space="preserve"> </w:t>
      </w:r>
      <w:r>
        <w:t>con</w:t>
      </w:r>
      <w:r>
        <w:rPr>
          <w:spacing w:val="-3"/>
        </w:rPr>
        <w:t xml:space="preserve"> </w:t>
      </w:r>
      <w:r>
        <w:t>principi</w:t>
      </w:r>
      <w:r>
        <w:rPr>
          <w:spacing w:val="-2"/>
        </w:rPr>
        <w:t xml:space="preserve"> </w:t>
      </w:r>
      <w:r>
        <w:t>di</w:t>
      </w:r>
      <w:r>
        <w:rPr>
          <w:spacing w:val="-2"/>
        </w:rPr>
        <w:t xml:space="preserve"> </w:t>
      </w:r>
      <w:r>
        <w:t>eguaglianza,</w:t>
      </w:r>
      <w:r>
        <w:rPr>
          <w:spacing w:val="-1"/>
        </w:rPr>
        <w:t xml:space="preserve"> </w:t>
      </w:r>
      <w:r>
        <w:t>senza</w:t>
      </w:r>
      <w:r>
        <w:rPr>
          <w:spacing w:val="-1"/>
        </w:rPr>
        <w:t xml:space="preserve"> </w:t>
      </w:r>
      <w:r>
        <w:t>alcuna</w:t>
      </w:r>
      <w:r>
        <w:rPr>
          <w:spacing w:val="-1"/>
        </w:rPr>
        <w:t xml:space="preserve"> </w:t>
      </w:r>
      <w:r>
        <w:t>discriminazione.</w:t>
      </w:r>
    </w:p>
    <w:p w14:paraId="1D178754" w14:textId="77777777" w:rsidR="00D61B60" w:rsidRDefault="005E7AF3" w:rsidP="00781E63">
      <w:r>
        <w:t>I</w:t>
      </w:r>
      <w:r>
        <w:rPr>
          <w:spacing w:val="23"/>
        </w:rPr>
        <w:t xml:space="preserve"> </w:t>
      </w:r>
      <w:r>
        <w:t>Gestori</w:t>
      </w:r>
      <w:r>
        <w:rPr>
          <w:spacing w:val="23"/>
        </w:rPr>
        <w:t xml:space="preserve"> </w:t>
      </w:r>
      <w:r>
        <w:t>garantiscono</w:t>
      </w:r>
      <w:r>
        <w:rPr>
          <w:spacing w:val="24"/>
        </w:rPr>
        <w:t xml:space="preserve"> </w:t>
      </w:r>
      <w:r>
        <w:t>parità</w:t>
      </w:r>
      <w:r>
        <w:rPr>
          <w:spacing w:val="25"/>
        </w:rPr>
        <w:t xml:space="preserve"> </w:t>
      </w:r>
      <w:r>
        <w:t>di</w:t>
      </w:r>
      <w:r>
        <w:rPr>
          <w:spacing w:val="23"/>
        </w:rPr>
        <w:t xml:space="preserve"> </w:t>
      </w:r>
      <w:r>
        <w:t>condizioni</w:t>
      </w:r>
      <w:r>
        <w:rPr>
          <w:spacing w:val="23"/>
        </w:rPr>
        <w:t xml:space="preserve"> </w:t>
      </w:r>
      <w:r>
        <w:t>da</w:t>
      </w:r>
      <w:r>
        <w:rPr>
          <w:spacing w:val="24"/>
        </w:rPr>
        <w:t xml:space="preserve"> </w:t>
      </w:r>
      <w:r>
        <w:t>cui</w:t>
      </w:r>
      <w:r>
        <w:rPr>
          <w:spacing w:val="24"/>
        </w:rPr>
        <w:t xml:space="preserve"> </w:t>
      </w:r>
      <w:r>
        <w:t>deriva</w:t>
      </w:r>
      <w:r>
        <w:rPr>
          <w:spacing w:val="24"/>
        </w:rPr>
        <w:t xml:space="preserve"> </w:t>
      </w:r>
      <w:r>
        <w:t>il</w:t>
      </w:r>
      <w:r>
        <w:rPr>
          <w:spacing w:val="26"/>
        </w:rPr>
        <w:t xml:space="preserve"> </w:t>
      </w:r>
      <w:r>
        <w:t>medesimo</w:t>
      </w:r>
      <w:r>
        <w:rPr>
          <w:spacing w:val="25"/>
        </w:rPr>
        <w:t xml:space="preserve"> </w:t>
      </w:r>
      <w:r>
        <w:t>livello</w:t>
      </w:r>
      <w:r>
        <w:rPr>
          <w:spacing w:val="24"/>
        </w:rPr>
        <w:t xml:space="preserve"> </w:t>
      </w:r>
      <w:r>
        <w:t>di</w:t>
      </w:r>
      <w:r>
        <w:rPr>
          <w:spacing w:val="23"/>
        </w:rPr>
        <w:t xml:space="preserve"> </w:t>
      </w:r>
      <w:r>
        <w:t>servizio</w:t>
      </w:r>
      <w:r>
        <w:rPr>
          <w:spacing w:val="24"/>
        </w:rPr>
        <w:t xml:space="preserve"> </w:t>
      </w:r>
      <w:r>
        <w:t>agli</w:t>
      </w:r>
      <w:r>
        <w:rPr>
          <w:spacing w:val="-57"/>
        </w:rPr>
        <w:t xml:space="preserve"> </w:t>
      </w:r>
      <w:r>
        <w:t>Utenti,</w:t>
      </w:r>
      <w:r>
        <w:rPr>
          <w:spacing w:val="-1"/>
        </w:rPr>
        <w:t xml:space="preserve"> </w:t>
      </w:r>
      <w:r>
        <w:t>nell’ambito</w:t>
      </w:r>
      <w:r>
        <w:rPr>
          <w:spacing w:val="-1"/>
        </w:rPr>
        <w:t xml:space="preserve"> </w:t>
      </w:r>
      <w:r>
        <w:t>di</w:t>
      </w:r>
      <w:r>
        <w:rPr>
          <w:spacing w:val="-1"/>
        </w:rPr>
        <w:t xml:space="preserve"> </w:t>
      </w:r>
      <w:r>
        <w:t>tutto</w:t>
      </w:r>
      <w:r>
        <w:rPr>
          <w:spacing w:val="-1"/>
        </w:rPr>
        <w:t xml:space="preserve"> </w:t>
      </w:r>
      <w:r>
        <w:t>il</w:t>
      </w:r>
      <w:r>
        <w:rPr>
          <w:spacing w:val="-1"/>
        </w:rPr>
        <w:t xml:space="preserve"> </w:t>
      </w:r>
      <w:r>
        <w:t>territorio</w:t>
      </w:r>
      <w:r>
        <w:rPr>
          <w:spacing w:val="-1"/>
        </w:rPr>
        <w:t xml:space="preserve"> </w:t>
      </w:r>
      <w:r>
        <w:t>di</w:t>
      </w:r>
      <w:r>
        <w:rPr>
          <w:spacing w:val="-1"/>
        </w:rPr>
        <w:t xml:space="preserve"> </w:t>
      </w:r>
      <w:r>
        <w:t>competenza.</w:t>
      </w:r>
    </w:p>
    <w:p w14:paraId="1D178755" w14:textId="77777777" w:rsidR="00D61B60" w:rsidRDefault="005E7AF3" w:rsidP="00781E63">
      <w:r>
        <w:t>I</w:t>
      </w:r>
      <w:r>
        <w:rPr>
          <w:spacing w:val="-12"/>
        </w:rPr>
        <w:t xml:space="preserve"> </w:t>
      </w:r>
      <w:r>
        <w:t>Gestori</w:t>
      </w:r>
      <w:r>
        <w:rPr>
          <w:spacing w:val="-11"/>
        </w:rPr>
        <w:t xml:space="preserve"> </w:t>
      </w:r>
      <w:r>
        <w:t>agiscono</w:t>
      </w:r>
      <w:r>
        <w:rPr>
          <w:spacing w:val="-9"/>
        </w:rPr>
        <w:t xml:space="preserve"> </w:t>
      </w:r>
      <w:r>
        <w:t>inoltre</w:t>
      </w:r>
      <w:r>
        <w:rPr>
          <w:spacing w:val="-11"/>
        </w:rPr>
        <w:t xml:space="preserve"> </w:t>
      </w:r>
      <w:r>
        <w:t>secondo</w:t>
      </w:r>
      <w:r>
        <w:rPr>
          <w:spacing w:val="-10"/>
        </w:rPr>
        <w:t xml:space="preserve"> </w:t>
      </w:r>
      <w:r>
        <w:t>criteri</w:t>
      </w:r>
      <w:r>
        <w:rPr>
          <w:spacing w:val="-10"/>
        </w:rPr>
        <w:t xml:space="preserve"> </w:t>
      </w:r>
      <w:r>
        <w:t>di</w:t>
      </w:r>
      <w:r>
        <w:rPr>
          <w:spacing w:val="-11"/>
        </w:rPr>
        <w:t xml:space="preserve"> </w:t>
      </w:r>
      <w:r>
        <w:t>obiettività,</w:t>
      </w:r>
      <w:r>
        <w:rPr>
          <w:spacing w:val="-10"/>
        </w:rPr>
        <w:t xml:space="preserve"> </w:t>
      </w:r>
      <w:r>
        <w:t>imparzialità</w:t>
      </w:r>
      <w:r>
        <w:rPr>
          <w:spacing w:val="-10"/>
        </w:rPr>
        <w:t xml:space="preserve"> </w:t>
      </w:r>
      <w:r>
        <w:t>e</w:t>
      </w:r>
      <w:r>
        <w:rPr>
          <w:spacing w:val="-11"/>
        </w:rPr>
        <w:t xml:space="preserve"> </w:t>
      </w:r>
      <w:r>
        <w:t>neutralità,</w:t>
      </w:r>
      <w:r>
        <w:rPr>
          <w:spacing w:val="-10"/>
        </w:rPr>
        <w:t xml:space="preserve"> </w:t>
      </w:r>
      <w:r>
        <w:t>fornendo</w:t>
      </w:r>
      <w:r>
        <w:rPr>
          <w:spacing w:val="-10"/>
        </w:rPr>
        <w:t xml:space="preserve"> </w:t>
      </w:r>
      <w:r>
        <w:t>tutta</w:t>
      </w:r>
      <w:r>
        <w:rPr>
          <w:spacing w:val="-57"/>
        </w:rPr>
        <w:t xml:space="preserve"> </w:t>
      </w:r>
      <w:r>
        <w:t>l’assistenza</w:t>
      </w:r>
      <w:r>
        <w:rPr>
          <w:spacing w:val="-1"/>
        </w:rPr>
        <w:t xml:space="preserve"> </w:t>
      </w:r>
      <w:r>
        <w:t>e</w:t>
      </w:r>
      <w:r>
        <w:rPr>
          <w:spacing w:val="-2"/>
        </w:rPr>
        <w:t xml:space="preserve"> </w:t>
      </w:r>
      <w:r>
        <w:t>le</w:t>
      </w:r>
      <w:r>
        <w:rPr>
          <w:spacing w:val="-1"/>
        </w:rPr>
        <w:t xml:space="preserve"> </w:t>
      </w:r>
      <w:r>
        <w:t>informazioni</w:t>
      </w:r>
      <w:r>
        <w:rPr>
          <w:spacing w:val="-2"/>
        </w:rPr>
        <w:t xml:space="preserve"> </w:t>
      </w:r>
      <w:r>
        <w:t>necessarie</w:t>
      </w:r>
      <w:r>
        <w:rPr>
          <w:spacing w:val="-1"/>
        </w:rPr>
        <w:t xml:space="preserve"> </w:t>
      </w:r>
      <w:r>
        <w:t>agli</w:t>
      </w:r>
      <w:r>
        <w:rPr>
          <w:spacing w:val="-2"/>
        </w:rPr>
        <w:t xml:space="preserve"> </w:t>
      </w:r>
      <w:r>
        <w:t>Utenti.</w:t>
      </w:r>
    </w:p>
    <w:p w14:paraId="1D178756" w14:textId="77777777" w:rsidR="00D61B60" w:rsidRPr="00781E63" w:rsidRDefault="005E7AF3" w:rsidP="00781E63">
      <w:pPr>
        <w:pStyle w:val="Titolo4"/>
      </w:pPr>
      <w:r w:rsidRPr="00781E63">
        <w:t>Qualità e sicurezza</w:t>
      </w:r>
    </w:p>
    <w:p w14:paraId="1D178757" w14:textId="77777777" w:rsidR="00D61B60" w:rsidRDefault="005E7AF3" w:rsidP="00781E63">
      <w:r>
        <w:t>I Gestori si impegnano a garantire la qualità dei servizi forniti all’Utente nel rispetto delle</w:t>
      </w:r>
      <w:r>
        <w:rPr>
          <w:spacing w:val="1"/>
        </w:rPr>
        <w:t xml:space="preserve"> </w:t>
      </w:r>
      <w:r>
        <w:t>prescrizioni legislative ed autorizzative e nella scelta dei materiali, di lavorazioni e tecnologie</w:t>
      </w:r>
      <w:r>
        <w:rPr>
          <w:spacing w:val="1"/>
        </w:rPr>
        <w:t xml:space="preserve"> </w:t>
      </w:r>
      <w:r>
        <w:t>non</w:t>
      </w:r>
      <w:r>
        <w:rPr>
          <w:spacing w:val="-2"/>
        </w:rPr>
        <w:t xml:space="preserve"> </w:t>
      </w:r>
      <w:r>
        <w:t>inquinanti</w:t>
      </w:r>
      <w:r>
        <w:rPr>
          <w:spacing w:val="-2"/>
        </w:rPr>
        <w:t xml:space="preserve"> </w:t>
      </w:r>
      <w:r>
        <w:t>a</w:t>
      </w:r>
      <w:r>
        <w:rPr>
          <w:spacing w:val="-1"/>
        </w:rPr>
        <w:t xml:space="preserve"> </w:t>
      </w:r>
      <w:r>
        <w:t>garanzia</w:t>
      </w:r>
      <w:r>
        <w:rPr>
          <w:spacing w:val="-1"/>
        </w:rPr>
        <w:t xml:space="preserve"> </w:t>
      </w:r>
      <w:r>
        <w:t>della</w:t>
      </w:r>
      <w:r>
        <w:rPr>
          <w:spacing w:val="-1"/>
        </w:rPr>
        <w:t xml:space="preserve"> </w:t>
      </w:r>
      <w:r>
        <w:t>sicurezza</w:t>
      </w:r>
      <w:r>
        <w:rPr>
          <w:spacing w:val="-1"/>
        </w:rPr>
        <w:t xml:space="preserve"> </w:t>
      </w:r>
      <w:r>
        <w:t>e</w:t>
      </w:r>
      <w:r>
        <w:rPr>
          <w:spacing w:val="-2"/>
        </w:rPr>
        <w:t xml:space="preserve"> </w:t>
      </w:r>
      <w:r>
        <w:t>tutela</w:t>
      </w:r>
      <w:r>
        <w:rPr>
          <w:spacing w:val="-1"/>
        </w:rPr>
        <w:t xml:space="preserve"> </w:t>
      </w:r>
      <w:r>
        <w:t>della</w:t>
      </w:r>
      <w:r>
        <w:rPr>
          <w:spacing w:val="-1"/>
        </w:rPr>
        <w:t xml:space="preserve"> </w:t>
      </w:r>
      <w:r>
        <w:t>salute</w:t>
      </w:r>
      <w:r>
        <w:rPr>
          <w:spacing w:val="-1"/>
        </w:rPr>
        <w:t xml:space="preserve"> </w:t>
      </w:r>
      <w:r>
        <w:t>pubblica.</w:t>
      </w:r>
    </w:p>
    <w:p w14:paraId="1D178758" w14:textId="77777777" w:rsidR="00D61B60" w:rsidRDefault="005E7AF3" w:rsidP="00781E63">
      <w:pPr>
        <w:pStyle w:val="Titolo4"/>
      </w:pPr>
      <w:r>
        <w:t>Continuità</w:t>
      </w:r>
      <w:r>
        <w:rPr>
          <w:spacing w:val="-6"/>
        </w:rPr>
        <w:t xml:space="preserve"> </w:t>
      </w:r>
      <w:r>
        <w:t>del</w:t>
      </w:r>
      <w:r>
        <w:rPr>
          <w:spacing w:val="-2"/>
        </w:rPr>
        <w:t xml:space="preserve"> </w:t>
      </w:r>
      <w:r>
        <w:t>servizio</w:t>
      </w:r>
    </w:p>
    <w:p w14:paraId="1D178759" w14:textId="2B7839E7" w:rsidR="00D61B60" w:rsidRDefault="005E7AF3" w:rsidP="00781E63">
      <w:r>
        <w:t>I</w:t>
      </w:r>
      <w:r>
        <w:rPr>
          <w:spacing w:val="-7"/>
        </w:rPr>
        <w:t xml:space="preserve"> </w:t>
      </w:r>
      <w:r>
        <w:t>Gestori</w:t>
      </w:r>
      <w:r>
        <w:rPr>
          <w:spacing w:val="-7"/>
        </w:rPr>
        <w:t xml:space="preserve"> </w:t>
      </w:r>
      <w:r>
        <w:t>erogano</w:t>
      </w:r>
      <w:r>
        <w:rPr>
          <w:spacing w:val="-6"/>
        </w:rPr>
        <w:t xml:space="preserve"> </w:t>
      </w:r>
      <w:r>
        <w:t>un</w:t>
      </w:r>
      <w:r>
        <w:rPr>
          <w:spacing w:val="-6"/>
        </w:rPr>
        <w:t xml:space="preserve"> </w:t>
      </w:r>
      <w:r>
        <w:t>servizio</w:t>
      </w:r>
      <w:r>
        <w:rPr>
          <w:spacing w:val="-6"/>
        </w:rPr>
        <w:t xml:space="preserve"> </w:t>
      </w:r>
      <w:r>
        <w:t>continuo,</w:t>
      </w:r>
      <w:r>
        <w:rPr>
          <w:spacing w:val="-6"/>
        </w:rPr>
        <w:t xml:space="preserve"> </w:t>
      </w:r>
      <w:r>
        <w:t>regolare</w:t>
      </w:r>
      <w:r>
        <w:rPr>
          <w:spacing w:val="-6"/>
        </w:rPr>
        <w:t xml:space="preserve"> </w:t>
      </w:r>
      <w:r>
        <w:t>e</w:t>
      </w:r>
      <w:r>
        <w:rPr>
          <w:spacing w:val="-8"/>
        </w:rPr>
        <w:t xml:space="preserve"> </w:t>
      </w:r>
      <w:r>
        <w:t>senza</w:t>
      </w:r>
      <w:r>
        <w:rPr>
          <w:spacing w:val="-5"/>
        </w:rPr>
        <w:t xml:space="preserve"> </w:t>
      </w:r>
      <w:r>
        <w:t>interruzioni.</w:t>
      </w:r>
      <w:r>
        <w:rPr>
          <w:spacing w:val="-6"/>
        </w:rPr>
        <w:t xml:space="preserve"> </w:t>
      </w:r>
      <w:r>
        <w:t>Qualora,</w:t>
      </w:r>
      <w:r>
        <w:rPr>
          <w:spacing w:val="-6"/>
        </w:rPr>
        <w:t xml:space="preserve"> </w:t>
      </w:r>
      <w:r>
        <w:t>in</w:t>
      </w:r>
      <w:r>
        <w:rPr>
          <w:spacing w:val="-6"/>
        </w:rPr>
        <w:t xml:space="preserve"> </w:t>
      </w:r>
      <w:r>
        <w:t>conseguenza</w:t>
      </w:r>
      <w:r>
        <w:rPr>
          <w:spacing w:val="-58"/>
        </w:rPr>
        <w:t xml:space="preserve"> </w:t>
      </w:r>
      <w:r>
        <w:t>di</w:t>
      </w:r>
      <w:r>
        <w:rPr>
          <w:spacing w:val="-6"/>
        </w:rPr>
        <w:t xml:space="preserve"> </w:t>
      </w:r>
      <w:r>
        <w:t>cause</w:t>
      </w:r>
      <w:r>
        <w:rPr>
          <w:spacing w:val="-5"/>
        </w:rPr>
        <w:t xml:space="preserve"> </w:t>
      </w:r>
      <w:r>
        <w:t>di</w:t>
      </w:r>
      <w:r>
        <w:rPr>
          <w:spacing w:val="-2"/>
        </w:rPr>
        <w:t xml:space="preserve"> </w:t>
      </w:r>
      <w:r>
        <w:t>forza</w:t>
      </w:r>
      <w:r>
        <w:rPr>
          <w:spacing w:val="-4"/>
        </w:rPr>
        <w:t xml:space="preserve"> </w:t>
      </w:r>
      <w:r>
        <w:t>maggiore</w:t>
      </w:r>
      <w:r>
        <w:rPr>
          <w:spacing w:val="-5"/>
        </w:rPr>
        <w:t xml:space="preserve"> </w:t>
      </w:r>
      <w:r>
        <w:t>o</w:t>
      </w:r>
      <w:r>
        <w:rPr>
          <w:spacing w:val="-4"/>
        </w:rPr>
        <w:t xml:space="preserve"> </w:t>
      </w:r>
      <w:r>
        <w:t>interventi</w:t>
      </w:r>
      <w:r>
        <w:rPr>
          <w:spacing w:val="-6"/>
        </w:rPr>
        <w:t xml:space="preserve"> </w:t>
      </w:r>
      <w:r>
        <w:t>necessari</w:t>
      </w:r>
      <w:r>
        <w:rPr>
          <w:spacing w:val="-5"/>
        </w:rPr>
        <w:t xml:space="preserve"> </w:t>
      </w:r>
      <w:r>
        <w:t>e urgenti</w:t>
      </w:r>
      <w:r>
        <w:rPr>
          <w:spacing w:val="-5"/>
        </w:rPr>
        <w:t xml:space="preserve"> </w:t>
      </w:r>
      <w:r>
        <w:t>per</w:t>
      </w:r>
      <w:r>
        <w:rPr>
          <w:spacing w:val="-5"/>
        </w:rPr>
        <w:t xml:space="preserve"> </w:t>
      </w:r>
      <w:r>
        <w:t>il</w:t>
      </w:r>
      <w:r>
        <w:rPr>
          <w:spacing w:val="-5"/>
        </w:rPr>
        <w:t xml:space="preserve"> </w:t>
      </w:r>
      <w:r>
        <w:t>buon</w:t>
      </w:r>
      <w:r>
        <w:rPr>
          <w:spacing w:val="-5"/>
        </w:rPr>
        <w:t xml:space="preserve"> </w:t>
      </w:r>
      <w:r>
        <w:t>andamento</w:t>
      </w:r>
      <w:r>
        <w:rPr>
          <w:spacing w:val="-5"/>
        </w:rPr>
        <w:t xml:space="preserve"> </w:t>
      </w:r>
      <w:r>
        <w:t>del</w:t>
      </w:r>
      <w:r>
        <w:rPr>
          <w:spacing w:val="-5"/>
        </w:rPr>
        <w:t xml:space="preserve"> </w:t>
      </w:r>
      <w:r>
        <w:t>servizio</w:t>
      </w:r>
      <w:r>
        <w:rPr>
          <w:spacing w:val="-58"/>
        </w:rPr>
        <w:t xml:space="preserve"> </w:t>
      </w:r>
      <w:r>
        <w:t>di competenza, si renda necessaria la sospensione o la riduzione temporanea, il disservizio</w:t>
      </w:r>
      <w:r>
        <w:rPr>
          <w:spacing w:val="1"/>
        </w:rPr>
        <w:t xml:space="preserve"> </w:t>
      </w:r>
      <w:r>
        <w:t>viene</w:t>
      </w:r>
      <w:r>
        <w:rPr>
          <w:spacing w:val="-7"/>
        </w:rPr>
        <w:t xml:space="preserve"> </w:t>
      </w:r>
      <w:r>
        <w:t>limitato</w:t>
      </w:r>
      <w:r>
        <w:rPr>
          <w:spacing w:val="-7"/>
        </w:rPr>
        <w:t xml:space="preserve"> </w:t>
      </w:r>
      <w:r>
        <w:t>al</w:t>
      </w:r>
      <w:r>
        <w:rPr>
          <w:spacing w:val="-8"/>
        </w:rPr>
        <w:t xml:space="preserve"> </w:t>
      </w:r>
      <w:r>
        <w:t>tempo</w:t>
      </w:r>
      <w:r>
        <w:rPr>
          <w:spacing w:val="-9"/>
        </w:rPr>
        <w:t xml:space="preserve"> </w:t>
      </w:r>
      <w:r>
        <w:t>strettamente</w:t>
      </w:r>
      <w:r>
        <w:rPr>
          <w:spacing w:val="-7"/>
        </w:rPr>
        <w:t xml:space="preserve"> </w:t>
      </w:r>
      <w:r>
        <w:t>necessario</w:t>
      </w:r>
      <w:r>
        <w:rPr>
          <w:spacing w:val="-7"/>
        </w:rPr>
        <w:t xml:space="preserve"> </w:t>
      </w:r>
      <w:r>
        <w:t>e,</w:t>
      </w:r>
      <w:r>
        <w:rPr>
          <w:spacing w:val="-9"/>
        </w:rPr>
        <w:t xml:space="preserve"> </w:t>
      </w:r>
      <w:r>
        <w:t>ove</w:t>
      </w:r>
      <w:r>
        <w:rPr>
          <w:spacing w:val="-7"/>
        </w:rPr>
        <w:t xml:space="preserve"> </w:t>
      </w:r>
      <w:r>
        <w:t>possibile,</w:t>
      </w:r>
      <w:r>
        <w:rPr>
          <w:spacing w:val="-6"/>
        </w:rPr>
        <w:t xml:space="preserve"> </w:t>
      </w:r>
      <w:r>
        <w:t>preannunciato</w:t>
      </w:r>
      <w:r>
        <w:rPr>
          <w:spacing w:val="-7"/>
        </w:rPr>
        <w:t xml:space="preserve"> </w:t>
      </w:r>
      <w:r>
        <w:t>con</w:t>
      </w:r>
      <w:r>
        <w:rPr>
          <w:spacing w:val="-7"/>
        </w:rPr>
        <w:t xml:space="preserve"> </w:t>
      </w:r>
      <w:r>
        <w:t>adeguato</w:t>
      </w:r>
      <w:r w:rsidR="004D7A00">
        <w:t xml:space="preserve"> </w:t>
      </w:r>
      <w:r>
        <w:rPr>
          <w:spacing w:val="-58"/>
        </w:rPr>
        <w:t xml:space="preserve"> </w:t>
      </w:r>
      <w:r>
        <w:t>anticipo. I Gestori, pertanto, si impegnano ad adottare misure volte ad arrecare agli Utenti il</w:t>
      </w:r>
      <w:r>
        <w:rPr>
          <w:spacing w:val="1"/>
        </w:rPr>
        <w:t xml:space="preserve"> </w:t>
      </w:r>
      <w:r>
        <w:t>minor</w:t>
      </w:r>
      <w:r>
        <w:rPr>
          <w:spacing w:val="1"/>
        </w:rPr>
        <w:t xml:space="preserve"> </w:t>
      </w:r>
      <w:r>
        <w:t>disagio</w:t>
      </w:r>
      <w:r>
        <w:rPr>
          <w:spacing w:val="1"/>
        </w:rPr>
        <w:t xml:space="preserve"> </w:t>
      </w:r>
      <w:r>
        <w:t>possibile,</w:t>
      </w:r>
      <w:r>
        <w:rPr>
          <w:spacing w:val="1"/>
        </w:rPr>
        <w:t xml:space="preserve"> </w:t>
      </w:r>
      <w:r>
        <w:t>utilizzando</w:t>
      </w:r>
      <w:r>
        <w:rPr>
          <w:spacing w:val="1"/>
        </w:rPr>
        <w:t xml:space="preserve"> </w:t>
      </w:r>
      <w:r>
        <w:t>tutti</w:t>
      </w:r>
      <w:r>
        <w:rPr>
          <w:spacing w:val="1"/>
        </w:rPr>
        <w:t xml:space="preserve"> </w:t>
      </w:r>
      <w:r>
        <w:t>i</w:t>
      </w:r>
      <w:r>
        <w:rPr>
          <w:spacing w:val="1"/>
        </w:rPr>
        <w:t xml:space="preserve"> </w:t>
      </w:r>
      <w:r>
        <w:t>mezzi</w:t>
      </w:r>
      <w:r>
        <w:rPr>
          <w:spacing w:val="1"/>
        </w:rPr>
        <w:t xml:space="preserve"> </w:t>
      </w:r>
      <w:r>
        <w:t>a</w:t>
      </w:r>
      <w:r>
        <w:rPr>
          <w:spacing w:val="1"/>
        </w:rPr>
        <w:t xml:space="preserve"> </w:t>
      </w:r>
      <w:r>
        <w:t>disposizione</w:t>
      </w:r>
      <w:r>
        <w:rPr>
          <w:spacing w:val="1"/>
        </w:rPr>
        <w:t xml:space="preserve"> </w:t>
      </w:r>
      <w:r>
        <w:t>e</w:t>
      </w:r>
      <w:r>
        <w:rPr>
          <w:spacing w:val="1"/>
        </w:rPr>
        <w:t xml:space="preserve"> </w:t>
      </w:r>
      <w:r>
        <w:t>limitando</w:t>
      </w:r>
      <w:r>
        <w:rPr>
          <w:spacing w:val="1"/>
        </w:rPr>
        <w:t xml:space="preserve"> </w:t>
      </w:r>
      <w:r>
        <w:t>al</w:t>
      </w:r>
      <w:r>
        <w:rPr>
          <w:spacing w:val="1"/>
        </w:rPr>
        <w:t xml:space="preserve"> </w:t>
      </w:r>
      <w:r>
        <w:t>minimo</w:t>
      </w:r>
      <w:r>
        <w:rPr>
          <w:spacing w:val="1"/>
        </w:rPr>
        <w:t xml:space="preserve"> </w:t>
      </w:r>
      <w:r>
        <w:t>necessario</w:t>
      </w:r>
      <w:r>
        <w:rPr>
          <w:spacing w:val="-1"/>
        </w:rPr>
        <w:t xml:space="preserve"> </w:t>
      </w:r>
      <w:r>
        <w:t>i</w:t>
      </w:r>
      <w:r>
        <w:rPr>
          <w:spacing w:val="-1"/>
        </w:rPr>
        <w:t xml:space="preserve"> </w:t>
      </w:r>
      <w:r>
        <w:t>tempi</w:t>
      </w:r>
      <w:r>
        <w:rPr>
          <w:spacing w:val="-2"/>
        </w:rPr>
        <w:t xml:space="preserve"> </w:t>
      </w:r>
      <w:r>
        <w:t>di</w:t>
      </w:r>
      <w:r>
        <w:rPr>
          <w:spacing w:val="-1"/>
        </w:rPr>
        <w:t xml:space="preserve"> </w:t>
      </w:r>
      <w:r>
        <w:t>disservizio.</w:t>
      </w:r>
    </w:p>
    <w:p w14:paraId="1D17875A" w14:textId="77777777" w:rsidR="00D61B60" w:rsidRDefault="005E7AF3" w:rsidP="00781E63">
      <w:pPr>
        <w:pStyle w:val="Titolo4"/>
      </w:pPr>
      <w:r>
        <w:t>Partecipazione</w:t>
      </w:r>
    </w:p>
    <w:p w14:paraId="1D17875B" w14:textId="77777777" w:rsidR="00D61B60" w:rsidRDefault="005E7AF3" w:rsidP="00781E63">
      <w:r>
        <w:t>L’Utente, in proprio o tramite associazioni dei Consumatori, ha diritto a ricevere dai Gestori</w:t>
      </w:r>
      <w:r>
        <w:rPr>
          <w:spacing w:val="1"/>
        </w:rPr>
        <w:t xml:space="preserve"> </w:t>
      </w:r>
      <w:r>
        <w:t>tutte le informazioni relative al rapporto di utenza, secondo le modalità previste dalla Legge</w:t>
      </w:r>
      <w:r>
        <w:rPr>
          <w:spacing w:val="1"/>
        </w:rPr>
        <w:t xml:space="preserve"> </w:t>
      </w:r>
      <w:r>
        <w:t>241/90 e s.m.i. e del DPR 184/06 e s.m.i, ed a presentare istanze, produrre memorie e</w:t>
      </w:r>
      <w:r>
        <w:rPr>
          <w:spacing w:val="1"/>
        </w:rPr>
        <w:t xml:space="preserve"> </w:t>
      </w:r>
      <w:r>
        <w:t>documenti,</w:t>
      </w:r>
      <w:r>
        <w:rPr>
          <w:spacing w:val="-1"/>
        </w:rPr>
        <w:t xml:space="preserve"> </w:t>
      </w:r>
      <w:r>
        <w:t>formulare</w:t>
      </w:r>
      <w:r>
        <w:rPr>
          <w:spacing w:val="-2"/>
        </w:rPr>
        <w:t xml:space="preserve"> </w:t>
      </w:r>
      <w:r>
        <w:t>osservazioni</w:t>
      </w:r>
      <w:r>
        <w:rPr>
          <w:spacing w:val="-2"/>
        </w:rPr>
        <w:t xml:space="preserve"> </w:t>
      </w:r>
      <w:r>
        <w:t>e</w:t>
      </w:r>
      <w:r>
        <w:rPr>
          <w:spacing w:val="-2"/>
        </w:rPr>
        <w:t xml:space="preserve"> </w:t>
      </w:r>
      <w:r>
        <w:t>suggerimenti</w:t>
      </w:r>
      <w:r>
        <w:rPr>
          <w:spacing w:val="-2"/>
        </w:rPr>
        <w:t xml:space="preserve"> </w:t>
      </w:r>
      <w:r>
        <w:t>e</w:t>
      </w:r>
      <w:r>
        <w:rPr>
          <w:spacing w:val="-2"/>
        </w:rPr>
        <w:t xml:space="preserve"> </w:t>
      </w:r>
      <w:r>
        <w:t>inoltrare</w:t>
      </w:r>
      <w:r>
        <w:rPr>
          <w:spacing w:val="-2"/>
        </w:rPr>
        <w:t xml:space="preserve"> </w:t>
      </w:r>
      <w:r>
        <w:t>reclami.</w:t>
      </w:r>
    </w:p>
    <w:p w14:paraId="1D17875D" w14:textId="77777777" w:rsidR="00D61B60" w:rsidRDefault="005E7AF3" w:rsidP="00781E63">
      <w:r>
        <w:t>I Gestori si impegnano a dare riscontro alle segnalazioni e proposte dell’Utente, garantendo</w:t>
      </w:r>
      <w:r>
        <w:rPr>
          <w:spacing w:val="1"/>
        </w:rPr>
        <w:t xml:space="preserve"> </w:t>
      </w:r>
      <w:r>
        <w:t>risposte</w:t>
      </w:r>
      <w:r>
        <w:rPr>
          <w:spacing w:val="-2"/>
        </w:rPr>
        <w:t xml:space="preserve"> </w:t>
      </w:r>
      <w:r>
        <w:t>chiare</w:t>
      </w:r>
      <w:r>
        <w:rPr>
          <w:spacing w:val="-1"/>
        </w:rPr>
        <w:t xml:space="preserve"> </w:t>
      </w:r>
      <w:r>
        <w:t>e</w:t>
      </w:r>
      <w:r>
        <w:rPr>
          <w:spacing w:val="-2"/>
        </w:rPr>
        <w:t xml:space="preserve"> </w:t>
      </w:r>
      <w:r>
        <w:t>tempestive.</w:t>
      </w:r>
    </w:p>
    <w:p w14:paraId="1D17875E" w14:textId="77777777" w:rsidR="00D61B60" w:rsidRDefault="005E7AF3" w:rsidP="00781E63">
      <w:pPr>
        <w:pStyle w:val="Titolo4"/>
      </w:pPr>
      <w:r>
        <w:t>Trasparenza</w:t>
      </w:r>
    </w:p>
    <w:p w14:paraId="1D17875F" w14:textId="00A2A563" w:rsidR="00D61B60" w:rsidRDefault="005E7AF3" w:rsidP="00781E63">
      <w:r>
        <w:t>La</w:t>
      </w:r>
      <w:r>
        <w:rPr>
          <w:spacing w:val="1"/>
        </w:rPr>
        <w:t xml:space="preserve"> </w:t>
      </w:r>
      <w:r>
        <w:t>gestione</w:t>
      </w:r>
      <w:r>
        <w:rPr>
          <w:spacing w:val="1"/>
        </w:rPr>
        <w:t xml:space="preserve"> </w:t>
      </w:r>
      <w:r>
        <w:t>trasparente</w:t>
      </w:r>
      <w:r>
        <w:rPr>
          <w:spacing w:val="1"/>
        </w:rPr>
        <w:t xml:space="preserve"> </w:t>
      </w:r>
      <w:r>
        <w:t>è</w:t>
      </w:r>
      <w:r>
        <w:rPr>
          <w:spacing w:val="1"/>
        </w:rPr>
        <w:t xml:space="preserve"> </w:t>
      </w:r>
      <w:r>
        <w:t>a</w:t>
      </w:r>
      <w:r>
        <w:rPr>
          <w:spacing w:val="1"/>
        </w:rPr>
        <w:t xml:space="preserve"> </w:t>
      </w:r>
      <w:r>
        <w:t>fondamento</w:t>
      </w:r>
      <w:r>
        <w:rPr>
          <w:spacing w:val="1"/>
        </w:rPr>
        <w:t xml:space="preserve"> </w:t>
      </w:r>
      <w:r>
        <w:t>dell’operato</w:t>
      </w:r>
      <w:r>
        <w:rPr>
          <w:spacing w:val="1"/>
        </w:rPr>
        <w:t xml:space="preserve"> </w:t>
      </w:r>
      <w:r>
        <w:t>dei</w:t>
      </w:r>
      <w:r>
        <w:rPr>
          <w:spacing w:val="1"/>
        </w:rPr>
        <w:t xml:space="preserve"> </w:t>
      </w:r>
      <w:r>
        <w:t>Gestori</w:t>
      </w:r>
      <w:r>
        <w:rPr>
          <w:spacing w:val="1"/>
        </w:rPr>
        <w:t xml:space="preserve"> </w:t>
      </w:r>
      <w:r>
        <w:t>che</w:t>
      </w:r>
      <w:r>
        <w:rPr>
          <w:spacing w:val="1"/>
        </w:rPr>
        <w:t xml:space="preserve"> </w:t>
      </w:r>
      <w:r>
        <w:t>sono</w:t>
      </w:r>
      <w:r>
        <w:rPr>
          <w:spacing w:val="1"/>
        </w:rPr>
        <w:t xml:space="preserve"> </w:t>
      </w:r>
      <w:r>
        <w:t>dotati</w:t>
      </w:r>
      <w:r>
        <w:rPr>
          <w:spacing w:val="1"/>
        </w:rPr>
        <w:t xml:space="preserve"> </w:t>
      </w:r>
      <w:r>
        <w:t>di</w:t>
      </w:r>
      <w:r>
        <w:rPr>
          <w:spacing w:val="1"/>
        </w:rPr>
        <w:t xml:space="preserve"> </w:t>
      </w:r>
      <w:r>
        <w:t>meccanismi</w:t>
      </w:r>
      <w:r>
        <w:rPr>
          <w:spacing w:val="-12"/>
        </w:rPr>
        <w:t xml:space="preserve"> </w:t>
      </w:r>
      <w:r>
        <w:t>di</w:t>
      </w:r>
      <w:r>
        <w:rPr>
          <w:spacing w:val="-12"/>
        </w:rPr>
        <w:t xml:space="preserve"> </w:t>
      </w:r>
      <w:r>
        <w:t>gestione</w:t>
      </w:r>
      <w:r>
        <w:rPr>
          <w:spacing w:val="-12"/>
        </w:rPr>
        <w:t xml:space="preserve"> </w:t>
      </w:r>
      <w:r>
        <w:t>indirizzati</w:t>
      </w:r>
      <w:r>
        <w:rPr>
          <w:spacing w:val="-15"/>
        </w:rPr>
        <w:t xml:space="preserve"> </w:t>
      </w:r>
      <w:r>
        <w:t>a</w:t>
      </w:r>
      <w:r>
        <w:rPr>
          <w:spacing w:val="-11"/>
        </w:rPr>
        <w:t xml:space="preserve"> </w:t>
      </w:r>
      <w:r>
        <w:t>caratterizzare</w:t>
      </w:r>
      <w:r>
        <w:rPr>
          <w:spacing w:val="-14"/>
        </w:rPr>
        <w:t xml:space="preserve"> </w:t>
      </w:r>
      <w:r>
        <w:t>ogni</w:t>
      </w:r>
      <w:r>
        <w:rPr>
          <w:spacing w:val="-12"/>
        </w:rPr>
        <w:t xml:space="preserve"> </w:t>
      </w:r>
      <w:r>
        <w:t>procedimento</w:t>
      </w:r>
      <w:r>
        <w:rPr>
          <w:spacing w:val="-11"/>
        </w:rPr>
        <w:t xml:space="preserve"> </w:t>
      </w:r>
      <w:r>
        <w:t>amministrativo</w:t>
      </w:r>
      <w:r>
        <w:rPr>
          <w:spacing w:val="-11"/>
        </w:rPr>
        <w:t xml:space="preserve"> </w:t>
      </w:r>
      <w:r>
        <w:t>secondo</w:t>
      </w:r>
      <w:r>
        <w:rPr>
          <w:spacing w:val="-57"/>
        </w:rPr>
        <w:t xml:space="preserve"> </w:t>
      </w:r>
      <w:r w:rsidR="004D7A00">
        <w:rPr>
          <w:spacing w:val="-57"/>
        </w:rPr>
        <w:t xml:space="preserve"> </w:t>
      </w:r>
      <w:r>
        <w:t>metodologie</w:t>
      </w:r>
      <w:r>
        <w:rPr>
          <w:spacing w:val="-7"/>
        </w:rPr>
        <w:t xml:space="preserve"> </w:t>
      </w:r>
      <w:r>
        <w:t>di</w:t>
      </w:r>
      <w:r>
        <w:rPr>
          <w:spacing w:val="-8"/>
        </w:rPr>
        <w:t xml:space="preserve"> </w:t>
      </w:r>
      <w:r>
        <w:t>trasparenza</w:t>
      </w:r>
      <w:r>
        <w:rPr>
          <w:spacing w:val="-7"/>
        </w:rPr>
        <w:t xml:space="preserve"> </w:t>
      </w:r>
      <w:r>
        <w:t>e</w:t>
      </w:r>
      <w:r>
        <w:rPr>
          <w:spacing w:val="-8"/>
        </w:rPr>
        <w:t xml:space="preserve"> </w:t>
      </w:r>
      <w:r>
        <w:t>accessibilità,</w:t>
      </w:r>
      <w:r>
        <w:rPr>
          <w:spacing w:val="-7"/>
        </w:rPr>
        <w:t xml:space="preserve"> </w:t>
      </w:r>
      <w:r>
        <w:t>nel</w:t>
      </w:r>
      <w:r>
        <w:rPr>
          <w:spacing w:val="-8"/>
        </w:rPr>
        <w:t xml:space="preserve"> </w:t>
      </w:r>
      <w:r>
        <w:t>più</w:t>
      </w:r>
      <w:r>
        <w:rPr>
          <w:spacing w:val="-7"/>
        </w:rPr>
        <w:t xml:space="preserve"> </w:t>
      </w:r>
      <w:r>
        <w:t>completo</w:t>
      </w:r>
      <w:r>
        <w:rPr>
          <w:spacing w:val="-7"/>
        </w:rPr>
        <w:t xml:space="preserve"> </w:t>
      </w:r>
      <w:r>
        <w:t>ossequio</w:t>
      </w:r>
      <w:r>
        <w:rPr>
          <w:spacing w:val="-7"/>
        </w:rPr>
        <w:t xml:space="preserve"> </w:t>
      </w:r>
      <w:r>
        <w:t>delle</w:t>
      </w:r>
      <w:r>
        <w:rPr>
          <w:spacing w:val="-7"/>
        </w:rPr>
        <w:t xml:space="preserve"> </w:t>
      </w:r>
      <w:r>
        <w:t>normative</w:t>
      </w:r>
      <w:r>
        <w:rPr>
          <w:spacing w:val="-9"/>
        </w:rPr>
        <w:t xml:space="preserve"> </w:t>
      </w:r>
      <w:r>
        <w:t>vigenti.</w:t>
      </w:r>
    </w:p>
    <w:p w14:paraId="1D178760" w14:textId="77777777" w:rsidR="00D61B60" w:rsidRDefault="005E7AF3" w:rsidP="00781E63">
      <w:pPr>
        <w:pStyle w:val="Titolo4"/>
      </w:pPr>
      <w:r>
        <w:t>Cortesia</w:t>
      </w:r>
      <w:r>
        <w:rPr>
          <w:spacing w:val="-5"/>
        </w:rPr>
        <w:t xml:space="preserve"> </w:t>
      </w:r>
      <w:r>
        <w:t>e</w:t>
      </w:r>
      <w:r>
        <w:rPr>
          <w:spacing w:val="-4"/>
        </w:rPr>
        <w:t xml:space="preserve"> </w:t>
      </w:r>
      <w:r>
        <w:t>informazione</w:t>
      </w:r>
    </w:p>
    <w:p w14:paraId="1D178761" w14:textId="77777777" w:rsidR="00D61B60" w:rsidRDefault="005E7AF3" w:rsidP="00781E63">
      <w:r>
        <w:t>Il personale addetto ai rapporti con il pubblico è tenuto a trattare con il massimo rispetto e</w:t>
      </w:r>
      <w:r>
        <w:rPr>
          <w:spacing w:val="1"/>
        </w:rPr>
        <w:t xml:space="preserve"> </w:t>
      </w:r>
      <w:r>
        <w:t>cortesia</w:t>
      </w:r>
      <w:r>
        <w:rPr>
          <w:spacing w:val="-1"/>
        </w:rPr>
        <w:t xml:space="preserve"> </w:t>
      </w:r>
      <w:r>
        <w:lastRenderedPageBreak/>
        <w:t>l’Utente</w:t>
      </w:r>
      <w:r>
        <w:rPr>
          <w:spacing w:val="-2"/>
        </w:rPr>
        <w:t xml:space="preserve"> </w:t>
      </w:r>
      <w:r>
        <w:t>ed</w:t>
      </w:r>
      <w:r>
        <w:rPr>
          <w:spacing w:val="-2"/>
        </w:rPr>
        <w:t xml:space="preserve"> </w:t>
      </w:r>
      <w:r>
        <w:t>essere</w:t>
      </w:r>
      <w:r>
        <w:rPr>
          <w:spacing w:val="-2"/>
        </w:rPr>
        <w:t xml:space="preserve"> </w:t>
      </w:r>
      <w:r>
        <w:t>a disposizione</w:t>
      </w:r>
      <w:r>
        <w:rPr>
          <w:spacing w:val="-2"/>
        </w:rPr>
        <w:t xml:space="preserve"> </w:t>
      </w:r>
      <w:r>
        <w:t>per</w:t>
      </w:r>
      <w:r>
        <w:rPr>
          <w:spacing w:val="-1"/>
        </w:rPr>
        <w:t xml:space="preserve"> </w:t>
      </w:r>
      <w:r>
        <w:t>qualsiasi</w:t>
      </w:r>
      <w:r>
        <w:rPr>
          <w:spacing w:val="-2"/>
        </w:rPr>
        <w:t xml:space="preserve"> </w:t>
      </w:r>
      <w:r>
        <w:t>informazione.</w:t>
      </w:r>
    </w:p>
    <w:p w14:paraId="1D178762" w14:textId="4CA0A340" w:rsidR="00D61B60" w:rsidRDefault="005E7AF3" w:rsidP="00781E63">
      <w:r>
        <w:t>Ogni dipendente è tenuto a indicare le proprie generalità durante i contatti con gli Utenti e a</w:t>
      </w:r>
      <w:r>
        <w:rPr>
          <w:spacing w:val="-58"/>
        </w:rPr>
        <w:t xml:space="preserve"> </w:t>
      </w:r>
      <w:r>
        <w:t>rendersi</w:t>
      </w:r>
      <w:r>
        <w:rPr>
          <w:spacing w:val="1"/>
        </w:rPr>
        <w:t xml:space="preserve"> </w:t>
      </w:r>
      <w:r>
        <w:t>disponibile</w:t>
      </w:r>
      <w:r>
        <w:rPr>
          <w:spacing w:val="1"/>
        </w:rPr>
        <w:t xml:space="preserve"> </w:t>
      </w:r>
      <w:r>
        <w:t>per</w:t>
      </w:r>
      <w:r>
        <w:rPr>
          <w:spacing w:val="1"/>
        </w:rPr>
        <w:t xml:space="preserve"> </w:t>
      </w:r>
      <w:r>
        <w:t>agevolare</w:t>
      </w:r>
      <w:r>
        <w:rPr>
          <w:spacing w:val="1"/>
        </w:rPr>
        <w:t xml:space="preserve"> </w:t>
      </w:r>
      <w:r>
        <w:t>l’esercizio</w:t>
      </w:r>
      <w:r>
        <w:rPr>
          <w:spacing w:val="1"/>
        </w:rPr>
        <w:t xml:space="preserve"> </w:t>
      </w:r>
      <w:r>
        <w:t>sia</w:t>
      </w:r>
      <w:r>
        <w:rPr>
          <w:spacing w:val="1"/>
        </w:rPr>
        <w:t xml:space="preserve"> </w:t>
      </w:r>
      <w:r>
        <w:t>dei</w:t>
      </w:r>
      <w:r>
        <w:rPr>
          <w:spacing w:val="1"/>
        </w:rPr>
        <w:t xml:space="preserve"> </w:t>
      </w:r>
      <w:r>
        <w:t>diritti</w:t>
      </w:r>
      <w:r>
        <w:rPr>
          <w:spacing w:val="1"/>
        </w:rPr>
        <w:t xml:space="preserve"> </w:t>
      </w:r>
      <w:r>
        <w:t>sia</w:t>
      </w:r>
      <w:r>
        <w:rPr>
          <w:spacing w:val="1"/>
        </w:rPr>
        <w:t xml:space="preserve"> </w:t>
      </w:r>
      <w:r>
        <w:t>dei</w:t>
      </w:r>
      <w:r>
        <w:rPr>
          <w:spacing w:val="1"/>
        </w:rPr>
        <w:t xml:space="preserve"> </w:t>
      </w:r>
      <w:r>
        <w:t>doveri</w:t>
      </w:r>
      <w:r>
        <w:rPr>
          <w:spacing w:val="1"/>
        </w:rPr>
        <w:t xml:space="preserve"> </w:t>
      </w:r>
      <w:r>
        <w:t>dei</w:t>
      </w:r>
      <w:r>
        <w:rPr>
          <w:spacing w:val="1"/>
        </w:rPr>
        <w:t xml:space="preserve"> </w:t>
      </w:r>
      <w:r>
        <w:t>cittadini,</w:t>
      </w:r>
      <w:r>
        <w:rPr>
          <w:spacing w:val="1"/>
        </w:rPr>
        <w:t xml:space="preserve"> </w:t>
      </w:r>
      <w:r>
        <w:t>informandoli</w:t>
      </w:r>
      <w:r>
        <w:rPr>
          <w:spacing w:val="-2"/>
        </w:rPr>
        <w:t xml:space="preserve"> </w:t>
      </w:r>
      <w:r>
        <w:t>sull’organizzazione</w:t>
      </w:r>
      <w:r>
        <w:rPr>
          <w:spacing w:val="-2"/>
        </w:rPr>
        <w:t xml:space="preserve"> </w:t>
      </w:r>
      <w:r>
        <w:t>del</w:t>
      </w:r>
      <w:r>
        <w:rPr>
          <w:spacing w:val="-1"/>
        </w:rPr>
        <w:t xml:space="preserve"> </w:t>
      </w:r>
      <w:r>
        <w:t>proprio</w:t>
      </w:r>
      <w:r>
        <w:rPr>
          <w:spacing w:val="-1"/>
        </w:rPr>
        <w:t xml:space="preserve"> </w:t>
      </w:r>
      <w:r>
        <w:t>servizio.</w:t>
      </w:r>
    </w:p>
    <w:p w14:paraId="1D178763" w14:textId="77777777" w:rsidR="00D61B60" w:rsidRDefault="005E7AF3" w:rsidP="00781E63">
      <w:r>
        <w:t>I Gestori garantiscono procedure amministrative quanto più possibile chiare e semplici e</w:t>
      </w:r>
      <w:r>
        <w:rPr>
          <w:spacing w:val="1"/>
        </w:rPr>
        <w:t xml:space="preserve"> </w:t>
      </w:r>
      <w:r>
        <w:t>pongono</w:t>
      </w:r>
      <w:r>
        <w:rPr>
          <w:spacing w:val="-2"/>
        </w:rPr>
        <w:t xml:space="preserve"> </w:t>
      </w:r>
      <w:r>
        <w:t>la</w:t>
      </w:r>
      <w:r>
        <w:rPr>
          <w:spacing w:val="-2"/>
        </w:rPr>
        <w:t xml:space="preserve"> </w:t>
      </w:r>
      <w:r>
        <w:t>massima</w:t>
      </w:r>
      <w:r>
        <w:rPr>
          <w:spacing w:val="-2"/>
        </w:rPr>
        <w:t xml:space="preserve"> </w:t>
      </w:r>
      <w:r>
        <w:t>attenzione</w:t>
      </w:r>
      <w:r>
        <w:rPr>
          <w:spacing w:val="-3"/>
        </w:rPr>
        <w:t xml:space="preserve"> </w:t>
      </w:r>
      <w:r>
        <w:t>nelle</w:t>
      </w:r>
      <w:r>
        <w:rPr>
          <w:spacing w:val="-2"/>
        </w:rPr>
        <w:t xml:space="preserve"> </w:t>
      </w:r>
      <w:r>
        <w:t>comunicazioni</w:t>
      </w:r>
      <w:r>
        <w:rPr>
          <w:spacing w:val="-3"/>
        </w:rPr>
        <w:t xml:space="preserve"> </w:t>
      </w:r>
      <w:r>
        <w:t>scritte</w:t>
      </w:r>
      <w:r>
        <w:rPr>
          <w:spacing w:val="-3"/>
        </w:rPr>
        <w:t xml:space="preserve"> </w:t>
      </w:r>
      <w:r>
        <w:t>e</w:t>
      </w:r>
      <w:r>
        <w:rPr>
          <w:spacing w:val="-3"/>
        </w:rPr>
        <w:t xml:space="preserve"> </w:t>
      </w:r>
      <w:r>
        <w:t>verbali</w:t>
      </w:r>
      <w:r>
        <w:rPr>
          <w:spacing w:val="-2"/>
        </w:rPr>
        <w:t xml:space="preserve"> </w:t>
      </w:r>
      <w:r>
        <w:t>rivolte</w:t>
      </w:r>
      <w:r>
        <w:rPr>
          <w:spacing w:val="-3"/>
        </w:rPr>
        <w:t xml:space="preserve"> </w:t>
      </w:r>
      <w:r>
        <w:t>all’Utente.</w:t>
      </w:r>
    </w:p>
    <w:p w14:paraId="1D178764" w14:textId="77777777" w:rsidR="00D61B60" w:rsidRDefault="005E7AF3" w:rsidP="00781E63">
      <w:r>
        <w:t>I</w:t>
      </w:r>
      <w:r>
        <w:rPr>
          <w:spacing w:val="1"/>
        </w:rPr>
        <w:t xml:space="preserve"> </w:t>
      </w:r>
      <w:r>
        <w:t>Gestori,</w:t>
      </w:r>
      <w:r>
        <w:rPr>
          <w:spacing w:val="1"/>
        </w:rPr>
        <w:t xml:space="preserve"> </w:t>
      </w:r>
      <w:r>
        <w:t>inoltre,</w:t>
      </w:r>
      <w:r>
        <w:rPr>
          <w:spacing w:val="1"/>
        </w:rPr>
        <w:t xml:space="preserve"> </w:t>
      </w:r>
      <w:r>
        <w:t>assicurano</w:t>
      </w:r>
      <w:r>
        <w:rPr>
          <w:spacing w:val="1"/>
        </w:rPr>
        <w:t xml:space="preserve"> </w:t>
      </w:r>
      <w:r>
        <w:t>un’informazione</w:t>
      </w:r>
      <w:r>
        <w:rPr>
          <w:spacing w:val="1"/>
        </w:rPr>
        <w:t xml:space="preserve"> </w:t>
      </w:r>
      <w:r>
        <w:t>tempestiva</w:t>
      </w:r>
      <w:r>
        <w:rPr>
          <w:spacing w:val="1"/>
        </w:rPr>
        <w:t xml:space="preserve"> </w:t>
      </w:r>
      <w:r>
        <w:t>sulle</w:t>
      </w:r>
      <w:r>
        <w:rPr>
          <w:spacing w:val="1"/>
        </w:rPr>
        <w:t xml:space="preserve"> </w:t>
      </w:r>
      <w:r>
        <w:t>eventuali</w:t>
      </w:r>
      <w:r>
        <w:rPr>
          <w:spacing w:val="1"/>
        </w:rPr>
        <w:t xml:space="preserve"> </w:t>
      </w:r>
      <w:r>
        <w:t>variazioni</w:t>
      </w:r>
      <w:r>
        <w:rPr>
          <w:spacing w:val="1"/>
        </w:rPr>
        <w:t xml:space="preserve"> </w:t>
      </w:r>
      <w:r>
        <w:t>delle</w:t>
      </w:r>
      <w:r>
        <w:rPr>
          <w:spacing w:val="1"/>
        </w:rPr>
        <w:t xml:space="preserve"> </w:t>
      </w:r>
      <w:r>
        <w:t>modalità</w:t>
      </w:r>
      <w:r>
        <w:rPr>
          <w:spacing w:val="-1"/>
        </w:rPr>
        <w:t xml:space="preserve"> </w:t>
      </w:r>
      <w:r>
        <w:t>di</w:t>
      </w:r>
      <w:r>
        <w:rPr>
          <w:spacing w:val="-1"/>
        </w:rPr>
        <w:t xml:space="preserve"> </w:t>
      </w:r>
      <w:r>
        <w:t>erogazione</w:t>
      </w:r>
      <w:r>
        <w:rPr>
          <w:spacing w:val="-2"/>
        </w:rPr>
        <w:t xml:space="preserve"> </w:t>
      </w:r>
      <w:r>
        <w:t>dei</w:t>
      </w:r>
      <w:r>
        <w:rPr>
          <w:spacing w:val="-1"/>
        </w:rPr>
        <w:t xml:space="preserve"> </w:t>
      </w:r>
      <w:r>
        <w:t>servizi.</w:t>
      </w:r>
    </w:p>
    <w:p w14:paraId="1D178765" w14:textId="77777777" w:rsidR="00D61B60" w:rsidRDefault="005E7AF3" w:rsidP="00781E63">
      <w:pPr>
        <w:pStyle w:val="Titolo4"/>
      </w:pPr>
      <w:r>
        <w:t>Efficacia</w:t>
      </w:r>
      <w:r>
        <w:rPr>
          <w:spacing w:val="-4"/>
        </w:rPr>
        <w:t xml:space="preserve"> </w:t>
      </w:r>
      <w:r>
        <w:t>ed efficienza</w:t>
      </w:r>
    </w:p>
    <w:p w14:paraId="1D178766" w14:textId="77777777" w:rsidR="00D61B60" w:rsidRDefault="005E7AF3" w:rsidP="00781E63">
      <w:r>
        <w:t>I Gestori perseguono in maniera continuativa obiettivi di miglioramento e razionalizzazione</w:t>
      </w:r>
      <w:r>
        <w:rPr>
          <w:spacing w:val="1"/>
        </w:rPr>
        <w:t xml:space="preserve"> </w:t>
      </w:r>
      <w:r>
        <w:t>del servizio erogato, anche mediante la sperimentazione e la ricerca di tecnologie e soluzioni</w:t>
      </w:r>
      <w:r>
        <w:rPr>
          <w:spacing w:val="-58"/>
        </w:rPr>
        <w:t xml:space="preserve"> </w:t>
      </w:r>
      <w:r>
        <w:t>innovative</w:t>
      </w:r>
      <w:r>
        <w:rPr>
          <w:spacing w:val="-3"/>
        </w:rPr>
        <w:t xml:space="preserve"> </w:t>
      </w:r>
      <w:r>
        <w:t>che</w:t>
      </w:r>
      <w:r>
        <w:rPr>
          <w:spacing w:val="-3"/>
        </w:rPr>
        <w:t xml:space="preserve"> </w:t>
      </w:r>
      <w:r>
        <w:t>rendano</w:t>
      </w:r>
      <w:r>
        <w:rPr>
          <w:spacing w:val="-1"/>
        </w:rPr>
        <w:t xml:space="preserve"> </w:t>
      </w:r>
      <w:r>
        <w:t>il</w:t>
      </w:r>
      <w:r>
        <w:rPr>
          <w:spacing w:val="-6"/>
        </w:rPr>
        <w:t xml:space="preserve"> </w:t>
      </w:r>
      <w:r>
        <w:t>servizio</w:t>
      </w:r>
      <w:r>
        <w:rPr>
          <w:spacing w:val="-2"/>
        </w:rPr>
        <w:t xml:space="preserve"> </w:t>
      </w:r>
      <w:r>
        <w:t>sempre</w:t>
      </w:r>
      <w:r>
        <w:rPr>
          <w:spacing w:val="-2"/>
        </w:rPr>
        <w:t xml:space="preserve"> </w:t>
      </w:r>
      <w:r>
        <w:t>più</w:t>
      </w:r>
      <w:r>
        <w:rPr>
          <w:spacing w:val="-3"/>
        </w:rPr>
        <w:t xml:space="preserve"> </w:t>
      </w:r>
      <w:r>
        <w:t>rispondente</w:t>
      </w:r>
      <w:r>
        <w:rPr>
          <w:spacing w:val="-2"/>
        </w:rPr>
        <w:t xml:space="preserve"> </w:t>
      </w:r>
      <w:r>
        <w:t>alle</w:t>
      </w:r>
      <w:r>
        <w:rPr>
          <w:spacing w:val="-3"/>
        </w:rPr>
        <w:t xml:space="preserve"> </w:t>
      </w:r>
      <w:r>
        <w:t>aspettative</w:t>
      </w:r>
      <w:r>
        <w:rPr>
          <w:spacing w:val="-5"/>
        </w:rPr>
        <w:t xml:space="preserve"> </w:t>
      </w:r>
      <w:r>
        <w:t>degli</w:t>
      </w:r>
      <w:r>
        <w:rPr>
          <w:spacing w:val="-2"/>
        </w:rPr>
        <w:t xml:space="preserve"> </w:t>
      </w:r>
      <w:r>
        <w:t>Utenti.</w:t>
      </w:r>
    </w:p>
    <w:p w14:paraId="1D178767" w14:textId="77777777" w:rsidR="00D61B60" w:rsidRDefault="005E7AF3" w:rsidP="00781E63">
      <w:pPr>
        <w:pStyle w:val="Titolo4"/>
      </w:pPr>
      <w:r>
        <w:t>Chiarezza</w:t>
      </w:r>
      <w:r>
        <w:rPr>
          <w:spacing w:val="-4"/>
        </w:rPr>
        <w:t xml:space="preserve"> </w:t>
      </w:r>
      <w:r>
        <w:t>e</w:t>
      </w:r>
      <w:r>
        <w:rPr>
          <w:spacing w:val="-3"/>
        </w:rPr>
        <w:t xml:space="preserve"> </w:t>
      </w:r>
      <w:r>
        <w:t>comprensibilità</w:t>
      </w:r>
      <w:r>
        <w:rPr>
          <w:spacing w:val="-6"/>
        </w:rPr>
        <w:t xml:space="preserve"> </w:t>
      </w:r>
      <w:r>
        <w:t>dei</w:t>
      </w:r>
      <w:r>
        <w:rPr>
          <w:spacing w:val="-3"/>
        </w:rPr>
        <w:t xml:space="preserve"> </w:t>
      </w:r>
      <w:r>
        <w:t>messaggi</w:t>
      </w:r>
    </w:p>
    <w:p w14:paraId="1D178768" w14:textId="77777777" w:rsidR="00D61B60" w:rsidRDefault="005E7AF3" w:rsidP="00781E63">
      <w:r>
        <w:t>Il</w:t>
      </w:r>
      <w:r>
        <w:rPr>
          <w:spacing w:val="-8"/>
        </w:rPr>
        <w:t xml:space="preserve"> </w:t>
      </w:r>
      <w:r>
        <w:t>personale</w:t>
      </w:r>
      <w:r>
        <w:rPr>
          <w:spacing w:val="-7"/>
        </w:rPr>
        <w:t xml:space="preserve"> </w:t>
      </w:r>
      <w:r>
        <w:t>dei</w:t>
      </w:r>
      <w:r>
        <w:rPr>
          <w:spacing w:val="-7"/>
        </w:rPr>
        <w:t xml:space="preserve"> </w:t>
      </w:r>
      <w:r>
        <w:t>Gestori</w:t>
      </w:r>
      <w:r>
        <w:rPr>
          <w:spacing w:val="-8"/>
        </w:rPr>
        <w:t xml:space="preserve"> </w:t>
      </w:r>
      <w:r>
        <w:t>a</w:t>
      </w:r>
      <w:r>
        <w:rPr>
          <w:spacing w:val="-4"/>
        </w:rPr>
        <w:t xml:space="preserve"> </w:t>
      </w:r>
      <w:r>
        <w:t>contatto</w:t>
      </w:r>
      <w:r>
        <w:rPr>
          <w:spacing w:val="-6"/>
        </w:rPr>
        <w:t xml:space="preserve"> </w:t>
      </w:r>
      <w:r>
        <w:t>con</w:t>
      </w:r>
      <w:r>
        <w:rPr>
          <w:spacing w:val="-7"/>
        </w:rPr>
        <w:t xml:space="preserve"> </w:t>
      </w:r>
      <w:r>
        <w:t>l’utenza</w:t>
      </w:r>
      <w:r>
        <w:rPr>
          <w:spacing w:val="-7"/>
        </w:rPr>
        <w:t xml:space="preserve"> </w:t>
      </w:r>
      <w:r>
        <w:t>è</w:t>
      </w:r>
      <w:r>
        <w:rPr>
          <w:spacing w:val="-6"/>
        </w:rPr>
        <w:t xml:space="preserve"> </w:t>
      </w:r>
      <w:r>
        <w:t>tenuto</w:t>
      </w:r>
      <w:r>
        <w:rPr>
          <w:spacing w:val="-7"/>
        </w:rPr>
        <w:t xml:space="preserve"> </w:t>
      </w:r>
      <w:r>
        <w:t>ad</w:t>
      </w:r>
      <w:r>
        <w:rPr>
          <w:spacing w:val="-8"/>
        </w:rPr>
        <w:t xml:space="preserve"> </w:t>
      </w:r>
      <w:r>
        <w:t>utilizzare</w:t>
      </w:r>
      <w:r>
        <w:rPr>
          <w:spacing w:val="-6"/>
        </w:rPr>
        <w:t xml:space="preserve"> </w:t>
      </w:r>
      <w:r>
        <w:t>nei</w:t>
      </w:r>
      <w:r>
        <w:rPr>
          <w:spacing w:val="-8"/>
        </w:rPr>
        <w:t xml:space="preserve"> </w:t>
      </w:r>
      <w:r>
        <w:t>rapporti</w:t>
      </w:r>
      <w:r>
        <w:rPr>
          <w:spacing w:val="-7"/>
        </w:rPr>
        <w:t xml:space="preserve"> </w:t>
      </w:r>
      <w:r>
        <w:t>con</w:t>
      </w:r>
      <w:r>
        <w:rPr>
          <w:spacing w:val="-7"/>
        </w:rPr>
        <w:t xml:space="preserve"> </w:t>
      </w:r>
      <w:r>
        <w:t>la</w:t>
      </w:r>
      <w:r>
        <w:rPr>
          <w:spacing w:val="-7"/>
        </w:rPr>
        <w:t xml:space="preserve"> </w:t>
      </w:r>
      <w:r>
        <w:t>stessa</w:t>
      </w:r>
      <w:r>
        <w:rPr>
          <w:spacing w:val="-58"/>
        </w:rPr>
        <w:t xml:space="preserve"> </w:t>
      </w:r>
      <w:r>
        <w:t>una terminologia comprensibile alla generalità della cittadinanza, priva di termini specialistici,</w:t>
      </w:r>
      <w:r>
        <w:rPr>
          <w:spacing w:val="-58"/>
        </w:rPr>
        <w:t xml:space="preserve"> </w:t>
      </w:r>
      <w:r>
        <w:t>ed a porre tutta la propria attenzione nel rendere comprensibili le procedure contrattuali e</w:t>
      </w:r>
      <w:r>
        <w:rPr>
          <w:spacing w:val="1"/>
        </w:rPr>
        <w:t xml:space="preserve"> </w:t>
      </w:r>
      <w:r>
        <w:t>nell'evitare</w:t>
      </w:r>
      <w:r>
        <w:rPr>
          <w:spacing w:val="-2"/>
        </w:rPr>
        <w:t xml:space="preserve"> </w:t>
      </w:r>
      <w:r>
        <w:t>all’Utente</w:t>
      </w:r>
      <w:r>
        <w:rPr>
          <w:spacing w:val="-1"/>
        </w:rPr>
        <w:t xml:space="preserve"> </w:t>
      </w:r>
      <w:r>
        <w:t>inutili</w:t>
      </w:r>
      <w:r>
        <w:rPr>
          <w:spacing w:val="-2"/>
        </w:rPr>
        <w:t xml:space="preserve"> </w:t>
      </w:r>
      <w:r>
        <w:t>attese</w:t>
      </w:r>
      <w:r>
        <w:rPr>
          <w:spacing w:val="-1"/>
        </w:rPr>
        <w:t xml:space="preserve"> </w:t>
      </w:r>
      <w:r>
        <w:t>e</w:t>
      </w:r>
      <w:r>
        <w:rPr>
          <w:spacing w:val="-2"/>
        </w:rPr>
        <w:t xml:space="preserve"> </w:t>
      </w:r>
      <w:r>
        <w:t>disagi.</w:t>
      </w:r>
    </w:p>
    <w:p w14:paraId="1D178769" w14:textId="77777777" w:rsidR="00D61B60" w:rsidRDefault="005E7AF3" w:rsidP="00781E63">
      <w:r>
        <w:t>Tutti</w:t>
      </w:r>
      <w:r>
        <w:rPr>
          <w:spacing w:val="-4"/>
        </w:rPr>
        <w:t xml:space="preserve"> </w:t>
      </w:r>
      <w:r>
        <w:t>i</w:t>
      </w:r>
      <w:r>
        <w:rPr>
          <w:spacing w:val="-4"/>
        </w:rPr>
        <w:t xml:space="preserve"> </w:t>
      </w:r>
      <w:r>
        <w:t>documenti</w:t>
      </w:r>
      <w:r>
        <w:rPr>
          <w:spacing w:val="-3"/>
        </w:rPr>
        <w:t xml:space="preserve"> </w:t>
      </w:r>
      <w:r>
        <w:t>scritti</w:t>
      </w:r>
      <w:r>
        <w:rPr>
          <w:spacing w:val="-4"/>
        </w:rPr>
        <w:t xml:space="preserve"> </w:t>
      </w:r>
      <w:r>
        <w:t>utilizzati</w:t>
      </w:r>
      <w:r>
        <w:rPr>
          <w:spacing w:val="-4"/>
        </w:rPr>
        <w:t xml:space="preserve"> </w:t>
      </w:r>
      <w:r>
        <w:t>nel</w:t>
      </w:r>
      <w:r>
        <w:rPr>
          <w:spacing w:val="-3"/>
        </w:rPr>
        <w:t xml:space="preserve"> </w:t>
      </w:r>
      <w:r>
        <w:t>rapporto</w:t>
      </w:r>
      <w:r>
        <w:rPr>
          <w:spacing w:val="-6"/>
        </w:rPr>
        <w:t xml:space="preserve"> </w:t>
      </w:r>
      <w:r>
        <w:t>fra</w:t>
      </w:r>
      <w:r>
        <w:rPr>
          <w:spacing w:val="-4"/>
        </w:rPr>
        <w:t xml:space="preserve"> </w:t>
      </w:r>
      <w:r>
        <w:t>Gestori</w:t>
      </w:r>
      <w:r>
        <w:rPr>
          <w:spacing w:val="-4"/>
        </w:rPr>
        <w:t xml:space="preserve"> </w:t>
      </w:r>
      <w:r>
        <w:t>ed</w:t>
      </w:r>
      <w:r>
        <w:rPr>
          <w:spacing w:val="-4"/>
        </w:rPr>
        <w:t xml:space="preserve"> </w:t>
      </w:r>
      <w:r>
        <w:t>Utente</w:t>
      </w:r>
      <w:r>
        <w:rPr>
          <w:spacing w:val="-3"/>
        </w:rPr>
        <w:t xml:space="preserve"> </w:t>
      </w:r>
      <w:r>
        <w:t>devono</w:t>
      </w:r>
      <w:r>
        <w:rPr>
          <w:spacing w:val="-3"/>
        </w:rPr>
        <w:t xml:space="preserve"> </w:t>
      </w:r>
      <w:r>
        <w:t>essere</w:t>
      </w:r>
      <w:r>
        <w:rPr>
          <w:spacing w:val="-4"/>
        </w:rPr>
        <w:t xml:space="preserve"> </w:t>
      </w:r>
      <w:r>
        <w:t>redatti</w:t>
      </w:r>
      <w:r>
        <w:rPr>
          <w:spacing w:val="-3"/>
        </w:rPr>
        <w:t xml:space="preserve"> </w:t>
      </w:r>
      <w:r>
        <w:t>con</w:t>
      </w:r>
      <w:r>
        <w:rPr>
          <w:spacing w:val="-58"/>
        </w:rPr>
        <w:t xml:space="preserve"> </w:t>
      </w:r>
      <w:r>
        <w:rPr>
          <w:spacing w:val="-1"/>
        </w:rPr>
        <w:t>particolare</w:t>
      </w:r>
      <w:r>
        <w:rPr>
          <w:spacing w:val="-11"/>
        </w:rPr>
        <w:t xml:space="preserve"> </w:t>
      </w:r>
      <w:r>
        <w:rPr>
          <w:spacing w:val="-1"/>
        </w:rPr>
        <w:t>attenzione</w:t>
      </w:r>
      <w:r>
        <w:rPr>
          <w:spacing w:val="-13"/>
        </w:rPr>
        <w:t xml:space="preserve"> </w:t>
      </w:r>
      <w:r>
        <w:rPr>
          <w:spacing w:val="-1"/>
        </w:rPr>
        <w:t>alla</w:t>
      </w:r>
      <w:r>
        <w:rPr>
          <w:spacing w:val="-11"/>
        </w:rPr>
        <w:t xml:space="preserve"> </w:t>
      </w:r>
      <w:r>
        <w:rPr>
          <w:spacing w:val="-1"/>
        </w:rPr>
        <w:t>comprensibilità</w:t>
      </w:r>
      <w:r>
        <w:rPr>
          <w:spacing w:val="-10"/>
        </w:rPr>
        <w:t xml:space="preserve"> </w:t>
      </w:r>
      <w:r>
        <w:t>del</w:t>
      </w:r>
      <w:r>
        <w:rPr>
          <w:spacing w:val="-12"/>
        </w:rPr>
        <w:t xml:space="preserve"> </w:t>
      </w:r>
      <w:r>
        <w:t>linguaggio,</w:t>
      </w:r>
      <w:r>
        <w:rPr>
          <w:spacing w:val="-10"/>
        </w:rPr>
        <w:t xml:space="preserve"> </w:t>
      </w:r>
      <w:r>
        <w:t>alla</w:t>
      </w:r>
      <w:r>
        <w:rPr>
          <w:spacing w:val="-13"/>
        </w:rPr>
        <w:t xml:space="preserve"> </w:t>
      </w:r>
      <w:r>
        <w:t>chiarezza</w:t>
      </w:r>
      <w:r>
        <w:rPr>
          <w:spacing w:val="-12"/>
        </w:rPr>
        <w:t xml:space="preserve"> </w:t>
      </w:r>
      <w:r>
        <w:t>e</w:t>
      </w:r>
      <w:r>
        <w:rPr>
          <w:spacing w:val="-11"/>
        </w:rPr>
        <w:t xml:space="preserve"> </w:t>
      </w:r>
      <w:r>
        <w:t>brevità</w:t>
      </w:r>
      <w:r>
        <w:rPr>
          <w:spacing w:val="-10"/>
        </w:rPr>
        <w:t xml:space="preserve"> </w:t>
      </w:r>
      <w:r>
        <w:t>dei</w:t>
      </w:r>
      <w:r>
        <w:rPr>
          <w:spacing w:val="-11"/>
        </w:rPr>
        <w:t xml:space="preserve"> </w:t>
      </w:r>
      <w:r>
        <w:t>contenuti</w:t>
      </w:r>
      <w:r>
        <w:rPr>
          <w:spacing w:val="-58"/>
        </w:rPr>
        <w:t xml:space="preserve"> </w:t>
      </w:r>
      <w:r>
        <w:t>e</w:t>
      </w:r>
      <w:r>
        <w:rPr>
          <w:spacing w:val="-2"/>
        </w:rPr>
        <w:t xml:space="preserve"> </w:t>
      </w:r>
      <w:r>
        <w:t>all'utilizzo di</w:t>
      </w:r>
      <w:r>
        <w:rPr>
          <w:spacing w:val="-2"/>
        </w:rPr>
        <w:t xml:space="preserve"> </w:t>
      </w:r>
      <w:r>
        <w:t>termini</w:t>
      </w:r>
      <w:r>
        <w:rPr>
          <w:spacing w:val="-1"/>
        </w:rPr>
        <w:t xml:space="preserve"> </w:t>
      </w:r>
      <w:r>
        <w:t>del</w:t>
      </w:r>
      <w:r>
        <w:rPr>
          <w:spacing w:val="-2"/>
        </w:rPr>
        <w:t xml:space="preserve"> </w:t>
      </w:r>
      <w:r>
        <w:t>linguaggio quotidiano.</w:t>
      </w:r>
    </w:p>
    <w:p w14:paraId="1D17876A" w14:textId="77777777" w:rsidR="00D61B60" w:rsidRDefault="005E7AF3" w:rsidP="00781E63">
      <w:pPr>
        <w:pStyle w:val="Titolo4"/>
      </w:pPr>
      <w:r>
        <w:t>Professionalità</w:t>
      </w:r>
      <w:r>
        <w:rPr>
          <w:spacing w:val="-5"/>
        </w:rPr>
        <w:t xml:space="preserve"> </w:t>
      </w:r>
      <w:r>
        <w:t>e</w:t>
      </w:r>
      <w:r>
        <w:rPr>
          <w:spacing w:val="-5"/>
        </w:rPr>
        <w:t xml:space="preserve"> </w:t>
      </w:r>
      <w:r>
        <w:t>competenza</w:t>
      </w:r>
    </w:p>
    <w:p w14:paraId="1D17876B" w14:textId="77777777" w:rsidR="00D61B60" w:rsidRDefault="005E7AF3" w:rsidP="00781E63">
      <w:r>
        <w:t>I</w:t>
      </w:r>
      <w:r>
        <w:rPr>
          <w:spacing w:val="-12"/>
        </w:rPr>
        <w:t xml:space="preserve"> </w:t>
      </w:r>
      <w:r>
        <w:t>Gestori</w:t>
      </w:r>
      <w:r>
        <w:rPr>
          <w:spacing w:val="-10"/>
        </w:rPr>
        <w:t xml:space="preserve"> </w:t>
      </w:r>
      <w:r>
        <w:t>sono</w:t>
      </w:r>
      <w:r>
        <w:rPr>
          <w:spacing w:val="-10"/>
        </w:rPr>
        <w:t xml:space="preserve"> </w:t>
      </w:r>
      <w:r>
        <w:t>in</w:t>
      </w:r>
      <w:r>
        <w:rPr>
          <w:spacing w:val="-10"/>
        </w:rPr>
        <w:t xml:space="preserve"> </w:t>
      </w:r>
      <w:r>
        <w:t>possesso</w:t>
      </w:r>
      <w:r>
        <w:rPr>
          <w:spacing w:val="-10"/>
        </w:rPr>
        <w:t xml:space="preserve"> </w:t>
      </w:r>
      <w:r>
        <w:t>di</w:t>
      </w:r>
      <w:r>
        <w:rPr>
          <w:spacing w:val="-10"/>
        </w:rPr>
        <w:t xml:space="preserve"> </w:t>
      </w:r>
      <w:r>
        <w:t>tutte</w:t>
      </w:r>
      <w:r>
        <w:rPr>
          <w:spacing w:val="-11"/>
        </w:rPr>
        <w:t xml:space="preserve"> </w:t>
      </w:r>
      <w:r>
        <w:t>le</w:t>
      </w:r>
      <w:r>
        <w:rPr>
          <w:spacing w:val="-10"/>
        </w:rPr>
        <w:t xml:space="preserve"> </w:t>
      </w:r>
      <w:r>
        <w:t>autorizzazioni</w:t>
      </w:r>
      <w:r>
        <w:rPr>
          <w:spacing w:val="-11"/>
        </w:rPr>
        <w:t xml:space="preserve"> </w:t>
      </w:r>
      <w:r>
        <w:t>necessarie</w:t>
      </w:r>
      <w:r>
        <w:rPr>
          <w:spacing w:val="-10"/>
        </w:rPr>
        <w:t xml:space="preserve"> </w:t>
      </w:r>
      <w:r>
        <w:t>per</w:t>
      </w:r>
      <w:r>
        <w:rPr>
          <w:spacing w:val="-11"/>
        </w:rPr>
        <w:t xml:space="preserve"> </w:t>
      </w:r>
      <w:r>
        <w:t>effettuare</w:t>
      </w:r>
      <w:r>
        <w:rPr>
          <w:spacing w:val="-10"/>
        </w:rPr>
        <w:t xml:space="preserve"> </w:t>
      </w:r>
      <w:r>
        <w:t>i</w:t>
      </w:r>
      <w:r>
        <w:rPr>
          <w:spacing w:val="-10"/>
        </w:rPr>
        <w:t xml:space="preserve"> </w:t>
      </w:r>
      <w:r>
        <w:t>servizi</w:t>
      </w:r>
      <w:r>
        <w:rPr>
          <w:spacing w:val="-11"/>
        </w:rPr>
        <w:t xml:space="preserve"> </w:t>
      </w:r>
      <w:r>
        <w:t>di</w:t>
      </w:r>
      <w:r>
        <w:rPr>
          <w:spacing w:val="-10"/>
        </w:rPr>
        <w:t xml:space="preserve"> </w:t>
      </w:r>
      <w:r>
        <w:t>propria</w:t>
      </w:r>
      <w:r>
        <w:rPr>
          <w:spacing w:val="-58"/>
        </w:rPr>
        <w:t xml:space="preserve"> </w:t>
      </w:r>
      <w:r>
        <w:t>competenza.</w:t>
      </w:r>
    </w:p>
    <w:p w14:paraId="1D17876C" w14:textId="77777777" w:rsidR="00D61B60" w:rsidRDefault="005E7AF3" w:rsidP="00781E63">
      <w:r>
        <w:t>Le “idoneità tecniche professionali” dei dipendenti permettono di operare nel rispetto della</w:t>
      </w:r>
      <w:r>
        <w:rPr>
          <w:spacing w:val="1"/>
        </w:rPr>
        <w:t xml:space="preserve"> </w:t>
      </w:r>
      <w:r>
        <w:t>normativa perseguendo obiettivi di costante crescita, sia in termini di miglioramento del</w:t>
      </w:r>
      <w:r>
        <w:rPr>
          <w:spacing w:val="1"/>
        </w:rPr>
        <w:t xml:space="preserve"> </w:t>
      </w:r>
      <w:r>
        <w:t>servizio erogato sia in termini di miglioramento delle condizioni di sicurezza sul lavoro e di</w:t>
      </w:r>
      <w:r>
        <w:rPr>
          <w:spacing w:val="1"/>
        </w:rPr>
        <w:t xml:space="preserve"> </w:t>
      </w:r>
      <w:r>
        <w:t>impatto</w:t>
      </w:r>
      <w:r>
        <w:rPr>
          <w:spacing w:val="-1"/>
        </w:rPr>
        <w:t xml:space="preserve"> </w:t>
      </w:r>
      <w:r>
        <w:t>ambientale</w:t>
      </w:r>
      <w:r>
        <w:rPr>
          <w:spacing w:val="-2"/>
        </w:rPr>
        <w:t xml:space="preserve"> </w:t>
      </w:r>
      <w:r>
        <w:t>verso il</w:t>
      </w:r>
      <w:r>
        <w:rPr>
          <w:spacing w:val="-2"/>
        </w:rPr>
        <w:t xml:space="preserve"> </w:t>
      </w:r>
      <w:r>
        <w:t>territorio e</w:t>
      </w:r>
      <w:r>
        <w:rPr>
          <w:spacing w:val="-2"/>
        </w:rPr>
        <w:t xml:space="preserve"> </w:t>
      </w:r>
      <w:r>
        <w:t>la popolazione.</w:t>
      </w:r>
    </w:p>
    <w:p w14:paraId="1D17876D" w14:textId="77777777" w:rsidR="00D61B60" w:rsidRDefault="005E7AF3" w:rsidP="00781E63">
      <w:pPr>
        <w:pStyle w:val="Titolo4"/>
      </w:pPr>
      <w:r>
        <w:t>Privacy</w:t>
      </w:r>
    </w:p>
    <w:p w14:paraId="1D178770" w14:textId="5C7317E8" w:rsidR="00D61B60" w:rsidRDefault="005E7AF3" w:rsidP="00781E63">
      <w:r>
        <w:t>I Gestori si impegnano a garantire che il trattamento dei dati personali degli Utenti avvenga</w:t>
      </w:r>
      <w:r>
        <w:rPr>
          <w:spacing w:val="1"/>
        </w:rPr>
        <w:t xml:space="preserve"> </w:t>
      </w:r>
      <w:r>
        <w:t>nel</w:t>
      </w:r>
      <w:r>
        <w:rPr>
          <w:spacing w:val="-9"/>
        </w:rPr>
        <w:t xml:space="preserve"> </w:t>
      </w:r>
      <w:r>
        <w:t>rispetto</w:t>
      </w:r>
      <w:r>
        <w:rPr>
          <w:spacing w:val="-7"/>
        </w:rPr>
        <w:t xml:space="preserve"> </w:t>
      </w:r>
      <w:r>
        <w:t>di</w:t>
      </w:r>
      <w:r>
        <w:rPr>
          <w:spacing w:val="-8"/>
        </w:rPr>
        <w:t xml:space="preserve"> </w:t>
      </w:r>
      <w:r>
        <w:t>quanto</w:t>
      </w:r>
      <w:r>
        <w:rPr>
          <w:spacing w:val="-7"/>
        </w:rPr>
        <w:t xml:space="preserve"> </w:t>
      </w:r>
      <w:r>
        <w:t>previsto</w:t>
      </w:r>
      <w:r>
        <w:rPr>
          <w:spacing w:val="-7"/>
        </w:rPr>
        <w:t xml:space="preserve"> </w:t>
      </w:r>
      <w:r>
        <w:t>dall’art.</w:t>
      </w:r>
      <w:r>
        <w:rPr>
          <w:spacing w:val="-7"/>
        </w:rPr>
        <w:t xml:space="preserve"> </w:t>
      </w:r>
      <w:r>
        <w:t>13</w:t>
      </w:r>
      <w:r>
        <w:rPr>
          <w:spacing w:val="-7"/>
        </w:rPr>
        <w:t xml:space="preserve"> </w:t>
      </w:r>
      <w:r>
        <w:t>del</w:t>
      </w:r>
      <w:r>
        <w:rPr>
          <w:spacing w:val="-8"/>
        </w:rPr>
        <w:t xml:space="preserve"> </w:t>
      </w:r>
      <w:r>
        <w:t>Regolamento</w:t>
      </w:r>
      <w:r>
        <w:rPr>
          <w:spacing w:val="-7"/>
        </w:rPr>
        <w:t xml:space="preserve"> </w:t>
      </w:r>
      <w:r>
        <w:t>UE</w:t>
      </w:r>
      <w:r>
        <w:rPr>
          <w:spacing w:val="-6"/>
        </w:rPr>
        <w:t xml:space="preserve"> </w:t>
      </w:r>
      <w:r>
        <w:t>n.</w:t>
      </w:r>
      <w:r>
        <w:rPr>
          <w:spacing w:val="-10"/>
        </w:rPr>
        <w:t xml:space="preserve"> </w:t>
      </w:r>
      <w:r>
        <w:t>2016/679</w:t>
      </w:r>
      <w:r>
        <w:rPr>
          <w:spacing w:val="-9"/>
        </w:rPr>
        <w:t xml:space="preserve"> </w:t>
      </w:r>
      <w:r>
        <w:t>(GDPR),</w:t>
      </w:r>
      <w:r>
        <w:rPr>
          <w:spacing w:val="-7"/>
        </w:rPr>
        <w:t xml:space="preserve"> </w:t>
      </w:r>
      <w:r>
        <w:t>agendo</w:t>
      </w:r>
      <w:r>
        <w:rPr>
          <w:spacing w:val="-7"/>
        </w:rPr>
        <w:t xml:space="preserve"> </w:t>
      </w:r>
      <w:r>
        <w:t>in</w:t>
      </w:r>
      <w:r w:rsidR="004D7A00">
        <w:t xml:space="preserve"> </w:t>
      </w:r>
      <w:r>
        <w:rPr>
          <w:spacing w:val="-58"/>
        </w:rPr>
        <w:t xml:space="preserve"> </w:t>
      </w:r>
      <w:r>
        <w:t>qualità</w:t>
      </w:r>
      <w:r>
        <w:rPr>
          <w:spacing w:val="4"/>
        </w:rPr>
        <w:t xml:space="preserve"> </w:t>
      </w:r>
      <w:r>
        <w:t>di</w:t>
      </w:r>
      <w:r>
        <w:rPr>
          <w:spacing w:val="4"/>
        </w:rPr>
        <w:t xml:space="preserve"> </w:t>
      </w:r>
      <w:r>
        <w:t>Responsabili</w:t>
      </w:r>
      <w:r>
        <w:rPr>
          <w:spacing w:val="4"/>
        </w:rPr>
        <w:t xml:space="preserve"> </w:t>
      </w:r>
      <w:r>
        <w:t>Esterni</w:t>
      </w:r>
      <w:r>
        <w:rPr>
          <w:spacing w:val="3"/>
        </w:rPr>
        <w:t xml:space="preserve"> </w:t>
      </w:r>
      <w:r>
        <w:t>al</w:t>
      </w:r>
      <w:r>
        <w:rPr>
          <w:spacing w:val="4"/>
        </w:rPr>
        <w:t xml:space="preserve"> </w:t>
      </w:r>
      <w:r>
        <w:t>Trattamento</w:t>
      </w:r>
      <w:r>
        <w:rPr>
          <w:spacing w:val="3"/>
        </w:rPr>
        <w:t xml:space="preserve"> </w:t>
      </w:r>
      <w:r>
        <w:t>Dati</w:t>
      </w:r>
      <w:r>
        <w:rPr>
          <w:spacing w:val="4"/>
        </w:rPr>
        <w:t xml:space="preserve"> </w:t>
      </w:r>
      <w:r>
        <w:t>in</w:t>
      </w:r>
      <w:r>
        <w:rPr>
          <w:spacing w:val="4"/>
        </w:rPr>
        <w:t xml:space="preserve"> </w:t>
      </w:r>
      <w:r>
        <w:t>quanto</w:t>
      </w:r>
      <w:r>
        <w:rPr>
          <w:spacing w:val="5"/>
        </w:rPr>
        <w:t xml:space="preserve"> </w:t>
      </w:r>
      <w:r>
        <w:t>affidatari</w:t>
      </w:r>
      <w:r>
        <w:rPr>
          <w:spacing w:val="4"/>
        </w:rPr>
        <w:t xml:space="preserve"> </w:t>
      </w:r>
      <w:r>
        <w:t>di</w:t>
      </w:r>
      <w:r>
        <w:rPr>
          <w:spacing w:val="4"/>
        </w:rPr>
        <w:t xml:space="preserve"> </w:t>
      </w:r>
      <w:r>
        <w:t>una</w:t>
      </w:r>
      <w:r>
        <w:rPr>
          <w:spacing w:val="4"/>
        </w:rPr>
        <w:t xml:space="preserve"> </w:t>
      </w:r>
      <w:r>
        <w:t>o</w:t>
      </w:r>
      <w:r>
        <w:rPr>
          <w:spacing w:val="5"/>
        </w:rPr>
        <w:t xml:space="preserve"> </w:t>
      </w:r>
      <w:r>
        <w:t>più</w:t>
      </w:r>
      <w:r>
        <w:rPr>
          <w:spacing w:val="5"/>
        </w:rPr>
        <w:t xml:space="preserve"> </w:t>
      </w:r>
      <w:r>
        <w:t>attività</w:t>
      </w:r>
      <w:r>
        <w:rPr>
          <w:spacing w:val="4"/>
        </w:rPr>
        <w:t xml:space="preserve"> </w:t>
      </w:r>
      <w:r>
        <w:t>di</w:t>
      </w:r>
      <w:r w:rsidR="00F475BD">
        <w:t xml:space="preserve"> </w:t>
      </w:r>
      <w:r>
        <w:t>cui si compone il servizio di gestione integrata dei rifiuti urbani</w:t>
      </w:r>
      <w:r w:rsidR="004D7A00">
        <w:t>,</w:t>
      </w:r>
      <w:r>
        <w:t xml:space="preserve"> gestione di lavaggio e</w:t>
      </w:r>
      <w:r>
        <w:rPr>
          <w:spacing w:val="1"/>
        </w:rPr>
        <w:t xml:space="preserve"> </w:t>
      </w:r>
      <w:r>
        <w:t>spazzamento</w:t>
      </w:r>
      <w:r>
        <w:rPr>
          <w:spacing w:val="-2"/>
        </w:rPr>
        <w:t xml:space="preserve"> </w:t>
      </w:r>
      <w:r>
        <w:t>delle</w:t>
      </w:r>
      <w:r>
        <w:rPr>
          <w:spacing w:val="-3"/>
        </w:rPr>
        <w:t xml:space="preserve"> </w:t>
      </w:r>
      <w:r>
        <w:t>strade</w:t>
      </w:r>
      <w:r>
        <w:rPr>
          <w:spacing w:val="-3"/>
        </w:rPr>
        <w:t xml:space="preserve"> </w:t>
      </w:r>
      <w:r>
        <w:t>nell’ambito</w:t>
      </w:r>
      <w:r>
        <w:rPr>
          <w:spacing w:val="-2"/>
        </w:rPr>
        <w:t xml:space="preserve"> </w:t>
      </w:r>
      <w:r>
        <w:t>del</w:t>
      </w:r>
      <w:r>
        <w:rPr>
          <w:spacing w:val="-2"/>
        </w:rPr>
        <w:t xml:space="preserve"> </w:t>
      </w:r>
      <w:r>
        <w:t>servizio</w:t>
      </w:r>
      <w:r>
        <w:rPr>
          <w:spacing w:val="-5"/>
        </w:rPr>
        <w:t xml:space="preserve"> </w:t>
      </w:r>
      <w:r>
        <w:t>di</w:t>
      </w:r>
      <w:r>
        <w:rPr>
          <w:spacing w:val="-3"/>
        </w:rPr>
        <w:t xml:space="preserve"> </w:t>
      </w:r>
      <w:r>
        <w:t>gestione</w:t>
      </w:r>
      <w:r>
        <w:rPr>
          <w:spacing w:val="-3"/>
        </w:rPr>
        <w:t xml:space="preserve"> </w:t>
      </w:r>
      <w:r>
        <w:t>integrata</w:t>
      </w:r>
      <w:r>
        <w:rPr>
          <w:spacing w:val="-2"/>
        </w:rPr>
        <w:t xml:space="preserve"> </w:t>
      </w:r>
      <w:r>
        <w:t>dei</w:t>
      </w:r>
      <w:r>
        <w:rPr>
          <w:spacing w:val="-2"/>
        </w:rPr>
        <w:t xml:space="preserve"> </w:t>
      </w:r>
      <w:r>
        <w:t>rifiuti</w:t>
      </w:r>
      <w:r>
        <w:rPr>
          <w:spacing w:val="-3"/>
        </w:rPr>
        <w:t xml:space="preserve"> </w:t>
      </w:r>
      <w:r>
        <w:t>urbani.</w:t>
      </w:r>
    </w:p>
    <w:p w14:paraId="1D178771" w14:textId="5FFB289B" w:rsidR="00D61B60" w:rsidRDefault="005E7AF3" w:rsidP="00781E63">
      <w:r>
        <w:t>Per ulteriori informazioni sull’informativa privacy e sulle modalità di contatto dei Responsabili</w:t>
      </w:r>
      <w:r>
        <w:rPr>
          <w:spacing w:val="-59"/>
        </w:rPr>
        <w:t xml:space="preserve"> </w:t>
      </w:r>
      <w:r w:rsidR="004D7A00">
        <w:rPr>
          <w:spacing w:val="-59"/>
        </w:rPr>
        <w:t xml:space="preserve">   </w:t>
      </w:r>
      <w:r>
        <w:t>della Protezione dei Dati dei Gestori del servizio si invita a consultare le sezioni di seguito</w:t>
      </w:r>
      <w:r>
        <w:rPr>
          <w:spacing w:val="1"/>
        </w:rPr>
        <w:t xml:space="preserve"> </w:t>
      </w:r>
      <w:r>
        <w:t>dedicate</w:t>
      </w:r>
      <w:r>
        <w:rPr>
          <w:spacing w:val="-2"/>
        </w:rPr>
        <w:t xml:space="preserve"> </w:t>
      </w:r>
      <w:r>
        <w:t>alla presentazione</w:t>
      </w:r>
      <w:r>
        <w:rPr>
          <w:spacing w:val="-2"/>
        </w:rPr>
        <w:t xml:space="preserve"> </w:t>
      </w:r>
      <w:r>
        <w:t>dei</w:t>
      </w:r>
      <w:r>
        <w:rPr>
          <w:spacing w:val="-1"/>
        </w:rPr>
        <w:t xml:space="preserve"> </w:t>
      </w:r>
      <w:r>
        <w:t>Gestori</w:t>
      </w:r>
      <w:r>
        <w:rPr>
          <w:spacing w:val="-2"/>
        </w:rPr>
        <w:t xml:space="preserve"> </w:t>
      </w:r>
      <w:r>
        <w:t>stessi.</w:t>
      </w:r>
    </w:p>
    <w:p w14:paraId="4714FFAE" w14:textId="0BA1A017" w:rsidR="00181573" w:rsidRDefault="00181573" w:rsidP="00781E63"/>
    <w:p w14:paraId="5287442F" w14:textId="77777777" w:rsidR="00181573" w:rsidRDefault="00181573" w:rsidP="00781E63"/>
    <w:p w14:paraId="1D178774" w14:textId="736BF1A7" w:rsidR="00D61B60" w:rsidRPr="00023FBF" w:rsidRDefault="005E7AF3" w:rsidP="00E624C0">
      <w:pPr>
        <w:pStyle w:val="Titolo2"/>
        <w:numPr>
          <w:ilvl w:val="1"/>
          <w:numId w:val="41"/>
        </w:numPr>
      </w:pPr>
      <w:bookmarkStart w:id="16" w:name="_Toc132274079"/>
      <w:r w:rsidRPr="00023FBF">
        <w:t>La</w:t>
      </w:r>
      <w:r w:rsidR="00023FBF" w:rsidRPr="00023FBF">
        <w:t xml:space="preserve"> </w:t>
      </w:r>
      <w:r w:rsidRPr="00023FBF">
        <w:t>Qualità</w:t>
      </w:r>
      <w:r w:rsidR="00023FBF" w:rsidRPr="00023FBF">
        <w:t xml:space="preserve"> </w:t>
      </w:r>
      <w:r w:rsidRPr="00023FBF">
        <w:t>del</w:t>
      </w:r>
      <w:r w:rsidR="00023FBF" w:rsidRPr="00023FBF">
        <w:t xml:space="preserve"> </w:t>
      </w:r>
      <w:r w:rsidRPr="00023FBF">
        <w:t>servizio</w:t>
      </w:r>
      <w:r w:rsidR="00023FBF" w:rsidRPr="00023FBF">
        <w:t xml:space="preserve"> </w:t>
      </w:r>
      <w:r w:rsidRPr="00023FBF">
        <w:t>di</w:t>
      </w:r>
      <w:r w:rsidR="00023FBF" w:rsidRPr="00023FBF">
        <w:t xml:space="preserve"> </w:t>
      </w:r>
      <w:r w:rsidRPr="00023FBF">
        <w:t>gestione</w:t>
      </w:r>
      <w:r w:rsidR="00023FBF">
        <w:t xml:space="preserve"> </w:t>
      </w:r>
      <w:r w:rsidRPr="00023FBF">
        <w:t>integrata dei rifiuti</w:t>
      </w:r>
      <w:bookmarkEnd w:id="16"/>
    </w:p>
    <w:p w14:paraId="1D178776" w14:textId="77777777" w:rsidR="00D61B60" w:rsidRDefault="005E7AF3" w:rsidP="00781E63">
      <w:r>
        <w:t>La qualità del servizio di gestione dei rifiuti urbani è materia disciplinata da ARERA ovvero</w:t>
      </w:r>
      <w:r>
        <w:rPr>
          <w:spacing w:val="1"/>
        </w:rPr>
        <w:t xml:space="preserve"> </w:t>
      </w:r>
      <w:r>
        <w:t>dall’Autorità</w:t>
      </w:r>
      <w:r>
        <w:rPr>
          <w:spacing w:val="-1"/>
        </w:rPr>
        <w:t xml:space="preserve"> </w:t>
      </w:r>
      <w:r>
        <w:t>di</w:t>
      </w:r>
      <w:r>
        <w:rPr>
          <w:spacing w:val="-2"/>
        </w:rPr>
        <w:t xml:space="preserve"> </w:t>
      </w:r>
      <w:r>
        <w:t>Regolazione</w:t>
      </w:r>
      <w:r>
        <w:rPr>
          <w:spacing w:val="-2"/>
        </w:rPr>
        <w:t xml:space="preserve"> </w:t>
      </w:r>
      <w:r>
        <w:t>per</w:t>
      </w:r>
      <w:r>
        <w:rPr>
          <w:spacing w:val="-1"/>
        </w:rPr>
        <w:t xml:space="preserve"> </w:t>
      </w:r>
      <w:r>
        <w:t>Reti</w:t>
      </w:r>
      <w:r>
        <w:rPr>
          <w:spacing w:val="-1"/>
        </w:rPr>
        <w:t xml:space="preserve"> </w:t>
      </w:r>
      <w:r>
        <w:t>Energia</w:t>
      </w:r>
      <w:r>
        <w:rPr>
          <w:spacing w:val="-1"/>
        </w:rPr>
        <w:t xml:space="preserve"> </w:t>
      </w:r>
      <w:r>
        <w:t>e</w:t>
      </w:r>
      <w:r>
        <w:rPr>
          <w:spacing w:val="-2"/>
        </w:rPr>
        <w:t xml:space="preserve"> </w:t>
      </w:r>
      <w:r>
        <w:t>Ambiente</w:t>
      </w:r>
      <w:r>
        <w:rPr>
          <w:spacing w:val="-2"/>
        </w:rPr>
        <w:t xml:space="preserve"> </w:t>
      </w:r>
      <w:r>
        <w:t>(</w:t>
      </w:r>
      <w:r w:rsidRPr="00181573">
        <w:t>www.arera.it</w:t>
      </w:r>
      <w:r>
        <w:t>).</w:t>
      </w:r>
    </w:p>
    <w:p w14:paraId="1D178777" w14:textId="3131C888" w:rsidR="00D61B60" w:rsidRDefault="005E7AF3" w:rsidP="00181573">
      <w:r>
        <w:t xml:space="preserve">Il TQRIF stabilisce che il Gestore del servizio integrato ovvero i Gestori dei singoli </w:t>
      </w:r>
      <w:r w:rsidRPr="00781E63">
        <w:t xml:space="preserve">servizi </w:t>
      </w:r>
      <w:r w:rsidR="00F43A16" w:rsidRPr="00781E63">
        <w:t>che</w:t>
      </w:r>
      <w:r w:rsidRPr="00781E63">
        <w:rPr>
          <w:spacing w:val="1"/>
        </w:rPr>
        <w:t xml:space="preserve"> </w:t>
      </w:r>
      <w:r w:rsidRPr="00781E63">
        <w:t>lo</w:t>
      </w:r>
      <w:r w:rsidRPr="00781E63">
        <w:rPr>
          <w:spacing w:val="1"/>
        </w:rPr>
        <w:t xml:space="preserve"> </w:t>
      </w:r>
      <w:r>
        <w:t>compongono</w:t>
      </w:r>
      <w:r>
        <w:rPr>
          <w:spacing w:val="1"/>
        </w:rPr>
        <w:t xml:space="preserve"> </w:t>
      </w:r>
      <w:r>
        <w:t>rispettino</w:t>
      </w:r>
      <w:r>
        <w:rPr>
          <w:spacing w:val="1"/>
        </w:rPr>
        <w:t xml:space="preserve"> </w:t>
      </w:r>
      <w:r>
        <w:t>gli</w:t>
      </w:r>
      <w:r>
        <w:rPr>
          <w:spacing w:val="1"/>
        </w:rPr>
        <w:t xml:space="preserve"> </w:t>
      </w:r>
      <w:r>
        <w:t>obblighi</w:t>
      </w:r>
      <w:r>
        <w:rPr>
          <w:spacing w:val="1"/>
        </w:rPr>
        <w:t xml:space="preserve"> </w:t>
      </w:r>
      <w:r>
        <w:t>di</w:t>
      </w:r>
      <w:r>
        <w:rPr>
          <w:spacing w:val="1"/>
        </w:rPr>
        <w:t xml:space="preserve"> </w:t>
      </w:r>
      <w:r>
        <w:t>qualità</w:t>
      </w:r>
      <w:r>
        <w:rPr>
          <w:spacing w:val="1"/>
        </w:rPr>
        <w:t xml:space="preserve"> </w:t>
      </w:r>
      <w:r>
        <w:t>contrattuale</w:t>
      </w:r>
      <w:r>
        <w:rPr>
          <w:spacing w:val="1"/>
        </w:rPr>
        <w:t xml:space="preserve"> </w:t>
      </w:r>
      <w:r>
        <w:t>e</w:t>
      </w:r>
      <w:r>
        <w:rPr>
          <w:spacing w:val="1"/>
        </w:rPr>
        <w:t xml:space="preserve"> </w:t>
      </w:r>
      <w:r>
        <w:t>tecnica</w:t>
      </w:r>
      <w:r>
        <w:rPr>
          <w:spacing w:val="1"/>
        </w:rPr>
        <w:t xml:space="preserve"> </w:t>
      </w:r>
      <w:r>
        <w:t>determinati</w:t>
      </w:r>
      <w:r>
        <w:rPr>
          <w:spacing w:val="1"/>
        </w:rPr>
        <w:t xml:space="preserve"> </w:t>
      </w:r>
      <w:r>
        <w:t>dal</w:t>
      </w:r>
      <w:r>
        <w:rPr>
          <w:spacing w:val="-58"/>
        </w:rPr>
        <w:t xml:space="preserve"> </w:t>
      </w:r>
      <w:r>
        <w:t xml:space="preserve">posizionamento della Gestione (ovvero del Comune) nella matrice di cui all’articolo 3 </w:t>
      </w:r>
      <w:r w:rsidR="00181573">
        <w:t>TQRIF (</w:t>
      </w:r>
      <w:r w:rsidR="00181573">
        <w:fldChar w:fldCharType="begin"/>
      </w:r>
      <w:r w:rsidR="00181573">
        <w:instrText xml:space="preserve"> REF _Ref123116658 \h </w:instrText>
      </w:r>
      <w:r w:rsidR="00181573">
        <w:fldChar w:fldCharType="separate"/>
      </w:r>
      <w:r w:rsidR="005659D3" w:rsidRPr="00781E63">
        <w:t xml:space="preserve">Figura </w:t>
      </w:r>
      <w:r w:rsidR="005659D3">
        <w:rPr>
          <w:noProof/>
        </w:rPr>
        <w:t>1</w:t>
      </w:r>
      <w:r w:rsidR="00181573">
        <w:fldChar w:fldCharType="end"/>
      </w:r>
      <w:r w:rsidR="00181573">
        <w:t>).</w:t>
      </w:r>
    </w:p>
    <w:p w14:paraId="02307E3A" w14:textId="66705598" w:rsidR="00781E63" w:rsidRDefault="00781E63" w:rsidP="00781E63">
      <w:pPr>
        <w:pStyle w:val="Corpotesto"/>
        <w:spacing w:before="11"/>
        <w:ind w:left="0"/>
        <w:jc w:val="center"/>
        <w:rPr>
          <w:i/>
          <w:sz w:val="16"/>
        </w:rPr>
      </w:pPr>
    </w:p>
    <w:tbl>
      <w:tblPr>
        <w:tblStyle w:val="Grigliatabella"/>
        <w:tblW w:w="0" w:type="auto"/>
        <w:tblBorders>
          <w:top w:val="none" w:sz="0" w:space="0" w:color="auto"/>
          <w:left w:val="none" w:sz="0" w:space="0" w:color="auto"/>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34"/>
        <w:gridCol w:w="2127"/>
        <w:gridCol w:w="2613"/>
        <w:gridCol w:w="2614"/>
      </w:tblGrid>
      <w:tr w:rsidR="005C4D03" w:rsidRPr="005C4D03" w14:paraId="6AD6C7FA" w14:textId="77777777" w:rsidTr="00DD707F">
        <w:trPr>
          <w:trHeight w:val="942"/>
        </w:trPr>
        <w:tc>
          <w:tcPr>
            <w:tcW w:w="1134" w:type="dxa"/>
            <w:vAlign w:val="center"/>
          </w:tcPr>
          <w:p w14:paraId="494B5507" w14:textId="77777777" w:rsidR="005C4D03" w:rsidRPr="005C4D03" w:rsidRDefault="005C4D03" w:rsidP="005C4D03">
            <w:pPr>
              <w:pStyle w:val="Corpotesto"/>
              <w:spacing w:line="180" w:lineRule="atLeast"/>
              <w:ind w:left="0"/>
              <w:jc w:val="center"/>
              <w:rPr>
                <w:rFonts w:ascii="Arial Narrow" w:hAnsi="Arial Narrow"/>
              </w:rPr>
            </w:pPr>
            <w:bookmarkStart w:id="17" w:name="_Ref123055013"/>
          </w:p>
        </w:tc>
        <w:tc>
          <w:tcPr>
            <w:tcW w:w="2127" w:type="dxa"/>
            <w:tcBorders>
              <w:right w:val="single" w:sz="4" w:space="0" w:color="BFBFBF" w:themeColor="background1" w:themeShade="BF"/>
            </w:tcBorders>
            <w:vAlign w:val="center"/>
          </w:tcPr>
          <w:p w14:paraId="6A09BE50" w14:textId="77777777" w:rsidR="005C4D03" w:rsidRPr="005C4D03" w:rsidRDefault="005C4D03" w:rsidP="005C4D03">
            <w:pPr>
              <w:pStyle w:val="Corpotesto"/>
              <w:spacing w:line="180" w:lineRule="atLeast"/>
              <w:ind w:left="0"/>
              <w:jc w:val="center"/>
              <w:rPr>
                <w:rFonts w:ascii="Arial Narrow" w:hAnsi="Arial Narrow"/>
              </w:rPr>
            </w:pPr>
          </w:p>
        </w:tc>
        <w:tc>
          <w:tcPr>
            <w:tcW w:w="52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5C8B660C" w14:textId="6FACA5DC" w:rsidR="005C4D03" w:rsidRPr="005C4D03" w:rsidRDefault="005C4D03" w:rsidP="005C4D03">
            <w:pPr>
              <w:pStyle w:val="Corpotesto"/>
              <w:spacing w:line="180" w:lineRule="atLeast"/>
              <w:ind w:left="0"/>
              <w:jc w:val="center"/>
              <w:rPr>
                <w:rFonts w:ascii="Arial Narrow" w:hAnsi="Arial Narrow"/>
              </w:rPr>
            </w:pPr>
            <w:r>
              <w:rPr>
                <w:rFonts w:ascii="Arial Narrow" w:hAnsi="Arial Narrow"/>
              </w:rPr>
              <w:t>PREVISIONE DI OBBLIGHI E STRUMENTI DI CONTROLLO IN MATERIA DI QUALITA’ TECNICA (CONTINUITA’, REGOLARITYA’ E SICUREZZA DEL SERVIZIO)</w:t>
            </w:r>
          </w:p>
        </w:tc>
      </w:tr>
      <w:tr w:rsidR="005C4D03" w:rsidRPr="005C4D03" w14:paraId="2663FC8F" w14:textId="77777777" w:rsidTr="00DD707F">
        <w:trPr>
          <w:trHeight w:val="445"/>
        </w:trPr>
        <w:tc>
          <w:tcPr>
            <w:tcW w:w="1134" w:type="dxa"/>
            <w:tcBorders>
              <w:bottom w:val="single" w:sz="4" w:space="0" w:color="BFBFBF" w:themeColor="background1" w:themeShade="BF"/>
            </w:tcBorders>
            <w:vAlign w:val="center"/>
          </w:tcPr>
          <w:p w14:paraId="214803FE" w14:textId="77777777" w:rsidR="005C4D03" w:rsidRPr="005C4D03" w:rsidRDefault="005C4D03" w:rsidP="005C4D03">
            <w:pPr>
              <w:pStyle w:val="Corpotesto"/>
              <w:spacing w:line="180" w:lineRule="atLeast"/>
              <w:ind w:left="0"/>
              <w:jc w:val="center"/>
              <w:rPr>
                <w:rFonts w:ascii="Arial Narrow" w:hAnsi="Arial Narrow"/>
              </w:rPr>
            </w:pPr>
          </w:p>
        </w:tc>
        <w:tc>
          <w:tcPr>
            <w:tcW w:w="2127" w:type="dxa"/>
            <w:tcBorders>
              <w:bottom w:val="single" w:sz="4" w:space="0" w:color="BFBFBF" w:themeColor="background1" w:themeShade="BF"/>
              <w:right w:val="single" w:sz="4" w:space="0" w:color="BFBFBF" w:themeColor="background1" w:themeShade="BF"/>
            </w:tcBorders>
            <w:vAlign w:val="center"/>
          </w:tcPr>
          <w:p w14:paraId="62CDF0A0" w14:textId="77777777" w:rsidR="005C4D03" w:rsidRPr="005C4D03" w:rsidRDefault="005C4D03" w:rsidP="005C4D03">
            <w:pPr>
              <w:pStyle w:val="Corpotesto"/>
              <w:spacing w:line="180" w:lineRule="atLeast"/>
              <w:ind w:left="0"/>
              <w:jc w:val="center"/>
              <w:rPr>
                <w:rFonts w:ascii="Arial Narrow" w:hAnsi="Arial Narrow"/>
              </w:rPr>
            </w:pPr>
          </w:p>
        </w:tc>
        <w:tc>
          <w:tcPr>
            <w:tcW w:w="2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19523A9" w14:textId="51B4A715" w:rsidR="005C4D03" w:rsidRPr="005C4D03" w:rsidRDefault="005C4D03" w:rsidP="005C4D03">
            <w:pPr>
              <w:pStyle w:val="Corpotesto"/>
              <w:spacing w:line="180" w:lineRule="atLeast"/>
              <w:ind w:left="0"/>
              <w:jc w:val="center"/>
              <w:rPr>
                <w:rFonts w:ascii="Arial Narrow" w:hAnsi="Arial Narrow"/>
              </w:rPr>
            </w:pPr>
            <w:r>
              <w:rPr>
                <w:rFonts w:ascii="Arial Narrow" w:hAnsi="Arial Narrow"/>
              </w:rPr>
              <w:t>QUALITA’ TECNICA= NO</w:t>
            </w: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2185D5B3" w14:textId="7C45B5BE" w:rsidR="005C4D03" w:rsidRPr="005C4D03" w:rsidRDefault="005C4D03" w:rsidP="005C4D03">
            <w:pPr>
              <w:pStyle w:val="Corpotesto"/>
              <w:spacing w:line="180" w:lineRule="atLeast"/>
              <w:ind w:left="0"/>
              <w:jc w:val="center"/>
              <w:rPr>
                <w:rFonts w:ascii="Arial Narrow" w:hAnsi="Arial Narrow"/>
              </w:rPr>
            </w:pPr>
            <w:r>
              <w:rPr>
                <w:rFonts w:ascii="Arial Narrow" w:hAnsi="Arial Narrow"/>
              </w:rPr>
              <w:t>QUALITA’ TECNICA=SI</w:t>
            </w:r>
          </w:p>
        </w:tc>
      </w:tr>
      <w:tr w:rsidR="005C4D03" w:rsidRPr="005C4D03" w14:paraId="102DDC01" w14:textId="77777777" w:rsidTr="00DD707F">
        <w:trPr>
          <w:cantSplit/>
          <w:trHeight w:val="1134"/>
        </w:trPr>
        <w:tc>
          <w:tcPr>
            <w:tcW w:w="113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extDirection w:val="btLr"/>
            <w:vAlign w:val="center"/>
          </w:tcPr>
          <w:p w14:paraId="4CC2B80F" w14:textId="6EA2CA59" w:rsidR="005C4D03" w:rsidRPr="005C4D03" w:rsidRDefault="005C4D03" w:rsidP="005C4D03">
            <w:pPr>
              <w:pStyle w:val="Corpotesto"/>
              <w:spacing w:line="180" w:lineRule="atLeast"/>
              <w:ind w:left="113" w:right="113"/>
              <w:jc w:val="center"/>
              <w:rPr>
                <w:rFonts w:ascii="Arial Narrow" w:hAnsi="Arial Narrow"/>
              </w:rPr>
            </w:pPr>
            <w:r>
              <w:rPr>
                <w:rFonts w:ascii="Arial Narrow" w:hAnsi="Arial Narrow"/>
              </w:rPr>
              <w:t>PREVISIONE DI OBBLIGHI IN MATERIA DI QUALITA’ CONTRATTUALE</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DA07544" w14:textId="77777777" w:rsidR="00DD707F" w:rsidRDefault="005C4D03" w:rsidP="005C4D03">
            <w:pPr>
              <w:pStyle w:val="Corpotesto"/>
              <w:spacing w:line="180" w:lineRule="atLeast"/>
              <w:ind w:left="0"/>
              <w:jc w:val="center"/>
              <w:rPr>
                <w:rFonts w:ascii="Arial Narrow" w:hAnsi="Arial Narrow"/>
              </w:rPr>
            </w:pPr>
            <w:r>
              <w:rPr>
                <w:rFonts w:ascii="Arial Narrow" w:hAnsi="Arial Narrow"/>
              </w:rPr>
              <w:t>QUALITA’</w:t>
            </w:r>
          </w:p>
          <w:p w14:paraId="651BE333" w14:textId="0DA7136A" w:rsidR="005C4D03" w:rsidRPr="005C4D03" w:rsidRDefault="005C4D03" w:rsidP="005C4D03">
            <w:pPr>
              <w:pStyle w:val="Corpotesto"/>
              <w:spacing w:line="180" w:lineRule="atLeast"/>
              <w:ind w:left="0"/>
              <w:jc w:val="center"/>
              <w:rPr>
                <w:rFonts w:ascii="Arial Narrow" w:hAnsi="Arial Narrow"/>
              </w:rPr>
            </w:pPr>
            <w:r>
              <w:rPr>
                <w:rFonts w:ascii="Arial Narrow" w:hAnsi="Arial Narrow"/>
              </w:rPr>
              <w:t>CONTRATTUALE=NO</w:t>
            </w:r>
          </w:p>
        </w:tc>
        <w:tc>
          <w:tcPr>
            <w:tcW w:w="2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213EC2" w14:textId="77777777" w:rsidR="005C4D03" w:rsidRPr="005C4D03" w:rsidRDefault="005C4D03" w:rsidP="005C4D03">
            <w:pPr>
              <w:pStyle w:val="Corpotesto"/>
              <w:spacing w:line="180" w:lineRule="atLeast"/>
              <w:ind w:left="0"/>
              <w:jc w:val="center"/>
              <w:rPr>
                <w:rFonts w:ascii="Arial Narrow" w:hAnsi="Arial Narrow"/>
              </w:rPr>
            </w:pPr>
            <w:r w:rsidRPr="005C4D03">
              <w:rPr>
                <w:rFonts w:ascii="Arial Narrow" w:hAnsi="Arial Narrow"/>
              </w:rPr>
              <w:t>SCHEMA I</w:t>
            </w:r>
          </w:p>
          <w:p w14:paraId="79E80DDD" w14:textId="61D5335A" w:rsidR="005C4D03" w:rsidRPr="005C4D03" w:rsidRDefault="005C4D03" w:rsidP="005C4D03">
            <w:pPr>
              <w:pStyle w:val="Corpotesto"/>
              <w:spacing w:line="180" w:lineRule="atLeast"/>
              <w:ind w:left="0"/>
              <w:jc w:val="center"/>
              <w:rPr>
                <w:rFonts w:ascii="Arial Narrow" w:hAnsi="Arial Narrow"/>
              </w:rPr>
            </w:pPr>
            <w:r w:rsidRPr="005C4D03">
              <w:rPr>
                <w:rFonts w:ascii="Arial Narrow" w:hAnsi="Arial Narrow"/>
              </w:rPr>
              <w:t>LIVELLO QUALITATIVO MINIMO</w:t>
            </w: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0983A5A" w14:textId="2841F5D2" w:rsidR="005C4D03" w:rsidRPr="005C4D03" w:rsidRDefault="005C4D03" w:rsidP="005C4D03">
            <w:pPr>
              <w:pStyle w:val="Corpotesto"/>
              <w:spacing w:line="180" w:lineRule="atLeast"/>
              <w:ind w:left="0"/>
              <w:jc w:val="center"/>
              <w:rPr>
                <w:rFonts w:ascii="Arial Narrow" w:hAnsi="Arial Narrow"/>
              </w:rPr>
            </w:pPr>
            <w:r w:rsidRPr="005C4D03">
              <w:rPr>
                <w:rFonts w:ascii="Arial Narrow" w:hAnsi="Arial Narrow"/>
              </w:rPr>
              <w:t>SCHEMA I</w:t>
            </w:r>
            <w:r>
              <w:rPr>
                <w:rFonts w:ascii="Arial Narrow" w:hAnsi="Arial Narrow"/>
              </w:rPr>
              <w:t>I</w:t>
            </w:r>
          </w:p>
          <w:p w14:paraId="5668DE88" w14:textId="7A4DACEA" w:rsidR="005C4D03" w:rsidRPr="005C4D03" w:rsidRDefault="005C4D03" w:rsidP="005C4D03">
            <w:pPr>
              <w:pStyle w:val="Corpotesto"/>
              <w:spacing w:line="180" w:lineRule="atLeast"/>
              <w:ind w:left="0"/>
              <w:jc w:val="center"/>
              <w:rPr>
                <w:rFonts w:ascii="Arial Narrow" w:hAnsi="Arial Narrow"/>
              </w:rPr>
            </w:pPr>
            <w:r w:rsidRPr="005C4D03">
              <w:rPr>
                <w:rFonts w:ascii="Arial Narrow" w:hAnsi="Arial Narrow"/>
              </w:rPr>
              <w:t xml:space="preserve">LIVELLO QUALITATIVO </w:t>
            </w:r>
            <w:r>
              <w:rPr>
                <w:rFonts w:ascii="Arial Narrow" w:hAnsi="Arial Narrow"/>
              </w:rPr>
              <w:t>INTERMEDIO</w:t>
            </w:r>
          </w:p>
        </w:tc>
      </w:tr>
      <w:tr w:rsidR="005C4D03" w:rsidRPr="005C4D03" w14:paraId="551B74E1" w14:textId="77777777" w:rsidTr="00DD707F">
        <w:trPr>
          <w:cantSplit/>
          <w:trHeight w:val="1134"/>
        </w:trPr>
        <w:tc>
          <w:tcPr>
            <w:tcW w:w="113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A5DC89C" w14:textId="77777777" w:rsidR="005C4D03" w:rsidRPr="005C4D03" w:rsidRDefault="005C4D03" w:rsidP="005C4D03">
            <w:pPr>
              <w:pStyle w:val="Corpotesto"/>
              <w:spacing w:line="180" w:lineRule="atLeast"/>
              <w:ind w:left="0"/>
              <w:jc w:val="center"/>
              <w:rPr>
                <w:rFonts w:ascii="Arial Narrow" w:hAnsi="Arial Narrow"/>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BF447CA" w14:textId="77777777" w:rsidR="00DD707F" w:rsidRDefault="005C4D03" w:rsidP="005C4D03">
            <w:pPr>
              <w:pStyle w:val="Corpotesto"/>
              <w:spacing w:line="180" w:lineRule="atLeast"/>
              <w:ind w:left="0"/>
              <w:jc w:val="center"/>
              <w:rPr>
                <w:rFonts w:ascii="Arial Narrow" w:hAnsi="Arial Narrow"/>
              </w:rPr>
            </w:pPr>
            <w:r>
              <w:rPr>
                <w:rFonts w:ascii="Arial Narrow" w:hAnsi="Arial Narrow"/>
              </w:rPr>
              <w:t>QUALITA’</w:t>
            </w:r>
          </w:p>
          <w:p w14:paraId="0AE5F5FF" w14:textId="22CC1FFF" w:rsidR="005C4D03" w:rsidRPr="005C4D03" w:rsidRDefault="005C4D03" w:rsidP="005C4D03">
            <w:pPr>
              <w:pStyle w:val="Corpotesto"/>
              <w:spacing w:line="180" w:lineRule="atLeast"/>
              <w:ind w:left="0"/>
              <w:jc w:val="center"/>
              <w:rPr>
                <w:rFonts w:ascii="Arial Narrow" w:hAnsi="Arial Narrow"/>
              </w:rPr>
            </w:pPr>
            <w:r>
              <w:rPr>
                <w:rFonts w:ascii="Arial Narrow" w:hAnsi="Arial Narrow"/>
              </w:rPr>
              <w:t>CONTRATTUALE= SI</w:t>
            </w:r>
          </w:p>
        </w:tc>
        <w:tc>
          <w:tcPr>
            <w:tcW w:w="26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ADB2CE" w14:textId="77777777" w:rsidR="005C4D03" w:rsidRPr="005C4D03" w:rsidRDefault="005C4D03" w:rsidP="005C4D03">
            <w:pPr>
              <w:pStyle w:val="Corpotesto"/>
              <w:spacing w:line="180" w:lineRule="atLeast"/>
              <w:ind w:left="0"/>
              <w:jc w:val="center"/>
              <w:rPr>
                <w:rFonts w:ascii="Arial Narrow" w:hAnsi="Arial Narrow"/>
              </w:rPr>
            </w:pPr>
            <w:r w:rsidRPr="005C4D03">
              <w:rPr>
                <w:rFonts w:ascii="Arial Narrow" w:hAnsi="Arial Narrow"/>
              </w:rPr>
              <w:t>SCHEMA I</w:t>
            </w:r>
          </w:p>
          <w:p w14:paraId="331AEBA3" w14:textId="3F3FFDB4" w:rsidR="005C4D03" w:rsidRPr="005C4D03" w:rsidRDefault="005C4D03" w:rsidP="005C4D03">
            <w:pPr>
              <w:pStyle w:val="Corpotesto"/>
              <w:spacing w:line="180" w:lineRule="atLeast"/>
              <w:ind w:left="0"/>
              <w:jc w:val="center"/>
              <w:rPr>
                <w:rFonts w:ascii="Arial Narrow" w:hAnsi="Arial Narrow"/>
              </w:rPr>
            </w:pPr>
            <w:r w:rsidRPr="005C4D03">
              <w:rPr>
                <w:rFonts w:ascii="Arial Narrow" w:hAnsi="Arial Narrow"/>
              </w:rPr>
              <w:t xml:space="preserve">LIVELLO QUALITATIVO </w:t>
            </w:r>
            <w:r>
              <w:rPr>
                <w:rFonts w:ascii="Arial Narrow" w:hAnsi="Arial Narrow"/>
              </w:rPr>
              <w:t>INTERMEDIO</w:t>
            </w:r>
          </w:p>
        </w:tc>
        <w:tc>
          <w:tcPr>
            <w:tcW w:w="26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2F981D" w14:textId="77777777" w:rsidR="005C4D03" w:rsidRPr="005C4D03" w:rsidRDefault="005C4D03" w:rsidP="005C4D03">
            <w:pPr>
              <w:pStyle w:val="Corpotesto"/>
              <w:spacing w:line="180" w:lineRule="atLeast"/>
              <w:ind w:left="0"/>
              <w:jc w:val="center"/>
              <w:rPr>
                <w:rFonts w:ascii="Arial Narrow" w:hAnsi="Arial Narrow"/>
              </w:rPr>
            </w:pPr>
            <w:r w:rsidRPr="005C4D03">
              <w:rPr>
                <w:rFonts w:ascii="Arial Narrow" w:hAnsi="Arial Narrow"/>
              </w:rPr>
              <w:t>SCHEMA I</w:t>
            </w:r>
            <w:r>
              <w:rPr>
                <w:rFonts w:ascii="Arial Narrow" w:hAnsi="Arial Narrow"/>
              </w:rPr>
              <w:t>I</w:t>
            </w:r>
          </w:p>
          <w:p w14:paraId="2ACEA84E" w14:textId="7862790C" w:rsidR="005C4D03" w:rsidRPr="005C4D03" w:rsidRDefault="005C4D03" w:rsidP="005C4D03">
            <w:pPr>
              <w:pStyle w:val="Corpotesto"/>
              <w:spacing w:line="180" w:lineRule="atLeast"/>
              <w:ind w:left="0"/>
              <w:jc w:val="center"/>
              <w:rPr>
                <w:rFonts w:ascii="Arial Narrow" w:hAnsi="Arial Narrow"/>
              </w:rPr>
            </w:pPr>
            <w:r w:rsidRPr="005C4D03">
              <w:rPr>
                <w:rFonts w:ascii="Arial Narrow" w:hAnsi="Arial Narrow"/>
              </w:rPr>
              <w:t xml:space="preserve">LIVELLO QUALITATIVO </w:t>
            </w:r>
            <w:r>
              <w:rPr>
                <w:rFonts w:ascii="Arial Narrow" w:hAnsi="Arial Narrow"/>
              </w:rPr>
              <w:t>AVANZATO</w:t>
            </w:r>
          </w:p>
        </w:tc>
      </w:tr>
    </w:tbl>
    <w:p w14:paraId="27CF17E7" w14:textId="3F355319" w:rsidR="00781E63" w:rsidRPr="00781E63" w:rsidRDefault="00781E63" w:rsidP="00781E63">
      <w:pPr>
        <w:pStyle w:val="Didascalia"/>
      </w:pPr>
      <w:bookmarkStart w:id="18" w:name="_Ref123116658"/>
      <w:r w:rsidRPr="00781E63">
        <w:t xml:space="preserve">Figura </w:t>
      </w:r>
      <w:r w:rsidRPr="00781E63">
        <w:fldChar w:fldCharType="begin"/>
      </w:r>
      <w:r w:rsidRPr="00781E63">
        <w:instrText xml:space="preserve"> SEQ Figura \* ARABIC </w:instrText>
      </w:r>
      <w:r w:rsidRPr="00781E63">
        <w:fldChar w:fldCharType="separate"/>
      </w:r>
      <w:r w:rsidR="005659D3">
        <w:rPr>
          <w:noProof/>
        </w:rPr>
        <w:t>1</w:t>
      </w:r>
      <w:r w:rsidRPr="00781E63">
        <w:fldChar w:fldCharType="end"/>
      </w:r>
      <w:bookmarkEnd w:id="17"/>
      <w:bookmarkEnd w:id="18"/>
      <w:r>
        <w:t xml:space="preserve"> - </w:t>
      </w:r>
      <w:r w:rsidRPr="00781E63">
        <w:t>Matrice degli Schemi regolatori. Fonte: ARERA</w:t>
      </w:r>
    </w:p>
    <w:p w14:paraId="1D17877B" w14:textId="77777777" w:rsidR="00D61B60" w:rsidRDefault="005E7AF3" w:rsidP="00781E63">
      <w:r>
        <w:t>Ad ogni quadrante della matrice sono associati differenti obblighi di gestione del servizio e</w:t>
      </w:r>
      <w:r>
        <w:rPr>
          <w:spacing w:val="1"/>
        </w:rPr>
        <w:t xml:space="preserve"> </w:t>
      </w:r>
      <w:r>
        <w:t>standard</w:t>
      </w:r>
      <w:r>
        <w:rPr>
          <w:spacing w:val="-11"/>
        </w:rPr>
        <w:t xml:space="preserve"> </w:t>
      </w:r>
      <w:r>
        <w:t>di</w:t>
      </w:r>
      <w:r>
        <w:rPr>
          <w:spacing w:val="-11"/>
        </w:rPr>
        <w:t xml:space="preserve"> </w:t>
      </w:r>
      <w:r>
        <w:t>qualità.</w:t>
      </w:r>
      <w:r>
        <w:rPr>
          <w:spacing w:val="-10"/>
        </w:rPr>
        <w:t xml:space="preserve"> </w:t>
      </w:r>
      <w:r>
        <w:t>Il</w:t>
      </w:r>
      <w:r>
        <w:rPr>
          <w:spacing w:val="-11"/>
        </w:rPr>
        <w:t xml:space="preserve"> </w:t>
      </w:r>
      <w:r>
        <w:t>posizionamento</w:t>
      </w:r>
      <w:r>
        <w:rPr>
          <w:spacing w:val="-10"/>
        </w:rPr>
        <w:t xml:space="preserve"> </w:t>
      </w:r>
      <w:r>
        <w:t>della</w:t>
      </w:r>
      <w:r>
        <w:rPr>
          <w:spacing w:val="-10"/>
        </w:rPr>
        <w:t xml:space="preserve"> </w:t>
      </w:r>
      <w:r>
        <w:t>Gestione</w:t>
      </w:r>
      <w:r>
        <w:rPr>
          <w:spacing w:val="-11"/>
        </w:rPr>
        <w:t xml:space="preserve"> </w:t>
      </w:r>
      <w:r>
        <w:t>nella</w:t>
      </w:r>
      <w:r>
        <w:rPr>
          <w:spacing w:val="-10"/>
        </w:rPr>
        <w:t xml:space="preserve"> </w:t>
      </w:r>
      <w:r>
        <w:t>matrice</w:t>
      </w:r>
      <w:r>
        <w:rPr>
          <w:spacing w:val="-11"/>
        </w:rPr>
        <w:t xml:space="preserve"> </w:t>
      </w:r>
      <w:r>
        <w:t>viene</w:t>
      </w:r>
      <w:r>
        <w:rPr>
          <w:spacing w:val="-11"/>
        </w:rPr>
        <w:t xml:space="preserve"> </w:t>
      </w:r>
      <w:r>
        <w:t>determinato</w:t>
      </w:r>
      <w:r>
        <w:rPr>
          <w:spacing w:val="-10"/>
        </w:rPr>
        <w:t xml:space="preserve"> </w:t>
      </w:r>
      <w:r>
        <w:t>dall’Ente</w:t>
      </w:r>
      <w:r>
        <w:rPr>
          <w:spacing w:val="-58"/>
        </w:rPr>
        <w:t xml:space="preserve"> </w:t>
      </w:r>
      <w:r>
        <w:t>Territorialmente Competente che può altresì determinare eventuali obblighi di servizio e</w:t>
      </w:r>
      <w:r>
        <w:rPr>
          <w:spacing w:val="1"/>
        </w:rPr>
        <w:t xml:space="preserve"> </w:t>
      </w:r>
      <w:r>
        <w:rPr>
          <w:spacing w:val="-1"/>
        </w:rPr>
        <w:t>standard</w:t>
      </w:r>
      <w:r>
        <w:rPr>
          <w:spacing w:val="-14"/>
        </w:rPr>
        <w:t xml:space="preserve"> </w:t>
      </w:r>
      <w:r>
        <w:rPr>
          <w:spacing w:val="-1"/>
        </w:rPr>
        <w:t>di</w:t>
      </w:r>
      <w:r>
        <w:rPr>
          <w:spacing w:val="-16"/>
        </w:rPr>
        <w:t xml:space="preserve"> </w:t>
      </w:r>
      <w:r>
        <w:rPr>
          <w:spacing w:val="-1"/>
        </w:rPr>
        <w:t>qualità</w:t>
      </w:r>
      <w:r>
        <w:rPr>
          <w:spacing w:val="-12"/>
        </w:rPr>
        <w:t xml:space="preserve"> </w:t>
      </w:r>
      <w:r>
        <w:rPr>
          <w:spacing w:val="-1"/>
        </w:rPr>
        <w:t>migliorativi</w:t>
      </w:r>
      <w:r>
        <w:rPr>
          <w:spacing w:val="-13"/>
        </w:rPr>
        <w:t xml:space="preserve"> </w:t>
      </w:r>
      <w:r>
        <w:rPr>
          <w:spacing w:val="-1"/>
        </w:rPr>
        <w:t>rispetto</w:t>
      </w:r>
      <w:r>
        <w:rPr>
          <w:spacing w:val="-16"/>
        </w:rPr>
        <w:t xml:space="preserve"> </w:t>
      </w:r>
      <w:r>
        <w:rPr>
          <w:spacing w:val="-1"/>
        </w:rPr>
        <w:t>a</w:t>
      </w:r>
      <w:r>
        <w:rPr>
          <w:spacing w:val="-12"/>
        </w:rPr>
        <w:t xml:space="preserve"> </w:t>
      </w:r>
      <w:r>
        <w:rPr>
          <w:spacing w:val="-1"/>
        </w:rPr>
        <w:t>quelli</w:t>
      </w:r>
      <w:r>
        <w:rPr>
          <w:spacing w:val="-13"/>
        </w:rPr>
        <w:t xml:space="preserve"> </w:t>
      </w:r>
      <w:r>
        <w:t>previsti</w:t>
      </w:r>
      <w:r>
        <w:rPr>
          <w:spacing w:val="-13"/>
        </w:rPr>
        <w:t xml:space="preserve"> </w:t>
      </w:r>
      <w:r>
        <w:t>dallo</w:t>
      </w:r>
      <w:r>
        <w:rPr>
          <w:spacing w:val="-12"/>
        </w:rPr>
        <w:t xml:space="preserve"> </w:t>
      </w:r>
      <w:r>
        <w:t>schema</w:t>
      </w:r>
      <w:r>
        <w:rPr>
          <w:spacing w:val="-13"/>
        </w:rPr>
        <w:t xml:space="preserve"> </w:t>
      </w:r>
      <w:r>
        <w:t>regolatorio</w:t>
      </w:r>
      <w:r>
        <w:rPr>
          <w:spacing w:val="-12"/>
        </w:rPr>
        <w:t xml:space="preserve"> </w:t>
      </w:r>
      <w:r>
        <w:t>di</w:t>
      </w:r>
      <w:r>
        <w:rPr>
          <w:spacing w:val="-13"/>
        </w:rPr>
        <w:t xml:space="preserve"> </w:t>
      </w:r>
      <w:r>
        <w:t>riferimento,</w:t>
      </w:r>
      <w:r>
        <w:rPr>
          <w:spacing w:val="-58"/>
        </w:rPr>
        <w:t xml:space="preserve"> </w:t>
      </w:r>
      <w:r>
        <w:t>associato</w:t>
      </w:r>
      <w:r>
        <w:rPr>
          <w:spacing w:val="-1"/>
        </w:rPr>
        <w:t xml:space="preserve"> </w:t>
      </w:r>
      <w:r>
        <w:t>al</w:t>
      </w:r>
      <w:r>
        <w:rPr>
          <w:spacing w:val="-2"/>
        </w:rPr>
        <w:t xml:space="preserve"> </w:t>
      </w:r>
      <w:r>
        <w:t>quadrante</w:t>
      </w:r>
      <w:r>
        <w:rPr>
          <w:spacing w:val="-2"/>
        </w:rPr>
        <w:t xml:space="preserve"> </w:t>
      </w:r>
      <w:r>
        <w:t>della</w:t>
      </w:r>
      <w:r>
        <w:rPr>
          <w:spacing w:val="-1"/>
        </w:rPr>
        <w:t xml:space="preserve"> </w:t>
      </w:r>
      <w:r>
        <w:t>matrice</w:t>
      </w:r>
      <w:r>
        <w:rPr>
          <w:spacing w:val="-1"/>
        </w:rPr>
        <w:t xml:space="preserve"> </w:t>
      </w:r>
      <w:r>
        <w:t>in</w:t>
      </w:r>
      <w:r>
        <w:rPr>
          <w:spacing w:val="-2"/>
        </w:rPr>
        <w:t xml:space="preserve"> </w:t>
      </w:r>
      <w:r>
        <w:t>cui</w:t>
      </w:r>
      <w:r>
        <w:rPr>
          <w:spacing w:val="-2"/>
        </w:rPr>
        <w:t xml:space="preserve"> </w:t>
      </w:r>
      <w:r>
        <w:t>viene</w:t>
      </w:r>
      <w:r>
        <w:rPr>
          <w:spacing w:val="-2"/>
        </w:rPr>
        <w:t xml:space="preserve"> </w:t>
      </w:r>
      <w:r>
        <w:t>collocata</w:t>
      </w:r>
      <w:r>
        <w:rPr>
          <w:spacing w:val="-1"/>
        </w:rPr>
        <w:t xml:space="preserve"> </w:t>
      </w:r>
      <w:r>
        <w:t>la Gestione.</w:t>
      </w:r>
    </w:p>
    <w:p w14:paraId="1D17877E" w14:textId="3253DD08" w:rsidR="00D61B60" w:rsidRDefault="005E7AF3" w:rsidP="00023FBF">
      <w:pPr>
        <w:pStyle w:val="Titolo3"/>
      </w:pPr>
      <w:bookmarkStart w:id="19" w:name="_TOC_250010"/>
      <w:bookmarkStart w:id="20" w:name="_Toc132274080"/>
      <w:r>
        <w:t>Posizionamento</w:t>
      </w:r>
      <w:r>
        <w:rPr>
          <w:spacing w:val="90"/>
        </w:rPr>
        <w:t xml:space="preserve"> </w:t>
      </w:r>
      <w:r>
        <w:t>della</w:t>
      </w:r>
      <w:r>
        <w:rPr>
          <w:spacing w:val="90"/>
        </w:rPr>
        <w:t xml:space="preserve"> </w:t>
      </w:r>
      <w:r>
        <w:t>Gestione</w:t>
      </w:r>
      <w:r>
        <w:rPr>
          <w:spacing w:val="90"/>
        </w:rPr>
        <w:t xml:space="preserve"> </w:t>
      </w:r>
      <w:r>
        <w:t>nella</w:t>
      </w:r>
      <w:r>
        <w:rPr>
          <w:spacing w:val="94"/>
        </w:rPr>
        <w:t xml:space="preserve"> </w:t>
      </w:r>
      <w:r>
        <w:t>matrice</w:t>
      </w:r>
      <w:r>
        <w:rPr>
          <w:spacing w:val="-96"/>
        </w:rPr>
        <w:t xml:space="preserve"> </w:t>
      </w:r>
      <w:bookmarkEnd w:id="19"/>
      <w:r>
        <w:t>degli schemi regolatori</w:t>
      </w:r>
      <w:bookmarkEnd w:id="20"/>
    </w:p>
    <w:p w14:paraId="1D17877F" w14:textId="0CCF17D9" w:rsidR="00D61B60" w:rsidRDefault="005E7AF3" w:rsidP="00781E63">
      <w:r>
        <w:t>Ai fini dell’applicazione</w:t>
      </w:r>
      <w:r>
        <w:rPr>
          <w:spacing w:val="1"/>
        </w:rPr>
        <w:t xml:space="preserve"> </w:t>
      </w:r>
      <w:r>
        <w:t>della</w:t>
      </w:r>
      <w:r>
        <w:rPr>
          <w:spacing w:val="1"/>
        </w:rPr>
        <w:t xml:space="preserve"> </w:t>
      </w:r>
      <w:r>
        <w:t>disciplina</w:t>
      </w:r>
      <w:r>
        <w:rPr>
          <w:spacing w:val="2"/>
        </w:rPr>
        <w:t xml:space="preserve"> </w:t>
      </w:r>
      <w:r>
        <w:t>della</w:t>
      </w:r>
      <w:r>
        <w:rPr>
          <w:spacing w:val="1"/>
        </w:rPr>
        <w:t xml:space="preserve"> </w:t>
      </w:r>
      <w:r>
        <w:t>qualità</w:t>
      </w:r>
      <w:r>
        <w:rPr>
          <w:spacing w:val="2"/>
        </w:rPr>
        <w:t xml:space="preserve"> </w:t>
      </w:r>
      <w:r>
        <w:t>di ARERA,</w:t>
      </w:r>
      <w:r>
        <w:rPr>
          <w:spacing w:val="1"/>
        </w:rPr>
        <w:t xml:space="preserve"> </w:t>
      </w:r>
      <w:r>
        <w:t>la</w:t>
      </w:r>
      <w:r>
        <w:rPr>
          <w:spacing w:val="1"/>
        </w:rPr>
        <w:t xml:space="preserve"> </w:t>
      </w:r>
      <w:r>
        <w:t>Gestione relativa</w:t>
      </w:r>
      <w:r>
        <w:rPr>
          <w:spacing w:val="2"/>
        </w:rPr>
        <w:t xml:space="preserve"> </w:t>
      </w:r>
      <w:r>
        <w:t>al Comun</w:t>
      </w:r>
      <w:r w:rsidR="00181573">
        <w:t>e di</w:t>
      </w:r>
      <w:r w:rsidR="00221241">
        <w:rPr>
          <w:rFonts w:ascii="Times New Roman" w:hAnsi="Times New Roman"/>
        </w:rPr>
        <w:t xml:space="preserve"> </w:t>
      </w:r>
      <w:r w:rsidR="00181573" w:rsidRPr="00181573">
        <w:t xml:space="preserve">Davoli </w:t>
      </w:r>
      <w:r>
        <w:t>è</w:t>
      </w:r>
      <w:r>
        <w:rPr>
          <w:spacing w:val="-3"/>
        </w:rPr>
        <w:t xml:space="preserve"> </w:t>
      </w:r>
      <w:r>
        <w:t>collocata</w:t>
      </w:r>
      <w:r>
        <w:rPr>
          <w:spacing w:val="-1"/>
        </w:rPr>
        <w:t xml:space="preserve"> </w:t>
      </w:r>
      <w:r w:rsidRPr="00E25A85">
        <w:t>nel</w:t>
      </w:r>
      <w:r w:rsidRPr="00E25A85">
        <w:rPr>
          <w:spacing w:val="-5"/>
        </w:rPr>
        <w:t xml:space="preserve"> </w:t>
      </w:r>
      <w:r w:rsidRPr="00E25A85">
        <w:rPr>
          <w:b/>
        </w:rPr>
        <w:t>I</w:t>
      </w:r>
      <w:r w:rsidR="00181573" w:rsidRPr="00E25A85">
        <w:rPr>
          <w:b/>
        </w:rPr>
        <w:t>II</w:t>
      </w:r>
      <w:r w:rsidRPr="00E25A85">
        <w:rPr>
          <w:b/>
          <w:spacing w:val="-3"/>
        </w:rPr>
        <w:t xml:space="preserve"> </w:t>
      </w:r>
      <w:r w:rsidRPr="00E25A85">
        <w:rPr>
          <w:b/>
        </w:rPr>
        <w:t>Quadrante</w:t>
      </w:r>
      <w:r w:rsidRPr="00E25A85">
        <w:rPr>
          <w:b/>
          <w:spacing w:val="-2"/>
        </w:rPr>
        <w:t xml:space="preserve"> </w:t>
      </w:r>
      <w:r w:rsidRPr="00E25A85">
        <w:t>della</w:t>
      </w:r>
      <w:r w:rsidRPr="00E25A85">
        <w:rPr>
          <w:spacing w:val="-1"/>
        </w:rPr>
        <w:t xml:space="preserve"> </w:t>
      </w:r>
      <w:r>
        <w:t>matrice</w:t>
      </w:r>
      <w:r>
        <w:rPr>
          <w:spacing w:val="-3"/>
        </w:rPr>
        <w:t xml:space="preserve"> </w:t>
      </w:r>
      <w:r>
        <w:t>degli</w:t>
      </w:r>
      <w:r>
        <w:rPr>
          <w:spacing w:val="-2"/>
        </w:rPr>
        <w:t xml:space="preserve"> </w:t>
      </w:r>
      <w:r>
        <w:t>schemi</w:t>
      </w:r>
      <w:r>
        <w:rPr>
          <w:spacing w:val="-2"/>
        </w:rPr>
        <w:t xml:space="preserve"> </w:t>
      </w:r>
      <w:r>
        <w:t>regolatori</w:t>
      </w:r>
      <w:r>
        <w:rPr>
          <w:spacing w:val="-3"/>
        </w:rPr>
        <w:t xml:space="preserve"> </w:t>
      </w:r>
      <w:r>
        <w:t>del</w:t>
      </w:r>
      <w:r>
        <w:rPr>
          <w:spacing w:val="-2"/>
        </w:rPr>
        <w:t xml:space="preserve"> </w:t>
      </w:r>
      <w:r>
        <w:t>TQRIF.</w:t>
      </w:r>
    </w:p>
    <w:p w14:paraId="1D178782" w14:textId="6E5795D7" w:rsidR="00D61B60" w:rsidRDefault="005E7AF3" w:rsidP="00781E63">
      <w:r>
        <w:t>Il</w:t>
      </w:r>
      <w:r>
        <w:rPr>
          <w:spacing w:val="3"/>
        </w:rPr>
        <w:t xml:space="preserve"> </w:t>
      </w:r>
      <w:r>
        <w:t>Comune,</w:t>
      </w:r>
      <w:r>
        <w:rPr>
          <w:spacing w:val="4"/>
        </w:rPr>
        <w:t xml:space="preserve"> </w:t>
      </w:r>
      <w:r>
        <w:t>nel</w:t>
      </w:r>
      <w:r>
        <w:rPr>
          <w:spacing w:val="3"/>
        </w:rPr>
        <w:t xml:space="preserve"> </w:t>
      </w:r>
      <w:r w:rsidRPr="004D7A00">
        <w:t>ruolo</w:t>
      </w:r>
      <w:r w:rsidRPr="004D7A00">
        <w:rPr>
          <w:spacing w:val="4"/>
        </w:rPr>
        <w:t xml:space="preserve"> </w:t>
      </w:r>
      <w:r w:rsidRPr="004D7A00">
        <w:t>di</w:t>
      </w:r>
      <w:r w:rsidRPr="004D7A00">
        <w:rPr>
          <w:spacing w:val="1"/>
        </w:rPr>
        <w:t xml:space="preserve"> </w:t>
      </w:r>
      <w:r w:rsidRPr="004D7A00">
        <w:t>Ente</w:t>
      </w:r>
      <w:r w:rsidRPr="004D7A00">
        <w:rPr>
          <w:spacing w:val="4"/>
        </w:rPr>
        <w:t xml:space="preserve"> </w:t>
      </w:r>
      <w:r w:rsidRPr="004D7A00">
        <w:t>Territorialmente</w:t>
      </w:r>
      <w:r w:rsidRPr="004D7A00">
        <w:rPr>
          <w:spacing w:val="4"/>
        </w:rPr>
        <w:t xml:space="preserve"> </w:t>
      </w:r>
      <w:r w:rsidRPr="004D7A00">
        <w:t>Competente</w:t>
      </w:r>
      <w:r>
        <w:t>,</w:t>
      </w:r>
      <w:r>
        <w:rPr>
          <w:spacing w:val="4"/>
        </w:rPr>
        <w:t xml:space="preserve"> </w:t>
      </w:r>
      <w:r>
        <w:t>ha</w:t>
      </w:r>
      <w:r>
        <w:rPr>
          <w:spacing w:val="4"/>
        </w:rPr>
        <w:t xml:space="preserve"> </w:t>
      </w:r>
      <w:r>
        <w:t>determinato</w:t>
      </w:r>
      <w:r>
        <w:rPr>
          <w:spacing w:val="4"/>
        </w:rPr>
        <w:t xml:space="preserve"> </w:t>
      </w:r>
      <w:r>
        <w:t>il</w:t>
      </w:r>
      <w:r>
        <w:rPr>
          <w:spacing w:val="3"/>
        </w:rPr>
        <w:t xml:space="preserve"> </w:t>
      </w:r>
      <w:r>
        <w:t>collocamento</w:t>
      </w:r>
      <w:r>
        <w:rPr>
          <w:spacing w:val="4"/>
        </w:rPr>
        <w:t xml:space="preserve"> </w:t>
      </w:r>
      <w:r>
        <w:t>in</w:t>
      </w:r>
      <w:r w:rsidR="00181573">
        <w:t xml:space="preserve"> </w:t>
      </w:r>
      <w:r>
        <w:rPr>
          <w:spacing w:val="-57"/>
        </w:rPr>
        <w:t xml:space="preserve"> </w:t>
      </w:r>
      <w:r>
        <w:t>tale</w:t>
      </w:r>
      <w:r>
        <w:rPr>
          <w:spacing w:val="9"/>
        </w:rPr>
        <w:t xml:space="preserve"> </w:t>
      </w:r>
      <w:r>
        <w:t>Quadrante</w:t>
      </w:r>
      <w:r>
        <w:rPr>
          <w:spacing w:val="9"/>
        </w:rPr>
        <w:t xml:space="preserve"> </w:t>
      </w:r>
      <w:r>
        <w:t>con</w:t>
      </w:r>
      <w:r>
        <w:rPr>
          <w:spacing w:val="10"/>
        </w:rPr>
        <w:t xml:space="preserve"> </w:t>
      </w:r>
      <w:r w:rsidRPr="00A56968">
        <w:t>Deliberazione</w:t>
      </w:r>
      <w:r w:rsidRPr="00A56968">
        <w:rPr>
          <w:spacing w:val="9"/>
        </w:rPr>
        <w:t xml:space="preserve"> </w:t>
      </w:r>
      <w:r w:rsidRPr="00A56968">
        <w:t>di</w:t>
      </w:r>
      <w:r w:rsidRPr="00A56968">
        <w:rPr>
          <w:spacing w:val="10"/>
        </w:rPr>
        <w:t xml:space="preserve"> </w:t>
      </w:r>
      <w:r w:rsidRPr="00A56968">
        <w:t>Consiglio</w:t>
      </w:r>
      <w:r w:rsidRPr="00A56968">
        <w:rPr>
          <w:spacing w:val="10"/>
        </w:rPr>
        <w:t xml:space="preserve"> </w:t>
      </w:r>
      <w:r w:rsidRPr="00A56968">
        <w:t>Comunale</w:t>
      </w:r>
      <w:r w:rsidR="00A56968">
        <w:t xml:space="preserve"> n. 18 del</w:t>
      </w:r>
      <w:r w:rsidR="00221241" w:rsidRPr="00A56968">
        <w:rPr>
          <w:rFonts w:ascii="Times New Roman" w:hAnsi="Times New Roman"/>
        </w:rPr>
        <w:t xml:space="preserve"> </w:t>
      </w:r>
      <w:r w:rsidR="00A56968" w:rsidRPr="00A56968">
        <w:rPr>
          <w:rFonts w:cs="Arial"/>
        </w:rPr>
        <w:t>28/04/2022</w:t>
      </w:r>
      <w:r w:rsidR="00181573">
        <w:t>.</w:t>
      </w:r>
    </w:p>
    <w:p w14:paraId="1D178783" w14:textId="3627879B" w:rsidR="00D61B60" w:rsidRDefault="005E7AF3" w:rsidP="00781E63">
      <w:r>
        <w:t>Pertanto,</w:t>
      </w:r>
      <w:r>
        <w:rPr>
          <w:spacing w:val="6"/>
        </w:rPr>
        <w:t xml:space="preserve"> </w:t>
      </w:r>
      <w:r>
        <w:t>i</w:t>
      </w:r>
      <w:r>
        <w:rPr>
          <w:spacing w:val="6"/>
        </w:rPr>
        <w:t xml:space="preserve"> </w:t>
      </w:r>
      <w:r>
        <w:t>Gestori</w:t>
      </w:r>
      <w:r>
        <w:rPr>
          <w:spacing w:val="6"/>
        </w:rPr>
        <w:t xml:space="preserve"> </w:t>
      </w:r>
      <w:r>
        <w:t>del</w:t>
      </w:r>
      <w:r>
        <w:rPr>
          <w:spacing w:val="6"/>
        </w:rPr>
        <w:t xml:space="preserve"> </w:t>
      </w:r>
      <w:r>
        <w:t>servizio</w:t>
      </w:r>
      <w:r>
        <w:rPr>
          <w:spacing w:val="7"/>
        </w:rPr>
        <w:t xml:space="preserve"> </w:t>
      </w:r>
      <w:r>
        <w:t>operanti</w:t>
      </w:r>
      <w:r>
        <w:rPr>
          <w:spacing w:val="5"/>
        </w:rPr>
        <w:t xml:space="preserve"> </w:t>
      </w:r>
      <w:r>
        <w:t>nel</w:t>
      </w:r>
      <w:r>
        <w:rPr>
          <w:spacing w:val="6"/>
        </w:rPr>
        <w:t xml:space="preserve"> </w:t>
      </w:r>
      <w:r>
        <w:t>Comune</w:t>
      </w:r>
      <w:r>
        <w:rPr>
          <w:spacing w:val="6"/>
        </w:rPr>
        <w:t xml:space="preserve"> </w:t>
      </w:r>
      <w:r>
        <w:t>sono</w:t>
      </w:r>
      <w:r>
        <w:rPr>
          <w:spacing w:val="7"/>
        </w:rPr>
        <w:t xml:space="preserve"> </w:t>
      </w:r>
      <w:r>
        <w:t>tenuti</w:t>
      </w:r>
      <w:r>
        <w:rPr>
          <w:spacing w:val="6"/>
        </w:rPr>
        <w:t xml:space="preserve"> </w:t>
      </w:r>
      <w:r>
        <w:t>a</w:t>
      </w:r>
      <w:r>
        <w:rPr>
          <w:spacing w:val="7"/>
        </w:rPr>
        <w:t xml:space="preserve"> </w:t>
      </w:r>
      <w:r>
        <w:t>rispettare</w:t>
      </w:r>
      <w:r>
        <w:rPr>
          <w:spacing w:val="7"/>
        </w:rPr>
        <w:t xml:space="preserve"> </w:t>
      </w:r>
      <w:r>
        <w:t>quanto</w:t>
      </w:r>
      <w:r>
        <w:rPr>
          <w:spacing w:val="6"/>
        </w:rPr>
        <w:t xml:space="preserve"> </w:t>
      </w:r>
      <w:r>
        <w:t>previsto</w:t>
      </w:r>
      <w:r w:rsidR="00181573">
        <w:t xml:space="preserve"> dallo </w:t>
      </w:r>
      <w:r w:rsidR="00181573" w:rsidRPr="00E25A85">
        <w:rPr>
          <w:b/>
          <w:bCs/>
        </w:rPr>
        <w:t xml:space="preserve">Schema </w:t>
      </w:r>
      <w:r w:rsidR="00181573" w:rsidRPr="00E25A85">
        <w:rPr>
          <w:b/>
        </w:rPr>
        <w:t>regolatorio</w:t>
      </w:r>
      <w:r w:rsidRPr="00E25A85">
        <w:rPr>
          <w:b/>
          <w:spacing w:val="-2"/>
        </w:rPr>
        <w:t xml:space="preserve"> </w:t>
      </w:r>
      <w:r w:rsidRPr="00E25A85">
        <w:rPr>
          <w:b/>
        </w:rPr>
        <w:t>I</w:t>
      </w:r>
      <w:r w:rsidR="00181573" w:rsidRPr="00E25A85">
        <w:rPr>
          <w:b/>
        </w:rPr>
        <w:t>II</w:t>
      </w:r>
      <w:r w:rsidRPr="00E25A85">
        <w:rPr>
          <w:b/>
          <w:spacing w:val="-1"/>
        </w:rPr>
        <w:t xml:space="preserve"> </w:t>
      </w:r>
      <w:r w:rsidRPr="00E25A85">
        <w:t>del</w:t>
      </w:r>
      <w:r w:rsidRPr="00E25A85">
        <w:rPr>
          <w:spacing w:val="-2"/>
        </w:rPr>
        <w:t xml:space="preserve"> </w:t>
      </w:r>
      <w:r>
        <w:t>TQRIF.</w:t>
      </w:r>
    </w:p>
    <w:p w14:paraId="1D178785" w14:textId="4B831FCB" w:rsidR="00D61B60" w:rsidRPr="00023FBF" w:rsidRDefault="005E7AF3" w:rsidP="00023FBF">
      <w:pPr>
        <w:pStyle w:val="Titolo3"/>
      </w:pPr>
      <w:bookmarkStart w:id="21" w:name="_TOC_250009"/>
      <w:bookmarkStart w:id="22" w:name="_Toc132274081"/>
      <w:r w:rsidRPr="00023FBF">
        <w:t xml:space="preserve">Schema regolatorio </w:t>
      </w:r>
      <w:bookmarkEnd w:id="21"/>
      <w:r w:rsidRPr="00023FBF">
        <w:t>I</w:t>
      </w:r>
      <w:r w:rsidR="00181573">
        <w:t>II</w:t>
      </w:r>
      <w:bookmarkEnd w:id="22"/>
    </w:p>
    <w:p w14:paraId="1D178786" w14:textId="55DC59F4" w:rsidR="00D61B60" w:rsidRDefault="005E7AF3" w:rsidP="00781E63">
      <w:r w:rsidRPr="00E25A85">
        <w:lastRenderedPageBreak/>
        <w:t>Lo</w:t>
      </w:r>
      <w:r w:rsidRPr="00E25A85">
        <w:rPr>
          <w:spacing w:val="9"/>
        </w:rPr>
        <w:t xml:space="preserve"> </w:t>
      </w:r>
      <w:r w:rsidRPr="00E25A85">
        <w:t>Schema</w:t>
      </w:r>
      <w:r w:rsidRPr="00E25A85">
        <w:rPr>
          <w:spacing w:val="9"/>
        </w:rPr>
        <w:t xml:space="preserve"> </w:t>
      </w:r>
      <w:r w:rsidRPr="00E25A85">
        <w:t>regolatorio</w:t>
      </w:r>
      <w:r w:rsidRPr="00E25A85">
        <w:rPr>
          <w:spacing w:val="9"/>
        </w:rPr>
        <w:t xml:space="preserve"> </w:t>
      </w:r>
      <w:r w:rsidRPr="00E25A85">
        <w:t>I</w:t>
      </w:r>
      <w:r w:rsidR="00181573" w:rsidRPr="00E25A85">
        <w:t>II</w:t>
      </w:r>
      <w:r w:rsidRPr="00E25A85">
        <w:rPr>
          <w:spacing w:val="7"/>
        </w:rPr>
        <w:t xml:space="preserve"> </w:t>
      </w:r>
      <w:r w:rsidRPr="00E25A85">
        <w:t>prevede</w:t>
      </w:r>
      <w:r w:rsidRPr="00E25A85">
        <w:rPr>
          <w:spacing w:val="9"/>
        </w:rPr>
        <w:t xml:space="preserve"> </w:t>
      </w:r>
      <w:r w:rsidRPr="00E25A85">
        <w:t>il</w:t>
      </w:r>
      <w:r w:rsidRPr="00E25A85">
        <w:rPr>
          <w:spacing w:val="8"/>
        </w:rPr>
        <w:t xml:space="preserve"> </w:t>
      </w:r>
      <w:r w:rsidRPr="00E25A85">
        <w:t>rispetto</w:t>
      </w:r>
      <w:r w:rsidRPr="00E25A85">
        <w:rPr>
          <w:spacing w:val="9"/>
        </w:rPr>
        <w:t xml:space="preserve"> </w:t>
      </w:r>
      <w:r w:rsidRPr="00E25A85">
        <w:t>degli</w:t>
      </w:r>
      <w:r w:rsidRPr="00E25A85">
        <w:rPr>
          <w:spacing w:val="8"/>
        </w:rPr>
        <w:t xml:space="preserve"> </w:t>
      </w:r>
      <w:r w:rsidRPr="00E25A85">
        <w:t>obblighi</w:t>
      </w:r>
      <w:r w:rsidRPr="00E25A85">
        <w:rPr>
          <w:spacing w:val="9"/>
        </w:rPr>
        <w:t xml:space="preserve"> </w:t>
      </w:r>
      <w:r w:rsidRPr="00E25A85">
        <w:t>di</w:t>
      </w:r>
      <w:r w:rsidRPr="00E25A85">
        <w:rPr>
          <w:spacing w:val="8"/>
        </w:rPr>
        <w:t xml:space="preserve"> </w:t>
      </w:r>
      <w:r w:rsidRPr="00E25A85">
        <w:t>servizio</w:t>
      </w:r>
      <w:r w:rsidRPr="00E25A85">
        <w:rPr>
          <w:spacing w:val="9"/>
        </w:rPr>
        <w:t xml:space="preserve"> </w:t>
      </w:r>
      <w:r w:rsidRPr="00E25A85">
        <w:t>descritti</w:t>
      </w:r>
      <w:r w:rsidRPr="00E25A85">
        <w:rPr>
          <w:spacing w:val="8"/>
        </w:rPr>
        <w:t xml:space="preserve"> </w:t>
      </w:r>
      <w:r w:rsidRPr="00E25A85">
        <w:t>nella</w:t>
      </w:r>
      <w:r w:rsidR="00290DF8" w:rsidRPr="00E25A85">
        <w:t xml:space="preserve"> </w:t>
      </w:r>
      <w:r w:rsidR="00290DF8" w:rsidRPr="00E25A85">
        <w:fldChar w:fldCharType="begin"/>
      </w:r>
      <w:r w:rsidR="00290DF8" w:rsidRPr="00E25A85">
        <w:instrText xml:space="preserve"> REF _Ref123116887 \h  \* MERGEFORMAT </w:instrText>
      </w:r>
      <w:r w:rsidR="00290DF8" w:rsidRPr="00E25A85">
        <w:fldChar w:fldCharType="separate"/>
      </w:r>
      <w:r w:rsidR="005659D3">
        <w:t xml:space="preserve">Tabella </w:t>
      </w:r>
      <w:r w:rsidR="005659D3">
        <w:rPr>
          <w:noProof/>
        </w:rPr>
        <w:t>1</w:t>
      </w:r>
      <w:r w:rsidR="00290DF8" w:rsidRPr="00E25A85">
        <w:fldChar w:fldCharType="end"/>
      </w:r>
      <w:r w:rsidRPr="00E25A85">
        <w:rPr>
          <w:spacing w:val="9"/>
        </w:rPr>
        <w:t xml:space="preserve"> </w:t>
      </w:r>
      <w:r w:rsidRPr="00E25A85">
        <w:t>di</w:t>
      </w:r>
      <w:r w:rsidRPr="00E25A85">
        <w:rPr>
          <w:spacing w:val="-57"/>
        </w:rPr>
        <w:t xml:space="preserve"> </w:t>
      </w:r>
      <w:r w:rsidRPr="00E25A85">
        <w:t>seguito</w:t>
      </w:r>
      <w:r w:rsidRPr="00E25A85">
        <w:rPr>
          <w:spacing w:val="-1"/>
        </w:rPr>
        <w:t xml:space="preserve"> </w:t>
      </w:r>
      <w:r w:rsidRPr="00E25A85">
        <w:t xml:space="preserve">riportata </w:t>
      </w:r>
      <w:r w:rsidR="00290DF8" w:rsidRPr="00E25A85">
        <w:t>e</w:t>
      </w:r>
      <w:r w:rsidRPr="00E25A85">
        <w:rPr>
          <w:spacing w:val="-1"/>
        </w:rPr>
        <w:t xml:space="preserve"> </w:t>
      </w:r>
      <w:r w:rsidRPr="00E25A85">
        <w:t>di</w:t>
      </w:r>
      <w:r w:rsidRPr="00E25A85">
        <w:rPr>
          <w:spacing w:val="-2"/>
        </w:rPr>
        <w:t xml:space="preserve"> </w:t>
      </w:r>
      <w:r w:rsidRPr="00E25A85">
        <w:t>standard</w:t>
      </w:r>
      <w:r w:rsidRPr="00E25A85">
        <w:rPr>
          <w:spacing w:val="-1"/>
        </w:rPr>
        <w:t xml:space="preserve"> </w:t>
      </w:r>
      <w:r w:rsidRPr="00E25A85">
        <w:t>generali</w:t>
      </w:r>
      <w:r w:rsidRPr="00E25A85">
        <w:rPr>
          <w:spacing w:val="-2"/>
        </w:rPr>
        <w:t xml:space="preserve"> </w:t>
      </w:r>
      <w:r w:rsidRPr="00E25A85">
        <w:t>di</w:t>
      </w:r>
      <w:r w:rsidRPr="00E25A85">
        <w:rPr>
          <w:spacing w:val="-1"/>
        </w:rPr>
        <w:t xml:space="preserve"> </w:t>
      </w:r>
      <w:r w:rsidRPr="00E25A85">
        <w:t>qualità.</w:t>
      </w:r>
    </w:p>
    <w:p w14:paraId="6D1E951F" w14:textId="77777777" w:rsidR="00F475BD" w:rsidRDefault="00F475BD" w:rsidP="00781E63"/>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029"/>
        <w:gridCol w:w="1373"/>
        <w:gridCol w:w="1543"/>
        <w:gridCol w:w="1543"/>
      </w:tblGrid>
      <w:tr w:rsidR="00290DF8" w:rsidRPr="00DD707F" w14:paraId="630B6D2F" w14:textId="77777777" w:rsidTr="00290DF8">
        <w:trPr>
          <w:trHeight w:val="20"/>
        </w:trPr>
        <w:tc>
          <w:tcPr>
            <w:tcW w:w="2373" w:type="pct"/>
            <w:shd w:val="clear" w:color="auto" w:fill="D9D9D9" w:themeFill="background1" w:themeFillShade="D9"/>
            <w:vAlign w:val="center"/>
            <w:hideMark/>
          </w:tcPr>
          <w:p w14:paraId="7B21B4CC" w14:textId="77777777" w:rsidR="00290DF8" w:rsidRPr="00DD707F" w:rsidRDefault="00290DF8" w:rsidP="002C209A">
            <w:pPr>
              <w:widowControl/>
              <w:autoSpaceDE/>
              <w:autoSpaceDN/>
              <w:jc w:val="center"/>
              <w:rPr>
                <w:rFonts w:ascii="Arial Narrow" w:eastAsia="Times New Roman" w:hAnsi="Arial Narrow" w:cs="Calibri"/>
                <w:b/>
                <w:bCs/>
                <w:color w:val="000000"/>
                <w:szCs w:val="20"/>
                <w:lang w:eastAsia="it-IT"/>
              </w:rPr>
            </w:pPr>
            <w:r w:rsidRPr="00DD707F">
              <w:rPr>
                <w:rFonts w:ascii="Arial Narrow" w:eastAsia="Times New Roman" w:hAnsi="Arial Narrow" w:cs="Calibri"/>
                <w:b/>
                <w:bCs/>
                <w:color w:val="000000"/>
                <w:szCs w:val="20"/>
                <w:lang w:eastAsia="it-IT"/>
              </w:rPr>
              <w:t>OBBLIGHI DI SERVIZIO PER IL GESTORE DEL SERVIZIO DI GESTIONE TARIFFE E RAPPORTO CON GLI UTENTI</w:t>
            </w:r>
          </w:p>
        </w:tc>
        <w:tc>
          <w:tcPr>
            <w:tcW w:w="809" w:type="pct"/>
            <w:shd w:val="clear" w:color="auto" w:fill="D9D9D9" w:themeFill="background1" w:themeFillShade="D9"/>
            <w:vAlign w:val="center"/>
            <w:hideMark/>
          </w:tcPr>
          <w:p w14:paraId="5721F94F" w14:textId="62B5C411" w:rsidR="00290DF8" w:rsidRPr="00DD707F" w:rsidRDefault="00290DF8" w:rsidP="002C209A">
            <w:pPr>
              <w:widowControl/>
              <w:autoSpaceDE/>
              <w:autoSpaceDN/>
              <w:jc w:val="center"/>
              <w:rPr>
                <w:rFonts w:ascii="Arial Narrow" w:eastAsia="Times New Roman" w:hAnsi="Arial Narrow" w:cs="Calibri"/>
                <w:b/>
                <w:bCs/>
                <w:color w:val="000000"/>
                <w:szCs w:val="20"/>
                <w:lang w:eastAsia="it-IT"/>
              </w:rPr>
            </w:pPr>
            <w:r w:rsidRPr="00DD707F">
              <w:rPr>
                <w:rFonts w:ascii="Arial Narrow" w:eastAsia="Times New Roman" w:hAnsi="Arial Narrow" w:cs="Calibri"/>
                <w:b/>
                <w:bCs/>
                <w:color w:val="000000"/>
                <w:szCs w:val="20"/>
                <w:lang w:eastAsia="it-IT"/>
              </w:rPr>
              <w:t>Rif. Delibera ARERA</w:t>
            </w:r>
          </w:p>
        </w:tc>
        <w:tc>
          <w:tcPr>
            <w:tcW w:w="909" w:type="pct"/>
            <w:shd w:val="clear" w:color="auto" w:fill="D9D9D9" w:themeFill="background1" w:themeFillShade="D9"/>
            <w:vAlign w:val="center"/>
          </w:tcPr>
          <w:p w14:paraId="46C0C645" w14:textId="5E031649" w:rsidR="00290DF8" w:rsidRPr="00DD707F" w:rsidRDefault="00290DF8" w:rsidP="002C209A">
            <w:pPr>
              <w:widowControl/>
              <w:autoSpaceDE/>
              <w:autoSpaceDN/>
              <w:jc w:val="center"/>
              <w:rPr>
                <w:rFonts w:ascii="Arial Narrow" w:eastAsia="Times New Roman" w:hAnsi="Arial Narrow" w:cs="Calibri"/>
                <w:b/>
                <w:bCs/>
                <w:color w:val="000000"/>
                <w:szCs w:val="20"/>
                <w:lang w:eastAsia="it-IT"/>
              </w:rPr>
            </w:pPr>
            <w:r>
              <w:rPr>
                <w:rFonts w:ascii="Arial Narrow" w:eastAsia="Times New Roman" w:hAnsi="Arial Narrow" w:cs="Calibri"/>
                <w:b/>
                <w:bCs/>
                <w:color w:val="000000"/>
                <w:szCs w:val="20"/>
                <w:lang w:eastAsia="it-IT"/>
              </w:rPr>
              <w:t>Schema 3</w:t>
            </w:r>
          </w:p>
        </w:tc>
        <w:tc>
          <w:tcPr>
            <w:tcW w:w="909" w:type="pct"/>
            <w:shd w:val="clear" w:color="auto" w:fill="D9D9D9" w:themeFill="background1" w:themeFillShade="D9"/>
            <w:vAlign w:val="center"/>
            <w:hideMark/>
          </w:tcPr>
          <w:p w14:paraId="4D6627A3" w14:textId="75909569" w:rsidR="00290DF8" w:rsidRPr="00DD707F" w:rsidRDefault="00290DF8" w:rsidP="002C209A">
            <w:pPr>
              <w:widowControl/>
              <w:autoSpaceDE/>
              <w:autoSpaceDN/>
              <w:jc w:val="center"/>
              <w:rPr>
                <w:rFonts w:ascii="Arial Narrow" w:eastAsia="Times New Roman" w:hAnsi="Arial Narrow" w:cs="Calibri"/>
                <w:b/>
                <w:bCs/>
                <w:color w:val="000000"/>
                <w:szCs w:val="20"/>
                <w:lang w:eastAsia="it-IT"/>
              </w:rPr>
            </w:pPr>
            <w:r w:rsidRPr="00DD707F">
              <w:rPr>
                <w:rFonts w:ascii="Arial Narrow" w:eastAsia="Times New Roman" w:hAnsi="Arial Narrow" w:cs="Calibri"/>
                <w:b/>
                <w:bCs/>
                <w:color w:val="000000"/>
                <w:szCs w:val="20"/>
                <w:lang w:eastAsia="it-IT"/>
              </w:rPr>
              <w:t>Rif. Presente carta del servizio</w:t>
            </w:r>
          </w:p>
        </w:tc>
      </w:tr>
      <w:tr w:rsidR="00290DF8" w:rsidRPr="00DD707F" w14:paraId="01795F39" w14:textId="77777777" w:rsidTr="00290DF8">
        <w:trPr>
          <w:trHeight w:val="20"/>
        </w:trPr>
        <w:tc>
          <w:tcPr>
            <w:tcW w:w="2373" w:type="pct"/>
            <w:shd w:val="clear" w:color="auto" w:fill="auto"/>
            <w:vAlign w:val="center"/>
            <w:hideMark/>
          </w:tcPr>
          <w:p w14:paraId="48687D2A" w14:textId="615BCEDA" w:rsidR="00290DF8" w:rsidRPr="00DD707F" w:rsidRDefault="00290DF8" w:rsidP="002C209A">
            <w:pPr>
              <w:widowControl/>
              <w:autoSpaceDE/>
              <w:autoSpaceDN/>
              <w:rPr>
                <w:rFonts w:ascii="Arial Narrow" w:eastAsia="Times New Roman" w:hAnsi="Arial Narrow" w:cs="Calibri"/>
                <w:szCs w:val="20"/>
                <w:lang w:eastAsia="it-IT"/>
              </w:rPr>
            </w:pPr>
            <w:r w:rsidRPr="00DD707F">
              <w:rPr>
                <w:rFonts w:ascii="Arial Narrow" w:eastAsia="Times New Roman" w:hAnsi="Arial Narrow" w:cs="Calibri"/>
                <w:szCs w:val="20"/>
                <w:lang w:eastAsia="it-IT"/>
              </w:rPr>
              <w:t>Adozione e pubblicazione di un’unica Carta della qualità del servizio per gestione</w:t>
            </w:r>
          </w:p>
        </w:tc>
        <w:tc>
          <w:tcPr>
            <w:tcW w:w="809" w:type="pct"/>
            <w:shd w:val="clear" w:color="auto" w:fill="auto"/>
            <w:vAlign w:val="center"/>
            <w:hideMark/>
          </w:tcPr>
          <w:p w14:paraId="6B968CF8" w14:textId="77777777" w:rsidR="00290DF8" w:rsidRPr="00DD707F" w:rsidRDefault="00290DF8" w:rsidP="002C209A">
            <w:pPr>
              <w:widowControl/>
              <w:autoSpaceDE/>
              <w:autoSpaceDN/>
              <w:jc w:val="center"/>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art. 5</w:t>
            </w:r>
          </w:p>
        </w:tc>
        <w:tc>
          <w:tcPr>
            <w:tcW w:w="909" w:type="pct"/>
            <w:vAlign w:val="center"/>
          </w:tcPr>
          <w:p w14:paraId="7C5F864C" w14:textId="32C30B4B" w:rsidR="00290DF8" w:rsidRPr="007F0A53" w:rsidRDefault="00290DF8" w:rsidP="002C209A">
            <w:pPr>
              <w:widowControl/>
              <w:autoSpaceDE/>
              <w:autoSpaceDN/>
              <w:jc w:val="center"/>
              <w:rPr>
                <w:rFonts w:ascii="Arial Narrow" w:hAnsi="Arial Narrow"/>
                <w:szCs w:val="20"/>
              </w:rPr>
            </w:pPr>
            <w:r w:rsidRPr="007F0A53">
              <w:rPr>
                <w:rFonts w:ascii="Arial Narrow" w:hAnsi="Arial Narrow"/>
                <w:szCs w:val="20"/>
              </w:rPr>
              <w:t>SI</w:t>
            </w:r>
          </w:p>
        </w:tc>
        <w:tc>
          <w:tcPr>
            <w:tcW w:w="909" w:type="pct"/>
            <w:shd w:val="clear" w:color="auto" w:fill="auto"/>
            <w:vAlign w:val="center"/>
          </w:tcPr>
          <w:p w14:paraId="09AB08B3" w14:textId="3B8314A4" w:rsidR="00290DF8" w:rsidRPr="007F0A53" w:rsidRDefault="007F0A53" w:rsidP="002C209A">
            <w:pPr>
              <w:widowControl/>
              <w:autoSpaceDE/>
              <w:autoSpaceDN/>
              <w:jc w:val="center"/>
              <w:rPr>
                <w:rFonts w:ascii="Arial Narrow" w:eastAsia="Times New Roman" w:hAnsi="Arial Narrow" w:cs="Calibri"/>
                <w:color w:val="000000"/>
                <w:szCs w:val="20"/>
                <w:lang w:eastAsia="it-IT"/>
              </w:rPr>
            </w:pPr>
            <w:r w:rsidRPr="007F0A53">
              <w:rPr>
                <w:rFonts w:ascii="Arial Narrow" w:hAnsi="Arial Narrow"/>
                <w:color w:val="001F5F"/>
                <w:szCs w:val="20"/>
              </w:rPr>
              <w:t>-</w:t>
            </w:r>
          </w:p>
        </w:tc>
      </w:tr>
      <w:tr w:rsidR="00290DF8" w:rsidRPr="00DD707F" w14:paraId="121B09DA" w14:textId="77777777" w:rsidTr="00290DF8">
        <w:trPr>
          <w:trHeight w:val="20"/>
        </w:trPr>
        <w:tc>
          <w:tcPr>
            <w:tcW w:w="2373" w:type="pct"/>
            <w:shd w:val="clear" w:color="auto" w:fill="auto"/>
            <w:vAlign w:val="center"/>
            <w:hideMark/>
          </w:tcPr>
          <w:p w14:paraId="2846B6EB" w14:textId="77777777" w:rsidR="00290DF8" w:rsidRPr="00DD707F" w:rsidRDefault="00290DF8" w:rsidP="00290DF8">
            <w:pPr>
              <w:widowControl/>
              <w:autoSpaceDE/>
              <w:autoSpaceDN/>
              <w:rPr>
                <w:rFonts w:ascii="Arial Narrow" w:eastAsia="Times New Roman" w:hAnsi="Arial Narrow" w:cs="Calibri"/>
                <w:szCs w:val="20"/>
                <w:lang w:eastAsia="it-IT"/>
              </w:rPr>
            </w:pPr>
            <w:r w:rsidRPr="00DD707F">
              <w:rPr>
                <w:rFonts w:ascii="Arial Narrow" w:eastAsia="Times New Roman" w:hAnsi="Arial Narrow" w:cs="Calibri"/>
                <w:szCs w:val="20"/>
                <w:lang w:eastAsia="it-IT"/>
              </w:rPr>
              <w:t>Modalità di attivazione del servizio</w:t>
            </w:r>
          </w:p>
        </w:tc>
        <w:tc>
          <w:tcPr>
            <w:tcW w:w="809" w:type="pct"/>
            <w:shd w:val="clear" w:color="auto" w:fill="auto"/>
            <w:vAlign w:val="center"/>
            <w:hideMark/>
          </w:tcPr>
          <w:p w14:paraId="3BE42B77" w14:textId="77777777" w:rsidR="00290DF8" w:rsidRPr="00DD707F" w:rsidRDefault="00290DF8" w:rsidP="00290DF8">
            <w:pPr>
              <w:widowControl/>
              <w:autoSpaceDE/>
              <w:autoSpaceDN/>
              <w:jc w:val="center"/>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artt. 6-7</w:t>
            </w:r>
          </w:p>
        </w:tc>
        <w:tc>
          <w:tcPr>
            <w:tcW w:w="909" w:type="pct"/>
            <w:vAlign w:val="center"/>
          </w:tcPr>
          <w:p w14:paraId="3646C5BA" w14:textId="23287FC5" w:rsidR="00290DF8" w:rsidRPr="007F0A53" w:rsidRDefault="00290DF8" w:rsidP="00290DF8">
            <w:pPr>
              <w:widowControl/>
              <w:autoSpaceDE/>
              <w:autoSpaceDN/>
              <w:jc w:val="center"/>
              <w:rPr>
                <w:rFonts w:ascii="Arial Narrow" w:hAnsi="Arial Narrow"/>
                <w:szCs w:val="20"/>
              </w:rPr>
            </w:pPr>
            <w:r w:rsidRPr="007F0A53">
              <w:rPr>
                <w:rFonts w:ascii="Arial Narrow" w:hAnsi="Arial Narrow"/>
                <w:szCs w:val="20"/>
              </w:rPr>
              <w:t>SI</w:t>
            </w:r>
          </w:p>
        </w:tc>
        <w:tc>
          <w:tcPr>
            <w:tcW w:w="909" w:type="pct"/>
            <w:shd w:val="clear" w:color="auto" w:fill="auto"/>
            <w:vAlign w:val="center"/>
          </w:tcPr>
          <w:p w14:paraId="3B644E42" w14:textId="5165D944" w:rsidR="00290DF8" w:rsidRPr="007F0A53" w:rsidRDefault="00290DF8" w:rsidP="00290DF8">
            <w:pPr>
              <w:widowControl/>
              <w:autoSpaceDE/>
              <w:autoSpaceDN/>
              <w:jc w:val="center"/>
              <w:rPr>
                <w:rFonts w:ascii="Arial Narrow" w:eastAsia="Times New Roman" w:hAnsi="Arial Narrow" w:cs="Calibri"/>
                <w:color w:val="000000"/>
                <w:szCs w:val="20"/>
                <w:lang w:eastAsia="it-IT"/>
              </w:rPr>
            </w:pPr>
            <w:r w:rsidRPr="007F0A53">
              <w:rPr>
                <w:rFonts w:ascii="Arial Narrow" w:hAnsi="Arial Narrow"/>
                <w:color w:val="001F5F"/>
                <w:szCs w:val="20"/>
              </w:rPr>
              <w:t>§</w:t>
            </w:r>
            <w:r w:rsidRPr="007F0A53">
              <w:rPr>
                <w:rFonts w:ascii="Arial Narrow" w:eastAsia="Times New Roman" w:hAnsi="Arial Narrow" w:cs="Calibri"/>
                <w:color w:val="000000"/>
                <w:szCs w:val="20"/>
                <w:lang w:eastAsia="it-IT"/>
              </w:rPr>
              <w:t xml:space="preserve"> </w:t>
            </w:r>
            <w:r w:rsidR="007F0A53" w:rsidRPr="007F0A53">
              <w:rPr>
                <w:rFonts w:ascii="Arial Narrow" w:eastAsia="Times New Roman" w:hAnsi="Arial Narrow" w:cs="Calibri"/>
                <w:color w:val="000000"/>
                <w:szCs w:val="20"/>
                <w:lang w:eastAsia="it-IT"/>
              </w:rPr>
              <w:fldChar w:fldCharType="begin"/>
            </w:r>
            <w:r w:rsidR="007F0A53" w:rsidRPr="007F0A53">
              <w:rPr>
                <w:rFonts w:ascii="Arial Narrow" w:eastAsia="Times New Roman" w:hAnsi="Arial Narrow" w:cs="Calibri"/>
                <w:color w:val="000000"/>
                <w:szCs w:val="20"/>
                <w:lang w:eastAsia="it-IT"/>
              </w:rPr>
              <w:instrText xml:space="preserve"> REF _TOC_250008 \r \h </w:instrText>
            </w:r>
            <w:r w:rsidR="007F0A53" w:rsidRPr="007F0A53">
              <w:rPr>
                <w:rFonts w:ascii="Arial Narrow" w:eastAsia="Times New Roman" w:hAnsi="Arial Narrow" w:cs="Calibri"/>
                <w:color w:val="000000"/>
                <w:szCs w:val="20"/>
                <w:lang w:eastAsia="it-IT"/>
              </w:rPr>
            </w:r>
            <w:r w:rsidR="007F0A53" w:rsidRPr="007F0A53">
              <w:rPr>
                <w:rFonts w:ascii="Arial Narrow" w:eastAsia="Times New Roman" w:hAnsi="Arial Narrow" w:cs="Calibri"/>
                <w:color w:val="000000"/>
                <w:szCs w:val="20"/>
                <w:lang w:eastAsia="it-IT"/>
              </w:rPr>
              <w:fldChar w:fldCharType="separate"/>
            </w:r>
            <w:r w:rsidR="005659D3">
              <w:rPr>
                <w:rFonts w:ascii="Arial Narrow" w:eastAsia="Times New Roman" w:hAnsi="Arial Narrow" w:cs="Calibri"/>
                <w:color w:val="000000"/>
                <w:szCs w:val="20"/>
                <w:lang w:eastAsia="it-IT"/>
              </w:rPr>
              <w:t>2.1.1</w:t>
            </w:r>
            <w:r w:rsidR="007F0A53" w:rsidRPr="007F0A53">
              <w:rPr>
                <w:rFonts w:ascii="Arial Narrow" w:eastAsia="Times New Roman" w:hAnsi="Arial Narrow" w:cs="Calibri"/>
                <w:color w:val="000000"/>
                <w:szCs w:val="20"/>
                <w:lang w:eastAsia="it-IT"/>
              </w:rPr>
              <w:fldChar w:fldCharType="end"/>
            </w:r>
          </w:p>
        </w:tc>
      </w:tr>
      <w:tr w:rsidR="00290DF8" w:rsidRPr="00DD707F" w14:paraId="5678AF40" w14:textId="77777777" w:rsidTr="00290DF8">
        <w:trPr>
          <w:trHeight w:val="20"/>
        </w:trPr>
        <w:tc>
          <w:tcPr>
            <w:tcW w:w="2373" w:type="pct"/>
            <w:shd w:val="clear" w:color="auto" w:fill="auto"/>
            <w:vAlign w:val="center"/>
            <w:hideMark/>
          </w:tcPr>
          <w:p w14:paraId="3255BBCD" w14:textId="77777777" w:rsidR="00290DF8" w:rsidRPr="00DD707F" w:rsidRDefault="00290DF8" w:rsidP="00290DF8">
            <w:pPr>
              <w:widowControl/>
              <w:autoSpaceDE/>
              <w:autoSpaceDN/>
              <w:rPr>
                <w:rFonts w:ascii="Arial Narrow" w:eastAsia="Times New Roman" w:hAnsi="Arial Narrow" w:cs="Calibri"/>
                <w:szCs w:val="20"/>
                <w:lang w:eastAsia="it-IT"/>
              </w:rPr>
            </w:pPr>
            <w:r w:rsidRPr="00DD707F">
              <w:rPr>
                <w:rFonts w:ascii="Arial Narrow" w:eastAsia="Times New Roman" w:hAnsi="Arial Narrow" w:cs="Calibri"/>
                <w:szCs w:val="20"/>
                <w:lang w:eastAsia="it-IT"/>
              </w:rPr>
              <w:t>Modalità per la variazione o cessazione del servizio</w:t>
            </w:r>
          </w:p>
        </w:tc>
        <w:tc>
          <w:tcPr>
            <w:tcW w:w="809" w:type="pct"/>
            <w:shd w:val="clear" w:color="auto" w:fill="auto"/>
            <w:vAlign w:val="center"/>
            <w:hideMark/>
          </w:tcPr>
          <w:p w14:paraId="1E126584" w14:textId="77777777" w:rsidR="00290DF8" w:rsidRPr="00DD707F" w:rsidRDefault="00290DF8" w:rsidP="00290DF8">
            <w:pPr>
              <w:widowControl/>
              <w:autoSpaceDE/>
              <w:autoSpaceDN/>
              <w:jc w:val="center"/>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artt. 10-11</w:t>
            </w:r>
          </w:p>
        </w:tc>
        <w:tc>
          <w:tcPr>
            <w:tcW w:w="909" w:type="pct"/>
            <w:vAlign w:val="center"/>
          </w:tcPr>
          <w:p w14:paraId="5C0EF370" w14:textId="63BA63E8" w:rsidR="00290DF8" w:rsidRPr="007F0A53" w:rsidRDefault="00290DF8" w:rsidP="00290DF8">
            <w:pPr>
              <w:widowControl/>
              <w:autoSpaceDE/>
              <w:autoSpaceDN/>
              <w:jc w:val="center"/>
              <w:rPr>
                <w:rFonts w:ascii="Arial Narrow" w:hAnsi="Arial Narrow"/>
                <w:szCs w:val="20"/>
              </w:rPr>
            </w:pPr>
            <w:r w:rsidRPr="007F0A53">
              <w:rPr>
                <w:rFonts w:ascii="Arial Narrow" w:hAnsi="Arial Narrow"/>
                <w:szCs w:val="20"/>
              </w:rPr>
              <w:t>SI</w:t>
            </w:r>
          </w:p>
        </w:tc>
        <w:tc>
          <w:tcPr>
            <w:tcW w:w="909" w:type="pct"/>
            <w:shd w:val="clear" w:color="auto" w:fill="auto"/>
            <w:vAlign w:val="center"/>
          </w:tcPr>
          <w:p w14:paraId="42CD3BB7" w14:textId="62A98C48" w:rsidR="00290DF8" w:rsidRPr="007F0A53" w:rsidRDefault="00290DF8" w:rsidP="00290DF8">
            <w:pPr>
              <w:widowControl/>
              <w:autoSpaceDE/>
              <w:autoSpaceDN/>
              <w:jc w:val="center"/>
              <w:rPr>
                <w:rFonts w:ascii="Arial Narrow" w:eastAsia="Times New Roman" w:hAnsi="Arial Narrow" w:cs="Calibri"/>
                <w:color w:val="000000"/>
                <w:szCs w:val="20"/>
                <w:lang w:eastAsia="it-IT"/>
              </w:rPr>
            </w:pPr>
            <w:r w:rsidRPr="007F0A53">
              <w:rPr>
                <w:rFonts w:ascii="Arial Narrow" w:hAnsi="Arial Narrow"/>
                <w:color w:val="001F5F"/>
                <w:szCs w:val="20"/>
              </w:rPr>
              <w:t>§</w:t>
            </w:r>
            <w:r w:rsidRPr="007F0A53">
              <w:rPr>
                <w:rFonts w:ascii="Arial Narrow" w:eastAsia="Times New Roman" w:hAnsi="Arial Narrow" w:cs="Calibri"/>
                <w:color w:val="000000"/>
                <w:szCs w:val="20"/>
                <w:lang w:eastAsia="it-IT"/>
              </w:rPr>
              <w:t xml:space="preserve"> </w:t>
            </w:r>
            <w:r w:rsidR="007F0A53" w:rsidRPr="007F0A53">
              <w:rPr>
                <w:rFonts w:ascii="Arial Narrow" w:eastAsia="Times New Roman" w:hAnsi="Arial Narrow" w:cs="Calibri"/>
                <w:color w:val="000000"/>
                <w:szCs w:val="20"/>
                <w:lang w:eastAsia="it-IT"/>
              </w:rPr>
              <w:fldChar w:fldCharType="begin"/>
            </w:r>
            <w:r w:rsidR="007F0A53" w:rsidRPr="007F0A53">
              <w:rPr>
                <w:rFonts w:ascii="Arial Narrow" w:eastAsia="Times New Roman" w:hAnsi="Arial Narrow" w:cs="Calibri"/>
                <w:color w:val="000000"/>
                <w:szCs w:val="20"/>
                <w:lang w:eastAsia="it-IT"/>
              </w:rPr>
              <w:instrText xml:space="preserve"> REF _TOC_250007 \r \h </w:instrText>
            </w:r>
            <w:r w:rsidR="007F0A53" w:rsidRPr="007F0A53">
              <w:rPr>
                <w:rFonts w:ascii="Arial Narrow" w:eastAsia="Times New Roman" w:hAnsi="Arial Narrow" w:cs="Calibri"/>
                <w:color w:val="000000"/>
                <w:szCs w:val="20"/>
                <w:lang w:eastAsia="it-IT"/>
              </w:rPr>
            </w:r>
            <w:r w:rsidR="007F0A53" w:rsidRPr="007F0A53">
              <w:rPr>
                <w:rFonts w:ascii="Arial Narrow" w:eastAsia="Times New Roman" w:hAnsi="Arial Narrow" w:cs="Calibri"/>
                <w:color w:val="000000"/>
                <w:szCs w:val="20"/>
                <w:lang w:eastAsia="it-IT"/>
              </w:rPr>
              <w:fldChar w:fldCharType="separate"/>
            </w:r>
            <w:r w:rsidR="005659D3">
              <w:rPr>
                <w:rFonts w:ascii="Arial Narrow" w:eastAsia="Times New Roman" w:hAnsi="Arial Narrow" w:cs="Calibri"/>
                <w:color w:val="000000"/>
                <w:szCs w:val="20"/>
                <w:lang w:eastAsia="it-IT"/>
              </w:rPr>
              <w:t>2.1.2</w:t>
            </w:r>
            <w:r w:rsidR="007F0A53" w:rsidRPr="007F0A53">
              <w:rPr>
                <w:rFonts w:ascii="Arial Narrow" w:eastAsia="Times New Roman" w:hAnsi="Arial Narrow" w:cs="Calibri"/>
                <w:color w:val="000000"/>
                <w:szCs w:val="20"/>
                <w:lang w:eastAsia="it-IT"/>
              </w:rPr>
              <w:fldChar w:fldCharType="end"/>
            </w:r>
          </w:p>
        </w:tc>
      </w:tr>
      <w:tr w:rsidR="00290DF8" w:rsidRPr="00DD707F" w14:paraId="34302FC1" w14:textId="77777777" w:rsidTr="00290DF8">
        <w:trPr>
          <w:trHeight w:val="20"/>
        </w:trPr>
        <w:tc>
          <w:tcPr>
            <w:tcW w:w="2373" w:type="pct"/>
            <w:shd w:val="clear" w:color="auto" w:fill="auto"/>
            <w:vAlign w:val="center"/>
            <w:hideMark/>
          </w:tcPr>
          <w:p w14:paraId="6EE806EF" w14:textId="77777777" w:rsidR="00290DF8" w:rsidRPr="00DD707F" w:rsidRDefault="00290DF8" w:rsidP="00290DF8">
            <w:pPr>
              <w:widowControl/>
              <w:autoSpaceDE/>
              <w:autoSpaceDN/>
              <w:rPr>
                <w:rFonts w:ascii="Arial Narrow" w:eastAsia="Times New Roman" w:hAnsi="Arial Narrow" w:cs="Calibri"/>
                <w:szCs w:val="20"/>
                <w:lang w:eastAsia="it-IT"/>
              </w:rPr>
            </w:pPr>
            <w:r w:rsidRPr="00DD707F">
              <w:rPr>
                <w:rFonts w:ascii="Arial Narrow" w:eastAsia="Times New Roman" w:hAnsi="Arial Narrow" w:cs="Calibri"/>
                <w:szCs w:val="20"/>
                <w:lang w:eastAsia="it-IT"/>
              </w:rPr>
              <w:t>Procedura per la gestione dei reclami, delle richieste scritte di informazioni e di rettifica degli importi addebitati</w:t>
            </w:r>
          </w:p>
        </w:tc>
        <w:tc>
          <w:tcPr>
            <w:tcW w:w="809" w:type="pct"/>
            <w:shd w:val="clear" w:color="auto" w:fill="auto"/>
            <w:vAlign w:val="center"/>
            <w:hideMark/>
          </w:tcPr>
          <w:p w14:paraId="565EF31D" w14:textId="77777777" w:rsidR="00290DF8" w:rsidRPr="00DD707F" w:rsidRDefault="00290DF8" w:rsidP="00290DF8">
            <w:pPr>
              <w:widowControl/>
              <w:autoSpaceDE/>
              <w:autoSpaceDN/>
              <w:jc w:val="center"/>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artt. 13-17-18</w:t>
            </w:r>
          </w:p>
        </w:tc>
        <w:tc>
          <w:tcPr>
            <w:tcW w:w="909" w:type="pct"/>
            <w:vAlign w:val="center"/>
          </w:tcPr>
          <w:p w14:paraId="790EF1F8" w14:textId="0097B618" w:rsidR="00290DF8" w:rsidRPr="007F0A53" w:rsidRDefault="00290DF8" w:rsidP="00290DF8">
            <w:pPr>
              <w:widowControl/>
              <w:autoSpaceDE/>
              <w:autoSpaceDN/>
              <w:jc w:val="center"/>
              <w:rPr>
                <w:rFonts w:ascii="Arial Narrow" w:eastAsia="Times New Roman" w:hAnsi="Arial Narrow" w:cs="Calibri"/>
                <w:szCs w:val="20"/>
                <w:lang w:eastAsia="it-IT"/>
              </w:rPr>
            </w:pPr>
            <w:r w:rsidRPr="007F0A53">
              <w:rPr>
                <w:rFonts w:ascii="Arial Narrow" w:hAnsi="Arial Narrow"/>
                <w:szCs w:val="20"/>
              </w:rPr>
              <w:t>SI</w:t>
            </w:r>
          </w:p>
        </w:tc>
        <w:tc>
          <w:tcPr>
            <w:tcW w:w="909" w:type="pct"/>
            <w:shd w:val="clear" w:color="auto" w:fill="auto"/>
            <w:vAlign w:val="center"/>
          </w:tcPr>
          <w:p w14:paraId="13A175C8" w14:textId="75ED3EF3" w:rsidR="00290DF8" w:rsidRPr="007F0A53" w:rsidRDefault="00290DF8" w:rsidP="00290DF8">
            <w:pPr>
              <w:widowControl/>
              <w:autoSpaceDE/>
              <w:autoSpaceDN/>
              <w:jc w:val="center"/>
              <w:rPr>
                <w:rFonts w:ascii="Arial Narrow" w:eastAsia="Times New Roman" w:hAnsi="Arial Narrow" w:cs="Calibri"/>
                <w:color w:val="000000"/>
                <w:szCs w:val="20"/>
                <w:lang w:eastAsia="it-IT"/>
              </w:rPr>
            </w:pPr>
            <w:r w:rsidRPr="007F0A53">
              <w:rPr>
                <w:rFonts w:ascii="Arial Narrow" w:eastAsia="Times New Roman" w:hAnsi="Arial Narrow" w:cs="Calibri"/>
                <w:color w:val="000000"/>
                <w:szCs w:val="20"/>
                <w:lang w:eastAsia="it-IT"/>
              </w:rPr>
              <w:t>§</w:t>
            </w:r>
            <w:r w:rsidR="007F0A53" w:rsidRPr="007F0A53">
              <w:rPr>
                <w:rFonts w:ascii="Arial Narrow" w:eastAsia="Times New Roman" w:hAnsi="Arial Narrow" w:cs="Calibri"/>
                <w:color w:val="000000"/>
                <w:szCs w:val="20"/>
                <w:lang w:eastAsia="it-IT"/>
              </w:rPr>
              <w:t xml:space="preserve"> </w:t>
            </w:r>
            <w:r w:rsidR="007F0A53" w:rsidRPr="007F0A53">
              <w:rPr>
                <w:rFonts w:ascii="Arial Narrow" w:eastAsia="Times New Roman" w:hAnsi="Arial Narrow" w:cs="Calibri"/>
                <w:color w:val="000000"/>
                <w:szCs w:val="20"/>
                <w:lang w:eastAsia="it-IT"/>
              </w:rPr>
              <w:fldChar w:fldCharType="begin"/>
            </w:r>
            <w:r w:rsidR="007F0A53" w:rsidRPr="007F0A53">
              <w:rPr>
                <w:rFonts w:ascii="Arial Narrow" w:eastAsia="Times New Roman" w:hAnsi="Arial Narrow" w:cs="Calibri"/>
                <w:color w:val="000000"/>
                <w:szCs w:val="20"/>
                <w:lang w:eastAsia="it-IT"/>
              </w:rPr>
              <w:instrText xml:space="preserve"> REF _Ref123121441 \r \h </w:instrText>
            </w:r>
            <w:r w:rsidR="007F0A53" w:rsidRPr="007F0A53">
              <w:rPr>
                <w:rFonts w:ascii="Arial Narrow" w:eastAsia="Times New Roman" w:hAnsi="Arial Narrow" w:cs="Calibri"/>
                <w:color w:val="000000"/>
                <w:szCs w:val="20"/>
                <w:lang w:eastAsia="it-IT"/>
              </w:rPr>
            </w:r>
            <w:r w:rsidR="007F0A53" w:rsidRPr="007F0A53">
              <w:rPr>
                <w:rFonts w:ascii="Arial Narrow" w:eastAsia="Times New Roman" w:hAnsi="Arial Narrow" w:cs="Calibri"/>
                <w:color w:val="000000"/>
                <w:szCs w:val="20"/>
                <w:lang w:eastAsia="it-IT"/>
              </w:rPr>
              <w:fldChar w:fldCharType="separate"/>
            </w:r>
            <w:r w:rsidR="005659D3">
              <w:rPr>
                <w:rFonts w:ascii="Arial Narrow" w:eastAsia="Times New Roman" w:hAnsi="Arial Narrow" w:cs="Calibri"/>
                <w:color w:val="000000"/>
                <w:szCs w:val="20"/>
                <w:lang w:eastAsia="it-IT"/>
              </w:rPr>
              <w:t>2.2.5</w:t>
            </w:r>
            <w:r w:rsidR="007F0A53" w:rsidRPr="007F0A53">
              <w:rPr>
                <w:rFonts w:ascii="Arial Narrow" w:eastAsia="Times New Roman" w:hAnsi="Arial Narrow" w:cs="Calibri"/>
                <w:color w:val="000000"/>
                <w:szCs w:val="20"/>
                <w:lang w:eastAsia="it-IT"/>
              </w:rPr>
              <w:fldChar w:fldCharType="end"/>
            </w:r>
            <w:r w:rsidRPr="007F0A53">
              <w:rPr>
                <w:rFonts w:ascii="Arial Narrow" w:eastAsia="Times New Roman" w:hAnsi="Arial Narrow" w:cs="Calibri"/>
                <w:color w:val="000000"/>
                <w:szCs w:val="20"/>
                <w:lang w:eastAsia="it-IT"/>
              </w:rPr>
              <w:t xml:space="preserve">, § </w:t>
            </w:r>
            <w:r w:rsidR="007F0A53" w:rsidRPr="007F0A53">
              <w:rPr>
                <w:rFonts w:ascii="Arial Narrow" w:eastAsia="Times New Roman" w:hAnsi="Arial Narrow" w:cs="Calibri"/>
                <w:color w:val="000000"/>
                <w:szCs w:val="20"/>
                <w:lang w:eastAsia="it-IT"/>
              </w:rPr>
              <w:fldChar w:fldCharType="begin"/>
            </w:r>
            <w:r w:rsidR="007F0A53" w:rsidRPr="007F0A53">
              <w:rPr>
                <w:rFonts w:ascii="Arial Narrow" w:eastAsia="Times New Roman" w:hAnsi="Arial Narrow" w:cs="Calibri"/>
                <w:color w:val="000000"/>
                <w:szCs w:val="20"/>
                <w:lang w:eastAsia="it-IT"/>
              </w:rPr>
              <w:instrText xml:space="preserve"> REF _Ref123121448 \r \h </w:instrText>
            </w:r>
            <w:r w:rsidR="007F0A53" w:rsidRPr="007F0A53">
              <w:rPr>
                <w:rFonts w:ascii="Arial Narrow" w:eastAsia="Times New Roman" w:hAnsi="Arial Narrow" w:cs="Calibri"/>
                <w:color w:val="000000"/>
                <w:szCs w:val="20"/>
                <w:lang w:eastAsia="it-IT"/>
              </w:rPr>
            </w:r>
            <w:r w:rsidR="007F0A53" w:rsidRPr="007F0A53">
              <w:rPr>
                <w:rFonts w:ascii="Arial Narrow" w:eastAsia="Times New Roman" w:hAnsi="Arial Narrow" w:cs="Calibri"/>
                <w:color w:val="000000"/>
                <w:szCs w:val="20"/>
                <w:lang w:eastAsia="it-IT"/>
              </w:rPr>
              <w:fldChar w:fldCharType="separate"/>
            </w:r>
            <w:r w:rsidR="005659D3">
              <w:rPr>
                <w:rFonts w:ascii="Arial Narrow" w:eastAsia="Times New Roman" w:hAnsi="Arial Narrow" w:cs="Calibri"/>
                <w:color w:val="000000"/>
                <w:szCs w:val="20"/>
                <w:lang w:eastAsia="it-IT"/>
              </w:rPr>
              <w:t>2.2.6</w:t>
            </w:r>
            <w:r w:rsidR="007F0A53" w:rsidRPr="007F0A53">
              <w:rPr>
                <w:rFonts w:ascii="Arial Narrow" w:eastAsia="Times New Roman" w:hAnsi="Arial Narrow" w:cs="Calibri"/>
                <w:color w:val="000000"/>
                <w:szCs w:val="20"/>
                <w:lang w:eastAsia="it-IT"/>
              </w:rPr>
              <w:fldChar w:fldCharType="end"/>
            </w:r>
          </w:p>
        </w:tc>
      </w:tr>
      <w:tr w:rsidR="00290DF8" w:rsidRPr="00DD707F" w14:paraId="6B0F475E" w14:textId="77777777" w:rsidTr="00290DF8">
        <w:trPr>
          <w:trHeight w:val="20"/>
        </w:trPr>
        <w:tc>
          <w:tcPr>
            <w:tcW w:w="2373" w:type="pct"/>
            <w:shd w:val="clear" w:color="auto" w:fill="auto"/>
            <w:vAlign w:val="center"/>
            <w:hideMark/>
          </w:tcPr>
          <w:p w14:paraId="37A4DE7F" w14:textId="77777777" w:rsidR="00290DF8" w:rsidRPr="00DD707F" w:rsidRDefault="00290DF8" w:rsidP="00290DF8">
            <w:pPr>
              <w:widowControl/>
              <w:autoSpaceDE/>
              <w:autoSpaceDN/>
              <w:rPr>
                <w:rFonts w:ascii="Arial Narrow" w:eastAsia="Times New Roman" w:hAnsi="Arial Narrow" w:cs="Calibri"/>
                <w:szCs w:val="20"/>
                <w:lang w:eastAsia="it-IT"/>
              </w:rPr>
            </w:pPr>
            <w:r w:rsidRPr="00DD707F">
              <w:rPr>
                <w:rFonts w:ascii="Arial Narrow" w:eastAsia="Times New Roman" w:hAnsi="Arial Narrow" w:cs="Calibri"/>
                <w:szCs w:val="20"/>
                <w:lang w:eastAsia="it-IT"/>
              </w:rPr>
              <w:t>Obblighi e requisiti minimi dello sportello fisico e online</w:t>
            </w:r>
          </w:p>
        </w:tc>
        <w:tc>
          <w:tcPr>
            <w:tcW w:w="809" w:type="pct"/>
            <w:shd w:val="clear" w:color="auto" w:fill="auto"/>
            <w:vAlign w:val="center"/>
            <w:hideMark/>
          </w:tcPr>
          <w:p w14:paraId="4AF890BE" w14:textId="77777777" w:rsidR="00290DF8" w:rsidRPr="00DD707F" w:rsidRDefault="00290DF8" w:rsidP="00290DF8">
            <w:pPr>
              <w:widowControl/>
              <w:autoSpaceDE/>
              <w:autoSpaceDN/>
              <w:jc w:val="center"/>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artt. 19-22</w:t>
            </w:r>
          </w:p>
        </w:tc>
        <w:tc>
          <w:tcPr>
            <w:tcW w:w="909" w:type="pct"/>
            <w:vAlign w:val="center"/>
          </w:tcPr>
          <w:p w14:paraId="5360A2E8" w14:textId="57315F07" w:rsidR="00290DF8" w:rsidRPr="007F0A53" w:rsidRDefault="00290DF8" w:rsidP="00290DF8">
            <w:pPr>
              <w:widowControl/>
              <w:autoSpaceDE/>
              <w:autoSpaceDN/>
              <w:jc w:val="center"/>
              <w:rPr>
                <w:rFonts w:ascii="Arial Narrow" w:eastAsia="Times New Roman" w:hAnsi="Arial Narrow" w:cs="Calibri"/>
                <w:szCs w:val="20"/>
                <w:lang w:eastAsia="it-IT"/>
              </w:rPr>
            </w:pPr>
            <w:r w:rsidRPr="007F0A53">
              <w:rPr>
                <w:rFonts w:ascii="Arial Narrow" w:hAnsi="Arial Narrow"/>
                <w:szCs w:val="20"/>
              </w:rPr>
              <w:t>SI</w:t>
            </w:r>
          </w:p>
        </w:tc>
        <w:tc>
          <w:tcPr>
            <w:tcW w:w="909" w:type="pct"/>
            <w:shd w:val="clear" w:color="auto" w:fill="auto"/>
            <w:vAlign w:val="center"/>
          </w:tcPr>
          <w:p w14:paraId="3CD5A45D" w14:textId="6D8E62B9" w:rsidR="00290DF8" w:rsidRPr="007F0A53" w:rsidRDefault="007F0A53" w:rsidP="00290DF8">
            <w:pPr>
              <w:widowControl/>
              <w:autoSpaceDE/>
              <w:autoSpaceDN/>
              <w:jc w:val="center"/>
              <w:rPr>
                <w:rFonts w:ascii="Arial Narrow" w:eastAsia="Times New Roman" w:hAnsi="Arial Narrow" w:cs="Calibri"/>
                <w:color w:val="000000"/>
                <w:szCs w:val="20"/>
                <w:lang w:eastAsia="it-IT"/>
              </w:rPr>
            </w:pPr>
            <w:r w:rsidRPr="007F0A53">
              <w:rPr>
                <w:rFonts w:ascii="Arial Narrow" w:hAnsi="Arial Narrow" w:cstheme="minorHAnsi"/>
                <w:szCs w:val="20"/>
              </w:rPr>
              <w:t xml:space="preserve">§ </w:t>
            </w:r>
            <w:r w:rsidRPr="007F0A53">
              <w:rPr>
                <w:rFonts w:ascii="Arial Narrow" w:hAnsi="Arial Narrow" w:cstheme="minorHAnsi"/>
                <w:szCs w:val="20"/>
              </w:rPr>
              <w:fldChar w:fldCharType="begin"/>
            </w:r>
            <w:r w:rsidRPr="007F0A53">
              <w:rPr>
                <w:rFonts w:ascii="Arial Narrow" w:hAnsi="Arial Narrow" w:cstheme="minorHAnsi"/>
                <w:szCs w:val="20"/>
              </w:rPr>
              <w:instrText xml:space="preserve"> REF _Ref123121597 \r \h </w:instrText>
            </w:r>
            <w:r w:rsidRPr="007F0A53">
              <w:rPr>
                <w:rFonts w:ascii="Arial Narrow" w:hAnsi="Arial Narrow" w:cstheme="minorHAnsi"/>
                <w:szCs w:val="20"/>
              </w:rPr>
            </w:r>
            <w:r w:rsidRPr="007F0A53">
              <w:rPr>
                <w:rFonts w:ascii="Arial Narrow" w:hAnsi="Arial Narrow" w:cstheme="minorHAnsi"/>
                <w:szCs w:val="20"/>
              </w:rPr>
              <w:fldChar w:fldCharType="separate"/>
            </w:r>
            <w:r w:rsidR="005659D3">
              <w:rPr>
                <w:rFonts w:ascii="Arial Narrow" w:hAnsi="Arial Narrow" w:cstheme="minorHAnsi"/>
                <w:szCs w:val="20"/>
              </w:rPr>
              <w:t>2</w:t>
            </w:r>
            <w:r w:rsidRPr="007F0A53">
              <w:rPr>
                <w:rFonts w:ascii="Arial Narrow" w:hAnsi="Arial Narrow" w:cstheme="minorHAnsi"/>
                <w:szCs w:val="20"/>
              </w:rPr>
              <w:fldChar w:fldCharType="end"/>
            </w:r>
            <w:r w:rsidRPr="007F0A53">
              <w:rPr>
                <w:rFonts w:ascii="Arial Narrow" w:hAnsi="Arial Narrow" w:cstheme="minorHAnsi"/>
                <w:szCs w:val="20"/>
              </w:rPr>
              <w:t xml:space="preserve"> e § </w:t>
            </w:r>
            <w:r w:rsidRPr="007F0A53">
              <w:rPr>
                <w:rFonts w:ascii="Arial Narrow" w:hAnsi="Arial Narrow" w:cstheme="minorHAnsi"/>
                <w:szCs w:val="20"/>
              </w:rPr>
              <w:fldChar w:fldCharType="begin"/>
            </w:r>
            <w:r w:rsidRPr="007F0A53">
              <w:rPr>
                <w:rFonts w:ascii="Arial Narrow" w:hAnsi="Arial Narrow" w:cstheme="minorHAnsi"/>
                <w:szCs w:val="20"/>
              </w:rPr>
              <w:instrText xml:space="preserve"> REF _Ref123121606 \r \h </w:instrText>
            </w:r>
            <w:r w:rsidRPr="007F0A53">
              <w:rPr>
                <w:rFonts w:ascii="Arial Narrow" w:hAnsi="Arial Narrow" w:cstheme="minorHAnsi"/>
                <w:szCs w:val="20"/>
              </w:rPr>
            </w:r>
            <w:r w:rsidRPr="007F0A53">
              <w:rPr>
                <w:rFonts w:ascii="Arial Narrow" w:hAnsi="Arial Narrow" w:cstheme="minorHAnsi"/>
                <w:szCs w:val="20"/>
              </w:rPr>
              <w:fldChar w:fldCharType="separate"/>
            </w:r>
            <w:r w:rsidR="005659D3">
              <w:rPr>
                <w:rFonts w:ascii="Arial Narrow" w:hAnsi="Arial Narrow" w:cstheme="minorHAnsi"/>
                <w:szCs w:val="20"/>
              </w:rPr>
              <w:t>3</w:t>
            </w:r>
            <w:r w:rsidRPr="007F0A53">
              <w:rPr>
                <w:rFonts w:ascii="Arial Narrow" w:hAnsi="Arial Narrow" w:cstheme="minorHAnsi"/>
                <w:szCs w:val="20"/>
              </w:rPr>
              <w:fldChar w:fldCharType="end"/>
            </w:r>
          </w:p>
        </w:tc>
      </w:tr>
      <w:tr w:rsidR="00290DF8" w:rsidRPr="00DD707F" w14:paraId="7837AB9E" w14:textId="77777777" w:rsidTr="00290DF8">
        <w:trPr>
          <w:trHeight w:val="20"/>
        </w:trPr>
        <w:tc>
          <w:tcPr>
            <w:tcW w:w="2373" w:type="pct"/>
            <w:shd w:val="clear" w:color="auto" w:fill="auto"/>
            <w:vAlign w:val="center"/>
            <w:hideMark/>
          </w:tcPr>
          <w:p w14:paraId="4431DB35" w14:textId="77777777" w:rsidR="00290DF8" w:rsidRPr="00DD707F" w:rsidRDefault="00290DF8" w:rsidP="00290DF8">
            <w:pPr>
              <w:widowControl/>
              <w:autoSpaceDE/>
              <w:autoSpaceDN/>
              <w:rPr>
                <w:rFonts w:ascii="Arial Narrow" w:eastAsia="Times New Roman" w:hAnsi="Arial Narrow" w:cs="Calibri"/>
                <w:szCs w:val="20"/>
                <w:lang w:eastAsia="it-IT"/>
              </w:rPr>
            </w:pPr>
            <w:r w:rsidRPr="00DD707F">
              <w:rPr>
                <w:rFonts w:ascii="Arial Narrow" w:eastAsia="Times New Roman" w:hAnsi="Arial Narrow" w:cs="Calibri"/>
                <w:szCs w:val="20"/>
                <w:lang w:eastAsia="it-IT"/>
              </w:rPr>
              <w:t>Obblighi di servizio telefonico</w:t>
            </w:r>
          </w:p>
        </w:tc>
        <w:tc>
          <w:tcPr>
            <w:tcW w:w="809" w:type="pct"/>
            <w:shd w:val="clear" w:color="auto" w:fill="auto"/>
            <w:vAlign w:val="center"/>
            <w:hideMark/>
          </w:tcPr>
          <w:p w14:paraId="47B3560C" w14:textId="77777777" w:rsidR="00290DF8" w:rsidRPr="00DD707F" w:rsidRDefault="00290DF8" w:rsidP="00290DF8">
            <w:pPr>
              <w:widowControl/>
              <w:autoSpaceDE/>
              <w:autoSpaceDN/>
              <w:jc w:val="center"/>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artt. 20-22</w:t>
            </w:r>
          </w:p>
        </w:tc>
        <w:tc>
          <w:tcPr>
            <w:tcW w:w="909" w:type="pct"/>
            <w:vAlign w:val="center"/>
          </w:tcPr>
          <w:p w14:paraId="39482F10" w14:textId="1C17851C" w:rsidR="00290DF8" w:rsidRPr="007F0A53" w:rsidRDefault="00290DF8" w:rsidP="00290DF8">
            <w:pPr>
              <w:widowControl/>
              <w:autoSpaceDE/>
              <w:autoSpaceDN/>
              <w:jc w:val="center"/>
              <w:rPr>
                <w:rFonts w:ascii="Arial Narrow" w:hAnsi="Arial Narrow" w:cstheme="minorHAnsi"/>
                <w:szCs w:val="20"/>
              </w:rPr>
            </w:pPr>
            <w:r w:rsidRPr="007F0A53">
              <w:rPr>
                <w:rFonts w:ascii="Arial Narrow" w:hAnsi="Arial Narrow"/>
                <w:szCs w:val="20"/>
              </w:rPr>
              <w:t>SI</w:t>
            </w:r>
          </w:p>
        </w:tc>
        <w:tc>
          <w:tcPr>
            <w:tcW w:w="909" w:type="pct"/>
            <w:shd w:val="clear" w:color="auto" w:fill="auto"/>
            <w:vAlign w:val="center"/>
          </w:tcPr>
          <w:p w14:paraId="45F8E360" w14:textId="308F7259" w:rsidR="00290DF8" w:rsidRPr="007F0A53" w:rsidRDefault="00290DF8" w:rsidP="00290DF8">
            <w:pPr>
              <w:widowControl/>
              <w:autoSpaceDE/>
              <w:autoSpaceDN/>
              <w:jc w:val="center"/>
              <w:rPr>
                <w:rFonts w:ascii="Arial Narrow" w:eastAsia="Times New Roman" w:hAnsi="Arial Narrow" w:cstheme="minorHAnsi"/>
                <w:szCs w:val="20"/>
                <w:lang w:eastAsia="it-IT"/>
              </w:rPr>
            </w:pPr>
            <w:r w:rsidRPr="007F0A53">
              <w:rPr>
                <w:rFonts w:ascii="Arial Narrow" w:hAnsi="Arial Narrow" w:cstheme="minorHAnsi"/>
                <w:szCs w:val="20"/>
              </w:rPr>
              <w:t>§</w:t>
            </w:r>
            <w:r w:rsidR="007F0A53" w:rsidRPr="007F0A53">
              <w:rPr>
                <w:rFonts w:ascii="Arial Narrow" w:hAnsi="Arial Narrow" w:cstheme="minorHAnsi"/>
                <w:szCs w:val="20"/>
              </w:rPr>
              <w:t xml:space="preserve"> </w:t>
            </w:r>
            <w:r w:rsidR="007F0A53" w:rsidRPr="007F0A53">
              <w:rPr>
                <w:rFonts w:ascii="Arial Narrow" w:hAnsi="Arial Narrow" w:cstheme="minorHAnsi"/>
                <w:szCs w:val="20"/>
              </w:rPr>
              <w:fldChar w:fldCharType="begin"/>
            </w:r>
            <w:r w:rsidR="007F0A53" w:rsidRPr="007F0A53">
              <w:rPr>
                <w:rFonts w:ascii="Arial Narrow" w:hAnsi="Arial Narrow" w:cstheme="minorHAnsi"/>
                <w:szCs w:val="20"/>
              </w:rPr>
              <w:instrText xml:space="preserve"> REF _Ref123121597 \r \h </w:instrText>
            </w:r>
            <w:r w:rsidR="007F0A53" w:rsidRPr="007F0A53">
              <w:rPr>
                <w:rFonts w:ascii="Arial Narrow" w:hAnsi="Arial Narrow" w:cstheme="minorHAnsi"/>
                <w:szCs w:val="20"/>
              </w:rPr>
            </w:r>
            <w:r w:rsidR="007F0A53" w:rsidRPr="007F0A53">
              <w:rPr>
                <w:rFonts w:ascii="Arial Narrow" w:hAnsi="Arial Narrow" w:cstheme="minorHAnsi"/>
                <w:szCs w:val="20"/>
              </w:rPr>
              <w:fldChar w:fldCharType="separate"/>
            </w:r>
            <w:r w:rsidR="005659D3">
              <w:rPr>
                <w:rFonts w:ascii="Arial Narrow" w:hAnsi="Arial Narrow" w:cstheme="minorHAnsi"/>
                <w:szCs w:val="20"/>
              </w:rPr>
              <w:t>2</w:t>
            </w:r>
            <w:r w:rsidR="007F0A53" w:rsidRPr="007F0A53">
              <w:rPr>
                <w:rFonts w:ascii="Arial Narrow" w:hAnsi="Arial Narrow" w:cstheme="minorHAnsi"/>
                <w:szCs w:val="20"/>
              </w:rPr>
              <w:fldChar w:fldCharType="end"/>
            </w:r>
            <w:r w:rsidRPr="007F0A53">
              <w:rPr>
                <w:rFonts w:ascii="Arial Narrow" w:hAnsi="Arial Narrow" w:cstheme="minorHAnsi"/>
                <w:szCs w:val="20"/>
              </w:rPr>
              <w:t xml:space="preserve"> e </w:t>
            </w:r>
            <w:r w:rsidR="007F0A53" w:rsidRPr="007F0A53">
              <w:rPr>
                <w:rFonts w:ascii="Arial Narrow" w:hAnsi="Arial Narrow" w:cstheme="minorHAnsi"/>
                <w:szCs w:val="20"/>
              </w:rPr>
              <w:t xml:space="preserve">§ </w:t>
            </w:r>
            <w:r w:rsidR="007F0A53" w:rsidRPr="007F0A53">
              <w:rPr>
                <w:rFonts w:ascii="Arial Narrow" w:hAnsi="Arial Narrow" w:cstheme="minorHAnsi"/>
                <w:szCs w:val="20"/>
              </w:rPr>
              <w:fldChar w:fldCharType="begin"/>
            </w:r>
            <w:r w:rsidR="007F0A53" w:rsidRPr="007F0A53">
              <w:rPr>
                <w:rFonts w:ascii="Arial Narrow" w:hAnsi="Arial Narrow" w:cstheme="minorHAnsi"/>
                <w:szCs w:val="20"/>
              </w:rPr>
              <w:instrText xml:space="preserve"> REF _Ref123121606 \r \h </w:instrText>
            </w:r>
            <w:r w:rsidR="007F0A53" w:rsidRPr="007F0A53">
              <w:rPr>
                <w:rFonts w:ascii="Arial Narrow" w:hAnsi="Arial Narrow" w:cstheme="minorHAnsi"/>
                <w:szCs w:val="20"/>
              </w:rPr>
            </w:r>
            <w:r w:rsidR="007F0A53" w:rsidRPr="007F0A53">
              <w:rPr>
                <w:rFonts w:ascii="Arial Narrow" w:hAnsi="Arial Narrow" w:cstheme="minorHAnsi"/>
                <w:szCs w:val="20"/>
              </w:rPr>
              <w:fldChar w:fldCharType="separate"/>
            </w:r>
            <w:r w:rsidR="005659D3">
              <w:rPr>
                <w:rFonts w:ascii="Arial Narrow" w:hAnsi="Arial Narrow" w:cstheme="minorHAnsi"/>
                <w:szCs w:val="20"/>
              </w:rPr>
              <w:t>3</w:t>
            </w:r>
            <w:r w:rsidR="007F0A53" w:rsidRPr="007F0A53">
              <w:rPr>
                <w:rFonts w:ascii="Arial Narrow" w:hAnsi="Arial Narrow" w:cstheme="minorHAnsi"/>
                <w:szCs w:val="20"/>
              </w:rPr>
              <w:fldChar w:fldCharType="end"/>
            </w:r>
          </w:p>
        </w:tc>
      </w:tr>
      <w:tr w:rsidR="00290DF8" w:rsidRPr="00DD707F" w14:paraId="3A2EA02E" w14:textId="77777777" w:rsidTr="00290DF8">
        <w:trPr>
          <w:trHeight w:val="20"/>
        </w:trPr>
        <w:tc>
          <w:tcPr>
            <w:tcW w:w="2373" w:type="pct"/>
            <w:tcBorders>
              <w:bottom w:val="single" w:sz="4" w:space="0" w:color="BFBFBF" w:themeColor="background1" w:themeShade="BF"/>
            </w:tcBorders>
            <w:shd w:val="clear" w:color="auto" w:fill="auto"/>
            <w:vAlign w:val="center"/>
            <w:hideMark/>
          </w:tcPr>
          <w:p w14:paraId="0ABFD320" w14:textId="77777777" w:rsidR="00290DF8" w:rsidRPr="00DD707F" w:rsidRDefault="00290DF8" w:rsidP="00290DF8">
            <w:pPr>
              <w:widowControl/>
              <w:autoSpaceDE/>
              <w:autoSpaceDN/>
              <w:rPr>
                <w:rFonts w:ascii="Arial Narrow" w:eastAsia="Times New Roman" w:hAnsi="Arial Narrow" w:cs="Calibri"/>
                <w:szCs w:val="20"/>
                <w:lang w:eastAsia="it-IT"/>
              </w:rPr>
            </w:pPr>
            <w:r w:rsidRPr="00DD707F">
              <w:rPr>
                <w:rFonts w:ascii="Arial Narrow" w:eastAsia="Times New Roman" w:hAnsi="Arial Narrow" w:cs="Calibri"/>
                <w:szCs w:val="20"/>
                <w:lang w:eastAsia="it-IT"/>
              </w:rPr>
              <w:t>Modalità e periodicità di pagamento, rateizzazione e rettifica degli importi non dovuti</w:t>
            </w:r>
          </w:p>
        </w:tc>
        <w:tc>
          <w:tcPr>
            <w:tcW w:w="809" w:type="pct"/>
            <w:tcBorders>
              <w:bottom w:val="single" w:sz="4" w:space="0" w:color="BFBFBF" w:themeColor="background1" w:themeShade="BF"/>
            </w:tcBorders>
            <w:shd w:val="clear" w:color="auto" w:fill="auto"/>
            <w:vAlign w:val="center"/>
            <w:hideMark/>
          </w:tcPr>
          <w:p w14:paraId="7C131683" w14:textId="77777777" w:rsidR="00290DF8" w:rsidRPr="00DD707F" w:rsidRDefault="00290DF8" w:rsidP="00290DF8">
            <w:pPr>
              <w:widowControl/>
              <w:autoSpaceDE/>
              <w:autoSpaceDN/>
              <w:jc w:val="center"/>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titolo V (ad eccezione art. 28.3)</w:t>
            </w:r>
          </w:p>
        </w:tc>
        <w:tc>
          <w:tcPr>
            <w:tcW w:w="909" w:type="pct"/>
            <w:tcBorders>
              <w:bottom w:val="single" w:sz="4" w:space="0" w:color="BFBFBF" w:themeColor="background1" w:themeShade="BF"/>
            </w:tcBorders>
            <w:vAlign w:val="center"/>
          </w:tcPr>
          <w:p w14:paraId="08F67C02" w14:textId="4D5A41E3" w:rsidR="00290DF8" w:rsidRPr="007F0A53" w:rsidRDefault="00290DF8" w:rsidP="00290DF8">
            <w:pPr>
              <w:widowControl/>
              <w:autoSpaceDE/>
              <w:autoSpaceDN/>
              <w:jc w:val="center"/>
              <w:rPr>
                <w:rFonts w:ascii="Arial Narrow" w:hAnsi="Arial Narrow" w:cstheme="minorHAnsi"/>
                <w:szCs w:val="20"/>
              </w:rPr>
            </w:pPr>
            <w:r w:rsidRPr="007F0A53">
              <w:rPr>
                <w:rFonts w:ascii="Arial Narrow" w:hAnsi="Arial Narrow"/>
                <w:szCs w:val="20"/>
              </w:rPr>
              <w:t>SI</w:t>
            </w:r>
          </w:p>
        </w:tc>
        <w:tc>
          <w:tcPr>
            <w:tcW w:w="909" w:type="pct"/>
            <w:tcBorders>
              <w:bottom w:val="single" w:sz="4" w:space="0" w:color="BFBFBF" w:themeColor="background1" w:themeShade="BF"/>
            </w:tcBorders>
            <w:shd w:val="clear" w:color="auto" w:fill="auto"/>
            <w:vAlign w:val="center"/>
          </w:tcPr>
          <w:p w14:paraId="0353A005" w14:textId="65348A2A" w:rsidR="00290DF8" w:rsidRPr="007F0A53" w:rsidRDefault="00290DF8" w:rsidP="00290DF8">
            <w:pPr>
              <w:widowControl/>
              <w:autoSpaceDE/>
              <w:autoSpaceDN/>
              <w:jc w:val="center"/>
              <w:rPr>
                <w:rFonts w:ascii="Arial Narrow" w:eastAsia="Times New Roman" w:hAnsi="Arial Narrow" w:cstheme="minorHAnsi"/>
                <w:szCs w:val="20"/>
                <w:lang w:eastAsia="it-IT"/>
              </w:rPr>
            </w:pPr>
            <w:r w:rsidRPr="007F0A53">
              <w:rPr>
                <w:rFonts w:ascii="Arial Narrow" w:hAnsi="Arial Narrow" w:cstheme="minorHAnsi"/>
                <w:szCs w:val="20"/>
              </w:rPr>
              <w:t>§</w:t>
            </w:r>
            <w:r w:rsidR="007F0A53" w:rsidRPr="007F0A53">
              <w:rPr>
                <w:rFonts w:ascii="Arial Narrow" w:hAnsi="Arial Narrow" w:cstheme="minorHAnsi"/>
                <w:szCs w:val="20"/>
              </w:rPr>
              <w:t xml:space="preserve"> </w:t>
            </w:r>
            <w:r w:rsidR="007F0A53" w:rsidRPr="007F0A53">
              <w:rPr>
                <w:rFonts w:ascii="Arial Narrow" w:hAnsi="Arial Narrow" w:cstheme="minorHAnsi"/>
                <w:szCs w:val="20"/>
              </w:rPr>
              <w:fldChar w:fldCharType="begin"/>
            </w:r>
            <w:r w:rsidR="007F0A53" w:rsidRPr="007F0A53">
              <w:rPr>
                <w:rFonts w:ascii="Arial Narrow" w:hAnsi="Arial Narrow" w:cstheme="minorHAnsi"/>
                <w:szCs w:val="20"/>
              </w:rPr>
              <w:instrText xml:space="preserve"> REF _Ref123121502 \r \h </w:instrText>
            </w:r>
            <w:r w:rsidR="007F0A53">
              <w:rPr>
                <w:rFonts w:ascii="Arial Narrow" w:hAnsi="Arial Narrow" w:cstheme="minorHAnsi"/>
                <w:szCs w:val="20"/>
              </w:rPr>
              <w:instrText xml:space="preserve"> \* MERGEFORMAT </w:instrText>
            </w:r>
            <w:r w:rsidR="007F0A53" w:rsidRPr="007F0A53">
              <w:rPr>
                <w:rFonts w:ascii="Arial Narrow" w:hAnsi="Arial Narrow" w:cstheme="minorHAnsi"/>
                <w:szCs w:val="20"/>
              </w:rPr>
            </w:r>
            <w:r w:rsidR="007F0A53" w:rsidRPr="007F0A53">
              <w:rPr>
                <w:rFonts w:ascii="Arial Narrow" w:hAnsi="Arial Narrow" w:cstheme="minorHAnsi"/>
                <w:szCs w:val="20"/>
              </w:rPr>
              <w:fldChar w:fldCharType="separate"/>
            </w:r>
            <w:r w:rsidR="005659D3">
              <w:rPr>
                <w:rFonts w:ascii="Arial Narrow" w:hAnsi="Arial Narrow" w:cstheme="minorHAnsi"/>
                <w:szCs w:val="20"/>
              </w:rPr>
              <w:t>2.2.2</w:t>
            </w:r>
            <w:r w:rsidR="007F0A53" w:rsidRPr="007F0A53">
              <w:rPr>
                <w:rFonts w:ascii="Arial Narrow" w:hAnsi="Arial Narrow" w:cstheme="minorHAnsi"/>
                <w:szCs w:val="20"/>
              </w:rPr>
              <w:fldChar w:fldCharType="end"/>
            </w:r>
            <w:r w:rsidR="007F0A53" w:rsidRPr="007F0A53">
              <w:rPr>
                <w:rFonts w:ascii="Arial Narrow" w:hAnsi="Arial Narrow" w:cstheme="minorHAnsi"/>
                <w:szCs w:val="20"/>
              </w:rPr>
              <w:t xml:space="preserve"> </w:t>
            </w:r>
            <w:r w:rsidRPr="007F0A53">
              <w:rPr>
                <w:rFonts w:ascii="Arial Narrow" w:hAnsi="Arial Narrow" w:cstheme="minorHAnsi"/>
                <w:szCs w:val="20"/>
              </w:rPr>
              <w:t>e §</w:t>
            </w:r>
            <w:r w:rsidR="007F0A53" w:rsidRPr="007F0A53">
              <w:rPr>
                <w:rFonts w:ascii="Arial Narrow" w:hAnsi="Arial Narrow" w:cstheme="minorHAnsi"/>
                <w:szCs w:val="20"/>
              </w:rPr>
              <w:t xml:space="preserve"> </w:t>
            </w:r>
            <w:r w:rsidR="007F0A53" w:rsidRPr="007F0A53">
              <w:rPr>
                <w:rFonts w:ascii="Arial Narrow" w:hAnsi="Arial Narrow" w:cstheme="minorHAnsi"/>
                <w:szCs w:val="20"/>
              </w:rPr>
              <w:fldChar w:fldCharType="begin"/>
            </w:r>
            <w:r w:rsidR="007F0A53" w:rsidRPr="007F0A53">
              <w:rPr>
                <w:rFonts w:ascii="Arial Narrow" w:hAnsi="Arial Narrow" w:cstheme="minorHAnsi"/>
                <w:szCs w:val="20"/>
              </w:rPr>
              <w:instrText xml:space="preserve"> REF _Ref123121513 \r \h </w:instrText>
            </w:r>
            <w:r w:rsidR="007F0A53">
              <w:rPr>
                <w:rFonts w:ascii="Arial Narrow" w:hAnsi="Arial Narrow" w:cstheme="minorHAnsi"/>
                <w:szCs w:val="20"/>
              </w:rPr>
              <w:instrText xml:space="preserve"> \* MERGEFORMAT </w:instrText>
            </w:r>
            <w:r w:rsidR="007F0A53" w:rsidRPr="007F0A53">
              <w:rPr>
                <w:rFonts w:ascii="Arial Narrow" w:hAnsi="Arial Narrow" w:cstheme="minorHAnsi"/>
                <w:szCs w:val="20"/>
              </w:rPr>
            </w:r>
            <w:r w:rsidR="007F0A53" w:rsidRPr="007F0A53">
              <w:rPr>
                <w:rFonts w:ascii="Arial Narrow" w:hAnsi="Arial Narrow" w:cstheme="minorHAnsi"/>
                <w:szCs w:val="20"/>
              </w:rPr>
              <w:fldChar w:fldCharType="separate"/>
            </w:r>
            <w:r w:rsidR="005659D3">
              <w:rPr>
                <w:rFonts w:ascii="Arial Narrow" w:hAnsi="Arial Narrow" w:cstheme="minorHAnsi"/>
                <w:szCs w:val="20"/>
              </w:rPr>
              <w:t>2.2.4</w:t>
            </w:r>
            <w:r w:rsidR="007F0A53" w:rsidRPr="007F0A53">
              <w:rPr>
                <w:rFonts w:ascii="Arial Narrow" w:hAnsi="Arial Narrow" w:cstheme="minorHAnsi"/>
                <w:szCs w:val="20"/>
              </w:rPr>
              <w:fldChar w:fldCharType="end"/>
            </w:r>
            <w:r w:rsidR="007F0A53" w:rsidRPr="007F0A53">
              <w:rPr>
                <w:rFonts w:ascii="Arial Narrow" w:hAnsi="Arial Narrow" w:cstheme="minorHAnsi"/>
                <w:szCs w:val="20"/>
              </w:rPr>
              <w:t xml:space="preserve"> </w:t>
            </w:r>
          </w:p>
        </w:tc>
      </w:tr>
      <w:tr w:rsidR="00290DF8" w:rsidRPr="001D3DCB" w14:paraId="26FF6BD5" w14:textId="77777777" w:rsidTr="00290DF8">
        <w:trPr>
          <w:trHeight w:val="20"/>
        </w:trPr>
        <w:tc>
          <w:tcPr>
            <w:tcW w:w="2373" w:type="pct"/>
            <w:tcBorders>
              <w:left w:val="nil"/>
              <w:bottom w:val="nil"/>
              <w:right w:val="nil"/>
            </w:tcBorders>
            <w:shd w:val="clear" w:color="auto" w:fill="auto"/>
            <w:vAlign w:val="center"/>
            <w:hideMark/>
          </w:tcPr>
          <w:p w14:paraId="29C3DFAE" w14:textId="77777777" w:rsidR="00290DF8" w:rsidRPr="001D3DCB" w:rsidRDefault="00290DF8" w:rsidP="00F71557">
            <w:pPr>
              <w:widowControl/>
              <w:autoSpaceDE/>
              <w:autoSpaceDN/>
              <w:rPr>
                <w:rFonts w:ascii="Arial Narrow" w:eastAsia="Times New Roman" w:hAnsi="Arial Narrow" w:cs="Calibri"/>
                <w:color w:val="FF0000"/>
                <w:sz w:val="10"/>
                <w:szCs w:val="10"/>
                <w:lang w:eastAsia="it-IT"/>
              </w:rPr>
            </w:pPr>
            <w:r w:rsidRPr="001D3DCB">
              <w:rPr>
                <w:rFonts w:ascii="Arial Narrow" w:eastAsia="Times New Roman" w:hAnsi="Arial Narrow" w:cs="Calibri"/>
                <w:color w:val="FF0000"/>
                <w:sz w:val="10"/>
                <w:szCs w:val="10"/>
                <w:lang w:eastAsia="it-IT"/>
              </w:rPr>
              <w:t> </w:t>
            </w:r>
          </w:p>
        </w:tc>
        <w:tc>
          <w:tcPr>
            <w:tcW w:w="809" w:type="pct"/>
            <w:tcBorders>
              <w:left w:val="nil"/>
              <w:bottom w:val="nil"/>
              <w:right w:val="nil"/>
            </w:tcBorders>
            <w:shd w:val="clear" w:color="auto" w:fill="auto"/>
            <w:vAlign w:val="center"/>
            <w:hideMark/>
          </w:tcPr>
          <w:p w14:paraId="5A68CDF5" w14:textId="77777777" w:rsidR="00290DF8" w:rsidRPr="001D3DCB" w:rsidRDefault="00290DF8" w:rsidP="00F71557">
            <w:pPr>
              <w:widowControl/>
              <w:autoSpaceDE/>
              <w:autoSpaceDN/>
              <w:jc w:val="center"/>
              <w:rPr>
                <w:rFonts w:ascii="Arial Narrow" w:eastAsia="Times New Roman" w:hAnsi="Arial Narrow" w:cs="Calibri"/>
                <w:color w:val="000000"/>
                <w:sz w:val="10"/>
                <w:szCs w:val="10"/>
                <w:lang w:eastAsia="it-IT"/>
              </w:rPr>
            </w:pPr>
            <w:r w:rsidRPr="001D3DCB">
              <w:rPr>
                <w:rFonts w:ascii="Arial Narrow" w:eastAsia="Times New Roman" w:hAnsi="Arial Narrow" w:cs="Calibri"/>
                <w:color w:val="000000"/>
                <w:sz w:val="10"/>
                <w:szCs w:val="10"/>
                <w:lang w:eastAsia="it-IT"/>
              </w:rPr>
              <w:t> </w:t>
            </w:r>
          </w:p>
        </w:tc>
        <w:tc>
          <w:tcPr>
            <w:tcW w:w="909" w:type="pct"/>
            <w:tcBorders>
              <w:left w:val="nil"/>
              <w:bottom w:val="nil"/>
              <w:right w:val="nil"/>
            </w:tcBorders>
          </w:tcPr>
          <w:p w14:paraId="624BAACC" w14:textId="77777777" w:rsidR="00290DF8" w:rsidRPr="001D3DCB" w:rsidRDefault="00290DF8" w:rsidP="00F71557">
            <w:pPr>
              <w:widowControl/>
              <w:autoSpaceDE/>
              <w:autoSpaceDN/>
              <w:jc w:val="center"/>
              <w:rPr>
                <w:rFonts w:ascii="Arial Narrow" w:eastAsia="Times New Roman" w:hAnsi="Arial Narrow" w:cs="Calibri"/>
                <w:color w:val="000000"/>
                <w:sz w:val="10"/>
                <w:szCs w:val="10"/>
                <w:lang w:eastAsia="it-IT"/>
              </w:rPr>
            </w:pPr>
          </w:p>
        </w:tc>
        <w:tc>
          <w:tcPr>
            <w:tcW w:w="909" w:type="pct"/>
            <w:tcBorders>
              <w:left w:val="nil"/>
              <w:bottom w:val="nil"/>
              <w:right w:val="nil"/>
            </w:tcBorders>
            <w:shd w:val="clear" w:color="auto" w:fill="auto"/>
          </w:tcPr>
          <w:p w14:paraId="01B20F3E" w14:textId="730001A2" w:rsidR="00290DF8" w:rsidRPr="001D3DCB" w:rsidRDefault="00290DF8" w:rsidP="00F71557">
            <w:pPr>
              <w:widowControl/>
              <w:autoSpaceDE/>
              <w:autoSpaceDN/>
              <w:jc w:val="center"/>
              <w:rPr>
                <w:rFonts w:ascii="Arial Narrow" w:eastAsia="Times New Roman" w:hAnsi="Arial Narrow" w:cs="Calibri"/>
                <w:color w:val="000000"/>
                <w:sz w:val="10"/>
                <w:szCs w:val="10"/>
                <w:lang w:eastAsia="it-IT"/>
              </w:rPr>
            </w:pPr>
          </w:p>
        </w:tc>
      </w:tr>
      <w:tr w:rsidR="00290DF8" w:rsidRPr="00DD707F" w14:paraId="512DA4FF" w14:textId="77777777" w:rsidTr="00A37625">
        <w:trPr>
          <w:trHeight w:hRule="exact" w:val="1124"/>
        </w:trPr>
        <w:tc>
          <w:tcPr>
            <w:tcW w:w="2373" w:type="pct"/>
            <w:shd w:val="clear" w:color="auto" w:fill="D9D9D9" w:themeFill="background1" w:themeFillShade="D9"/>
            <w:vAlign w:val="center"/>
            <w:hideMark/>
          </w:tcPr>
          <w:p w14:paraId="4DC7B7C9" w14:textId="77777777" w:rsidR="00290DF8" w:rsidRPr="00DD707F" w:rsidRDefault="00290DF8" w:rsidP="00232FA2">
            <w:pPr>
              <w:widowControl/>
              <w:autoSpaceDE/>
              <w:autoSpaceDN/>
              <w:jc w:val="center"/>
              <w:rPr>
                <w:rFonts w:ascii="Arial Narrow" w:eastAsia="Times New Roman" w:hAnsi="Arial Narrow" w:cs="Calibri"/>
                <w:b/>
                <w:bCs/>
                <w:color w:val="000000"/>
                <w:szCs w:val="20"/>
                <w:lang w:eastAsia="it-IT"/>
              </w:rPr>
            </w:pPr>
            <w:r w:rsidRPr="00DD707F">
              <w:rPr>
                <w:rFonts w:ascii="Arial Narrow" w:eastAsia="Times New Roman" w:hAnsi="Arial Narrow" w:cs="Calibri"/>
                <w:b/>
                <w:bCs/>
                <w:color w:val="000000"/>
                <w:szCs w:val="20"/>
                <w:lang w:eastAsia="it-IT"/>
              </w:rPr>
              <w:t>OBBLIGHI DI SERVIZIO PER IL GESTORE DEL SERVIZIO DI RACCOLTA E SPAZZAMENTO/LAVAGGIO STRADE</w:t>
            </w:r>
          </w:p>
        </w:tc>
        <w:tc>
          <w:tcPr>
            <w:tcW w:w="809" w:type="pct"/>
            <w:shd w:val="clear" w:color="auto" w:fill="D9D9D9" w:themeFill="background1" w:themeFillShade="D9"/>
            <w:vAlign w:val="center"/>
            <w:hideMark/>
          </w:tcPr>
          <w:p w14:paraId="01E26CBF" w14:textId="7344FF81" w:rsidR="00290DF8" w:rsidRPr="00DD707F" w:rsidRDefault="00290DF8" w:rsidP="00232FA2">
            <w:pPr>
              <w:widowControl/>
              <w:autoSpaceDE/>
              <w:autoSpaceDN/>
              <w:jc w:val="center"/>
              <w:rPr>
                <w:rFonts w:ascii="Arial Narrow" w:eastAsia="Times New Roman" w:hAnsi="Arial Narrow" w:cs="Calibri"/>
                <w:b/>
                <w:bCs/>
                <w:color w:val="000000"/>
                <w:szCs w:val="20"/>
                <w:lang w:eastAsia="it-IT"/>
              </w:rPr>
            </w:pPr>
            <w:r w:rsidRPr="00DD707F">
              <w:rPr>
                <w:rFonts w:ascii="Arial Narrow" w:eastAsia="Times New Roman" w:hAnsi="Arial Narrow" w:cs="Calibri"/>
                <w:b/>
                <w:bCs/>
                <w:color w:val="000000"/>
                <w:szCs w:val="20"/>
                <w:lang w:eastAsia="it-IT"/>
              </w:rPr>
              <w:t>Rif. Delibera ARERA</w:t>
            </w:r>
          </w:p>
        </w:tc>
        <w:tc>
          <w:tcPr>
            <w:tcW w:w="909" w:type="pct"/>
            <w:shd w:val="clear" w:color="auto" w:fill="D9D9D9" w:themeFill="background1" w:themeFillShade="D9"/>
            <w:vAlign w:val="center"/>
          </w:tcPr>
          <w:p w14:paraId="7FAEE789" w14:textId="7BCFC9D1" w:rsidR="00290DF8" w:rsidRPr="00DD707F" w:rsidRDefault="00290DF8" w:rsidP="00232FA2">
            <w:pPr>
              <w:widowControl/>
              <w:autoSpaceDE/>
              <w:autoSpaceDN/>
              <w:jc w:val="center"/>
              <w:rPr>
                <w:rFonts w:ascii="Arial Narrow" w:eastAsia="Times New Roman" w:hAnsi="Arial Narrow" w:cs="Calibri"/>
                <w:b/>
                <w:bCs/>
                <w:color w:val="000000"/>
                <w:szCs w:val="20"/>
                <w:lang w:eastAsia="it-IT"/>
              </w:rPr>
            </w:pPr>
            <w:r>
              <w:rPr>
                <w:rFonts w:ascii="Arial Narrow" w:eastAsia="Times New Roman" w:hAnsi="Arial Narrow" w:cs="Calibri"/>
                <w:b/>
                <w:bCs/>
                <w:color w:val="000000"/>
                <w:szCs w:val="20"/>
                <w:lang w:eastAsia="it-IT"/>
              </w:rPr>
              <w:t>Schema 3</w:t>
            </w:r>
          </w:p>
        </w:tc>
        <w:tc>
          <w:tcPr>
            <w:tcW w:w="909" w:type="pct"/>
            <w:shd w:val="clear" w:color="auto" w:fill="D9D9D9" w:themeFill="background1" w:themeFillShade="D9"/>
            <w:vAlign w:val="center"/>
            <w:hideMark/>
          </w:tcPr>
          <w:p w14:paraId="66727CE1" w14:textId="5076FC03" w:rsidR="00290DF8" w:rsidRPr="00DD707F" w:rsidRDefault="00290DF8" w:rsidP="00232FA2">
            <w:pPr>
              <w:widowControl/>
              <w:autoSpaceDE/>
              <w:autoSpaceDN/>
              <w:jc w:val="center"/>
              <w:rPr>
                <w:rFonts w:ascii="Arial Narrow" w:eastAsia="Times New Roman" w:hAnsi="Arial Narrow" w:cs="Calibri"/>
                <w:b/>
                <w:bCs/>
                <w:color w:val="000000"/>
                <w:szCs w:val="20"/>
                <w:lang w:eastAsia="it-IT"/>
              </w:rPr>
            </w:pPr>
            <w:r w:rsidRPr="00DD707F">
              <w:rPr>
                <w:rFonts w:ascii="Arial Narrow" w:eastAsia="Times New Roman" w:hAnsi="Arial Narrow" w:cs="Calibri"/>
                <w:b/>
                <w:bCs/>
                <w:color w:val="000000"/>
                <w:szCs w:val="20"/>
                <w:lang w:eastAsia="it-IT"/>
              </w:rPr>
              <w:t>Rif. Presente carta del servizio</w:t>
            </w:r>
          </w:p>
        </w:tc>
      </w:tr>
      <w:tr w:rsidR="00290DF8" w:rsidRPr="00DD707F" w14:paraId="222FF84F" w14:textId="77777777" w:rsidTr="00290DF8">
        <w:trPr>
          <w:trHeight w:val="20"/>
        </w:trPr>
        <w:tc>
          <w:tcPr>
            <w:tcW w:w="2373" w:type="pct"/>
            <w:shd w:val="clear" w:color="auto" w:fill="auto"/>
            <w:vAlign w:val="center"/>
            <w:hideMark/>
          </w:tcPr>
          <w:p w14:paraId="5F1FB2A3" w14:textId="77777777" w:rsidR="00290DF8" w:rsidRPr="00DD707F" w:rsidRDefault="00290DF8" w:rsidP="00290DF8">
            <w:pPr>
              <w:widowControl/>
              <w:autoSpaceDE/>
              <w:autoSpaceDN/>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Obblighi in materia di servizi di ritiro su chiamata e modalità per l’ottenimento di tali servizi</w:t>
            </w:r>
          </w:p>
        </w:tc>
        <w:tc>
          <w:tcPr>
            <w:tcW w:w="809" w:type="pct"/>
            <w:shd w:val="clear" w:color="auto" w:fill="auto"/>
            <w:vAlign w:val="center"/>
            <w:hideMark/>
          </w:tcPr>
          <w:p w14:paraId="5E14F58C" w14:textId="77777777" w:rsidR="00290DF8" w:rsidRPr="00E25A85" w:rsidRDefault="00290DF8" w:rsidP="00290DF8">
            <w:pPr>
              <w:widowControl/>
              <w:autoSpaceDE/>
              <w:autoSpaceDN/>
              <w:jc w:val="center"/>
              <w:rPr>
                <w:rFonts w:ascii="Arial Narrow" w:eastAsia="Times New Roman" w:hAnsi="Arial Narrow" w:cs="Calibri"/>
                <w:color w:val="000000"/>
                <w:szCs w:val="20"/>
                <w:lang w:eastAsia="it-IT"/>
              </w:rPr>
            </w:pPr>
            <w:r w:rsidRPr="00E25A85">
              <w:rPr>
                <w:rFonts w:ascii="Arial Narrow" w:eastAsia="Times New Roman" w:hAnsi="Arial Narrow" w:cs="Calibri"/>
                <w:color w:val="000000"/>
                <w:szCs w:val="20"/>
                <w:lang w:eastAsia="it-IT"/>
              </w:rPr>
              <w:t>artt. 29-30</w:t>
            </w:r>
          </w:p>
        </w:tc>
        <w:tc>
          <w:tcPr>
            <w:tcW w:w="909" w:type="pct"/>
            <w:vAlign w:val="center"/>
          </w:tcPr>
          <w:p w14:paraId="2B793E7F" w14:textId="3EDFDAA2" w:rsidR="00290DF8" w:rsidRPr="00E25A85" w:rsidRDefault="00290DF8" w:rsidP="00290DF8">
            <w:pPr>
              <w:widowControl/>
              <w:autoSpaceDE/>
              <w:autoSpaceDN/>
              <w:jc w:val="center"/>
              <w:rPr>
                <w:rFonts w:ascii="Arial Narrow" w:hAnsi="Arial Narrow" w:cstheme="minorHAnsi"/>
                <w:szCs w:val="20"/>
              </w:rPr>
            </w:pPr>
            <w:r w:rsidRPr="00E25A85">
              <w:rPr>
                <w:rFonts w:ascii="Calibri" w:hAnsi="Calibri" w:cs="Calibri"/>
                <w:color w:val="000000"/>
                <w:sz w:val="22"/>
              </w:rPr>
              <w:t>SI</w:t>
            </w:r>
          </w:p>
        </w:tc>
        <w:tc>
          <w:tcPr>
            <w:tcW w:w="909" w:type="pct"/>
            <w:shd w:val="clear" w:color="auto" w:fill="auto"/>
            <w:vAlign w:val="center"/>
            <w:hideMark/>
          </w:tcPr>
          <w:p w14:paraId="651CEFFF" w14:textId="2E522EA7" w:rsidR="00290DF8" w:rsidRPr="00290DF8" w:rsidRDefault="00291250" w:rsidP="00290DF8">
            <w:pPr>
              <w:widowControl/>
              <w:autoSpaceDE/>
              <w:autoSpaceDN/>
              <w:jc w:val="center"/>
              <w:rPr>
                <w:rFonts w:ascii="Arial Narrow" w:eastAsia="Times New Roman" w:hAnsi="Arial Narrow" w:cstheme="minorHAnsi"/>
                <w:szCs w:val="20"/>
                <w:highlight w:val="yellow"/>
                <w:lang w:eastAsia="it-IT"/>
              </w:rPr>
            </w:pPr>
            <w:hyperlink w:anchor="_Servizio_di_ritiro" w:history="1">
              <w:r w:rsidR="00290DF8"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E1144"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00A37625"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E1144"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7625"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hyperlink>
          </w:p>
        </w:tc>
      </w:tr>
      <w:tr w:rsidR="00290DF8" w:rsidRPr="00DD707F" w14:paraId="1CDCFBE2" w14:textId="77777777" w:rsidTr="00290DF8">
        <w:trPr>
          <w:trHeight w:val="20"/>
        </w:trPr>
        <w:tc>
          <w:tcPr>
            <w:tcW w:w="2373" w:type="pct"/>
            <w:shd w:val="clear" w:color="auto" w:fill="auto"/>
            <w:vAlign w:val="center"/>
            <w:hideMark/>
          </w:tcPr>
          <w:p w14:paraId="2555AD0B" w14:textId="77777777" w:rsidR="00290DF8" w:rsidRPr="00E25A85" w:rsidRDefault="00290DF8" w:rsidP="00290DF8">
            <w:pPr>
              <w:widowControl/>
              <w:autoSpaceDE/>
              <w:autoSpaceDN/>
              <w:rPr>
                <w:rFonts w:ascii="Arial Narrow" w:eastAsia="Times New Roman" w:hAnsi="Arial Narrow" w:cs="Calibri"/>
                <w:color w:val="000000"/>
                <w:szCs w:val="20"/>
                <w:lang w:eastAsia="it-IT"/>
              </w:rPr>
            </w:pPr>
            <w:r w:rsidRPr="00E25A85">
              <w:rPr>
                <w:rFonts w:ascii="Arial Narrow" w:eastAsia="Times New Roman" w:hAnsi="Arial Narrow" w:cs="Calibri"/>
                <w:color w:val="000000"/>
                <w:szCs w:val="20"/>
                <w:lang w:eastAsia="it-IT"/>
              </w:rPr>
              <w:t>Obblighi in materia di disservizi e riparazione delle attrezzature per la raccolta domiciliare</w:t>
            </w:r>
          </w:p>
        </w:tc>
        <w:tc>
          <w:tcPr>
            <w:tcW w:w="809" w:type="pct"/>
            <w:shd w:val="clear" w:color="auto" w:fill="auto"/>
            <w:vAlign w:val="center"/>
            <w:hideMark/>
          </w:tcPr>
          <w:p w14:paraId="62DC3744" w14:textId="77777777" w:rsidR="00290DF8" w:rsidRPr="00E25A85" w:rsidRDefault="00290DF8" w:rsidP="00290DF8">
            <w:pPr>
              <w:widowControl/>
              <w:autoSpaceDE/>
              <w:autoSpaceDN/>
              <w:jc w:val="center"/>
              <w:rPr>
                <w:rFonts w:ascii="Arial Narrow" w:eastAsia="Times New Roman" w:hAnsi="Arial Narrow" w:cs="Calibri"/>
                <w:color w:val="000000"/>
                <w:szCs w:val="20"/>
                <w:lang w:eastAsia="it-IT"/>
              </w:rPr>
            </w:pPr>
            <w:r w:rsidRPr="00E25A85">
              <w:rPr>
                <w:rFonts w:ascii="Arial Narrow" w:eastAsia="Times New Roman" w:hAnsi="Arial Narrow" w:cs="Calibri"/>
                <w:color w:val="000000"/>
                <w:szCs w:val="20"/>
                <w:lang w:eastAsia="it-IT"/>
              </w:rPr>
              <w:t>art. 32</w:t>
            </w:r>
          </w:p>
        </w:tc>
        <w:tc>
          <w:tcPr>
            <w:tcW w:w="909" w:type="pct"/>
            <w:vAlign w:val="center"/>
          </w:tcPr>
          <w:p w14:paraId="16E881B9" w14:textId="2CD34C06" w:rsidR="00290DF8" w:rsidRPr="00E25A85" w:rsidRDefault="00290DF8" w:rsidP="00290DF8">
            <w:pPr>
              <w:widowControl/>
              <w:autoSpaceDE/>
              <w:autoSpaceDN/>
              <w:jc w:val="center"/>
              <w:rPr>
                <w:rFonts w:ascii="Arial Narrow" w:hAnsi="Arial Narrow" w:cstheme="minorHAnsi"/>
                <w:szCs w:val="20"/>
              </w:rPr>
            </w:pPr>
            <w:r w:rsidRPr="00E25A85">
              <w:rPr>
                <w:rFonts w:ascii="Calibri" w:hAnsi="Calibri" w:cs="Calibri"/>
                <w:color w:val="000000"/>
                <w:sz w:val="22"/>
              </w:rPr>
              <w:t>SI</w:t>
            </w:r>
          </w:p>
        </w:tc>
        <w:tc>
          <w:tcPr>
            <w:tcW w:w="909" w:type="pct"/>
            <w:shd w:val="clear" w:color="auto" w:fill="auto"/>
            <w:vAlign w:val="center"/>
            <w:hideMark/>
          </w:tcPr>
          <w:p w14:paraId="3541155A" w14:textId="63139BE7" w:rsidR="00290DF8" w:rsidRPr="00EF022F" w:rsidRDefault="00291250" w:rsidP="00290DF8">
            <w:pPr>
              <w:widowControl/>
              <w:autoSpaceDE/>
              <w:autoSpaceDN/>
              <w:jc w:val="center"/>
              <w:rPr>
                <w:rFonts w:ascii="Arial Narrow" w:eastAsia="Times New Roman" w:hAnsi="Arial Narrow" w:cstheme="minorHAnsi"/>
                <w:color w:val="000000" w:themeColor="text1"/>
                <w:szCs w:val="20"/>
                <w:highlight w:val="yellow"/>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Riparazione_delle_attrezzature" w:history="1">
              <w:r w:rsidR="007F0A53"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E1144"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7625"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3.1.3</w:t>
              </w:r>
            </w:hyperlink>
          </w:p>
        </w:tc>
      </w:tr>
      <w:tr w:rsidR="00290DF8" w:rsidRPr="00DD707F" w14:paraId="26635019" w14:textId="77777777" w:rsidTr="00290DF8">
        <w:trPr>
          <w:trHeight w:val="20"/>
        </w:trPr>
        <w:tc>
          <w:tcPr>
            <w:tcW w:w="2373" w:type="pct"/>
            <w:shd w:val="clear" w:color="auto" w:fill="auto"/>
            <w:vAlign w:val="center"/>
            <w:hideMark/>
          </w:tcPr>
          <w:p w14:paraId="64B7CCF0" w14:textId="77777777" w:rsidR="00290DF8" w:rsidRPr="00E25A85" w:rsidRDefault="00290DF8" w:rsidP="0052155C">
            <w:pPr>
              <w:widowControl/>
              <w:autoSpaceDE/>
              <w:autoSpaceDN/>
              <w:spacing w:line="240" w:lineRule="auto"/>
              <w:rPr>
                <w:rFonts w:ascii="Arial Narrow" w:eastAsia="Times New Roman" w:hAnsi="Arial Narrow" w:cs="Calibri"/>
                <w:color w:val="000000"/>
                <w:szCs w:val="20"/>
                <w:lang w:eastAsia="it-IT"/>
              </w:rPr>
            </w:pPr>
            <w:r w:rsidRPr="00E25A85">
              <w:rPr>
                <w:rFonts w:ascii="Arial Narrow" w:eastAsia="Times New Roman" w:hAnsi="Arial Narrow" w:cs="Calibri"/>
                <w:color w:val="000000"/>
                <w:szCs w:val="20"/>
                <w:lang w:eastAsia="it-IT"/>
              </w:rPr>
              <w:t>Predisposizione di una mappatura delle diverse aree di raccolta stradale e di prossimità</w:t>
            </w:r>
          </w:p>
        </w:tc>
        <w:tc>
          <w:tcPr>
            <w:tcW w:w="809" w:type="pct"/>
            <w:shd w:val="clear" w:color="auto" w:fill="auto"/>
            <w:vAlign w:val="center"/>
            <w:hideMark/>
          </w:tcPr>
          <w:p w14:paraId="7A3E0A18" w14:textId="77777777" w:rsidR="00290DF8" w:rsidRPr="00E25A85" w:rsidRDefault="00290DF8" w:rsidP="0052155C">
            <w:pPr>
              <w:widowControl/>
              <w:autoSpaceDE/>
              <w:autoSpaceDN/>
              <w:spacing w:line="240" w:lineRule="auto"/>
              <w:jc w:val="center"/>
              <w:rPr>
                <w:rFonts w:ascii="Arial Narrow" w:eastAsia="Times New Roman" w:hAnsi="Arial Narrow" w:cs="Calibri"/>
                <w:color w:val="000000"/>
                <w:szCs w:val="20"/>
                <w:lang w:eastAsia="it-IT"/>
              </w:rPr>
            </w:pPr>
            <w:r w:rsidRPr="00E25A85">
              <w:rPr>
                <w:rFonts w:ascii="Arial Narrow" w:eastAsia="Times New Roman" w:hAnsi="Arial Narrow" w:cs="Calibri"/>
                <w:color w:val="000000"/>
                <w:szCs w:val="20"/>
                <w:lang w:eastAsia="it-IT"/>
              </w:rPr>
              <w:t>art. 35.1</w:t>
            </w:r>
          </w:p>
        </w:tc>
        <w:tc>
          <w:tcPr>
            <w:tcW w:w="909" w:type="pct"/>
            <w:vAlign w:val="center"/>
          </w:tcPr>
          <w:p w14:paraId="5A891D2D" w14:textId="41184D7C" w:rsidR="00290DF8" w:rsidRPr="00E25A85" w:rsidRDefault="00290DF8" w:rsidP="0052155C">
            <w:pPr>
              <w:widowControl/>
              <w:autoSpaceDE/>
              <w:autoSpaceDN/>
              <w:spacing w:line="240" w:lineRule="auto"/>
              <w:jc w:val="center"/>
              <w:rPr>
                <w:rFonts w:ascii="Arial Narrow" w:hAnsi="Arial Narrow" w:cstheme="minorHAnsi"/>
                <w:szCs w:val="20"/>
              </w:rPr>
            </w:pPr>
            <w:r w:rsidRPr="00E25A85">
              <w:rPr>
                <w:rFonts w:ascii="Calibri" w:hAnsi="Calibri" w:cs="Calibri"/>
                <w:color w:val="000000"/>
                <w:sz w:val="22"/>
              </w:rPr>
              <w:t>SI</w:t>
            </w:r>
          </w:p>
        </w:tc>
        <w:tc>
          <w:tcPr>
            <w:tcW w:w="909" w:type="pct"/>
            <w:shd w:val="clear" w:color="auto" w:fill="auto"/>
            <w:vAlign w:val="center"/>
            <w:hideMark/>
          </w:tcPr>
          <w:p w14:paraId="3916450A" w14:textId="729862AE" w:rsidR="00290DF8" w:rsidRPr="00EF022F" w:rsidRDefault="007F0A53" w:rsidP="0052155C">
            <w:pPr>
              <w:widowControl/>
              <w:autoSpaceDE/>
              <w:autoSpaceDN/>
              <w:spacing w:line="240" w:lineRule="auto"/>
              <w:jc w:val="center"/>
              <w:rPr>
                <w:rFonts w:ascii="Arial Narrow" w:eastAsia="Times New Roman" w:hAnsi="Arial Narrow" w:cstheme="minorHAnsi"/>
                <w:color w:val="000000" w:themeColor="text1"/>
                <w:szCs w:val="20"/>
                <w:highlight w:val="yellow"/>
                <w:u w:val="single"/>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22F">
              <w:rPr>
                <w:rFonts w:ascii="Arial Narrow" w:hAnsi="Arial Narrow" w:cstheme="minorHAnsi"/>
                <w:szCs w:val="20"/>
                <w:u w:val="single"/>
              </w:rPr>
              <w:t>§</w:t>
            </w:r>
            <w:r w:rsidR="007670B9" w:rsidRPr="00EF022F">
              <w:rPr>
                <w:rFonts w:ascii="Arial Narrow" w:hAnsi="Arial Narrow" w:cstheme="minorHAnsi"/>
                <w:szCs w:val="20"/>
                <w:u w:val="single"/>
              </w:rPr>
              <w:t xml:space="preserve"> 3.1.2</w:t>
            </w:r>
          </w:p>
        </w:tc>
      </w:tr>
      <w:tr w:rsidR="00290DF8" w:rsidRPr="00DD707F" w14:paraId="3DCCC899" w14:textId="77777777" w:rsidTr="00290DF8">
        <w:trPr>
          <w:trHeight w:val="20"/>
        </w:trPr>
        <w:tc>
          <w:tcPr>
            <w:tcW w:w="2373" w:type="pct"/>
            <w:shd w:val="clear" w:color="auto" w:fill="auto"/>
            <w:vAlign w:val="center"/>
            <w:hideMark/>
          </w:tcPr>
          <w:p w14:paraId="4B04A327" w14:textId="77777777" w:rsidR="00290DF8" w:rsidRPr="00E25A85" w:rsidRDefault="00290DF8" w:rsidP="00290DF8">
            <w:pPr>
              <w:widowControl/>
              <w:autoSpaceDE/>
              <w:autoSpaceDN/>
              <w:rPr>
                <w:rFonts w:ascii="Arial Narrow" w:eastAsia="Times New Roman" w:hAnsi="Arial Narrow" w:cs="Calibri"/>
                <w:color w:val="000000"/>
                <w:szCs w:val="20"/>
                <w:lang w:eastAsia="it-IT"/>
              </w:rPr>
            </w:pPr>
            <w:r w:rsidRPr="00E25A85">
              <w:rPr>
                <w:rFonts w:ascii="Arial Narrow" w:eastAsia="Times New Roman" w:hAnsi="Arial Narrow" w:cs="Calibri"/>
                <w:color w:val="000000"/>
                <w:szCs w:val="20"/>
                <w:lang w:eastAsia="it-IT"/>
              </w:rPr>
              <w:t>Predisposizione di un Programma delle attività di raccolta e trasporto</w:t>
            </w:r>
          </w:p>
        </w:tc>
        <w:tc>
          <w:tcPr>
            <w:tcW w:w="809" w:type="pct"/>
            <w:shd w:val="clear" w:color="auto" w:fill="auto"/>
            <w:vAlign w:val="center"/>
            <w:hideMark/>
          </w:tcPr>
          <w:p w14:paraId="0BF3E15E" w14:textId="77777777" w:rsidR="00290DF8" w:rsidRPr="00E25A85" w:rsidRDefault="00290DF8" w:rsidP="00290DF8">
            <w:pPr>
              <w:widowControl/>
              <w:autoSpaceDE/>
              <w:autoSpaceDN/>
              <w:jc w:val="center"/>
              <w:rPr>
                <w:rFonts w:ascii="Arial Narrow" w:eastAsia="Times New Roman" w:hAnsi="Arial Narrow" w:cs="Calibri"/>
                <w:color w:val="000000"/>
                <w:szCs w:val="20"/>
                <w:lang w:eastAsia="it-IT"/>
              </w:rPr>
            </w:pPr>
            <w:r w:rsidRPr="00E25A85">
              <w:rPr>
                <w:rFonts w:ascii="Arial Narrow" w:eastAsia="Times New Roman" w:hAnsi="Arial Narrow" w:cs="Calibri"/>
                <w:color w:val="000000"/>
                <w:szCs w:val="20"/>
                <w:lang w:eastAsia="it-IT"/>
              </w:rPr>
              <w:t>art. 35.2</w:t>
            </w:r>
          </w:p>
        </w:tc>
        <w:tc>
          <w:tcPr>
            <w:tcW w:w="909" w:type="pct"/>
            <w:vAlign w:val="center"/>
          </w:tcPr>
          <w:p w14:paraId="510BCF7B" w14:textId="5C615693" w:rsidR="00290DF8" w:rsidRPr="00E25A85" w:rsidRDefault="00290DF8" w:rsidP="00290DF8">
            <w:pPr>
              <w:widowControl/>
              <w:autoSpaceDE/>
              <w:autoSpaceDN/>
              <w:jc w:val="center"/>
              <w:rPr>
                <w:rFonts w:ascii="Arial Narrow" w:hAnsi="Arial Narrow" w:cstheme="minorHAnsi"/>
                <w:szCs w:val="20"/>
              </w:rPr>
            </w:pPr>
            <w:r w:rsidRPr="00E25A85">
              <w:rPr>
                <w:rFonts w:ascii="Calibri" w:hAnsi="Calibri" w:cs="Calibri"/>
                <w:color w:val="000000"/>
                <w:sz w:val="22"/>
              </w:rPr>
              <w:t>SI</w:t>
            </w:r>
          </w:p>
        </w:tc>
        <w:tc>
          <w:tcPr>
            <w:tcW w:w="909" w:type="pct"/>
            <w:shd w:val="clear" w:color="auto" w:fill="auto"/>
            <w:vAlign w:val="center"/>
            <w:hideMark/>
          </w:tcPr>
          <w:p w14:paraId="26199097" w14:textId="5FFB3F3F" w:rsidR="00290DF8" w:rsidRPr="00290DF8" w:rsidRDefault="00291250" w:rsidP="00290DF8">
            <w:pPr>
              <w:widowControl/>
              <w:autoSpaceDE/>
              <w:autoSpaceDN/>
              <w:jc w:val="center"/>
              <w:rPr>
                <w:rFonts w:ascii="Arial Narrow" w:eastAsia="Times New Roman" w:hAnsi="Arial Narrow" w:cstheme="minorHAnsi"/>
                <w:szCs w:val="20"/>
                <w:highlight w:val="yellow"/>
                <w:lang w:eastAsia="it-IT"/>
              </w:rPr>
            </w:pPr>
            <w:hyperlink w:anchor="_Raccolta_porta_a" w:history="1">
              <w:r w:rsidR="007F0A53"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7625" w:rsidRPr="00EF022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w:t>
              </w:r>
            </w:hyperlink>
          </w:p>
        </w:tc>
      </w:tr>
      <w:tr w:rsidR="00290DF8" w:rsidRPr="00DD707F" w14:paraId="2A45AAB5" w14:textId="77777777" w:rsidTr="00290DF8">
        <w:trPr>
          <w:trHeight w:val="20"/>
        </w:trPr>
        <w:tc>
          <w:tcPr>
            <w:tcW w:w="2373" w:type="pct"/>
            <w:shd w:val="clear" w:color="auto" w:fill="auto"/>
            <w:vAlign w:val="center"/>
            <w:hideMark/>
          </w:tcPr>
          <w:p w14:paraId="3C343437" w14:textId="77777777" w:rsidR="00290DF8" w:rsidRPr="00E25A85" w:rsidRDefault="00290DF8" w:rsidP="00290DF8">
            <w:pPr>
              <w:widowControl/>
              <w:autoSpaceDE/>
              <w:autoSpaceDN/>
              <w:rPr>
                <w:rFonts w:ascii="Arial Narrow" w:eastAsia="Times New Roman" w:hAnsi="Arial Narrow" w:cs="Calibri"/>
                <w:color w:val="000000"/>
                <w:szCs w:val="20"/>
                <w:lang w:eastAsia="it-IT"/>
              </w:rPr>
            </w:pPr>
            <w:r w:rsidRPr="00E25A85">
              <w:rPr>
                <w:rFonts w:ascii="Arial Narrow" w:eastAsia="Times New Roman" w:hAnsi="Arial Narrow" w:cs="Calibri"/>
                <w:color w:val="000000"/>
                <w:szCs w:val="20"/>
                <w:lang w:eastAsia="it-IT"/>
              </w:rPr>
              <w:t>Predisposizione di un Programma delle attività di spazzamento e lavaggio delle strade</w:t>
            </w:r>
          </w:p>
        </w:tc>
        <w:tc>
          <w:tcPr>
            <w:tcW w:w="809" w:type="pct"/>
            <w:shd w:val="clear" w:color="auto" w:fill="auto"/>
            <w:vAlign w:val="center"/>
            <w:hideMark/>
          </w:tcPr>
          <w:p w14:paraId="39C3F500" w14:textId="77777777" w:rsidR="00290DF8" w:rsidRPr="00E25A85" w:rsidRDefault="00290DF8" w:rsidP="00290DF8">
            <w:pPr>
              <w:widowControl/>
              <w:autoSpaceDE/>
              <w:autoSpaceDN/>
              <w:jc w:val="center"/>
              <w:rPr>
                <w:rFonts w:ascii="Arial Narrow" w:eastAsia="Times New Roman" w:hAnsi="Arial Narrow" w:cs="Calibri"/>
                <w:color w:val="000000"/>
                <w:szCs w:val="20"/>
                <w:lang w:eastAsia="it-IT"/>
              </w:rPr>
            </w:pPr>
            <w:r w:rsidRPr="00E25A85">
              <w:rPr>
                <w:rFonts w:ascii="Arial Narrow" w:eastAsia="Times New Roman" w:hAnsi="Arial Narrow" w:cs="Calibri"/>
                <w:color w:val="000000"/>
                <w:szCs w:val="20"/>
                <w:lang w:eastAsia="it-IT"/>
              </w:rPr>
              <w:t>art. 42.1</w:t>
            </w:r>
          </w:p>
        </w:tc>
        <w:tc>
          <w:tcPr>
            <w:tcW w:w="909" w:type="pct"/>
            <w:vAlign w:val="center"/>
          </w:tcPr>
          <w:p w14:paraId="5B3BB16E" w14:textId="077A3C33" w:rsidR="00290DF8" w:rsidRPr="00E25A85" w:rsidRDefault="00290DF8" w:rsidP="00290DF8">
            <w:pPr>
              <w:widowControl/>
              <w:autoSpaceDE/>
              <w:autoSpaceDN/>
              <w:jc w:val="center"/>
              <w:rPr>
                <w:rFonts w:ascii="Arial Narrow" w:hAnsi="Arial Narrow" w:cstheme="minorHAnsi"/>
                <w:szCs w:val="20"/>
              </w:rPr>
            </w:pPr>
            <w:r w:rsidRPr="00E25A85">
              <w:rPr>
                <w:rFonts w:ascii="Calibri" w:hAnsi="Calibri" w:cs="Calibri"/>
                <w:color w:val="000000"/>
                <w:sz w:val="22"/>
              </w:rPr>
              <w:t>SI</w:t>
            </w:r>
          </w:p>
        </w:tc>
        <w:tc>
          <w:tcPr>
            <w:tcW w:w="909" w:type="pct"/>
            <w:shd w:val="clear" w:color="auto" w:fill="auto"/>
            <w:vAlign w:val="center"/>
            <w:hideMark/>
          </w:tcPr>
          <w:p w14:paraId="2D9AE4BB" w14:textId="26DC3E59" w:rsidR="00290DF8" w:rsidRPr="00290DF8" w:rsidRDefault="00291250" w:rsidP="003D5F67">
            <w:pPr>
              <w:widowControl/>
              <w:autoSpaceDE/>
              <w:autoSpaceDN/>
              <w:jc w:val="center"/>
              <w:rPr>
                <w:rFonts w:ascii="Arial Narrow" w:eastAsia="Times New Roman" w:hAnsi="Arial Narrow" w:cstheme="minorHAnsi"/>
                <w:szCs w:val="20"/>
                <w:highlight w:val="yellow"/>
                <w:lang w:eastAsia="it-IT"/>
              </w:rPr>
            </w:pPr>
            <w:hyperlink w:anchor="_Spazzamento_strade" w:history="1">
              <w:r w:rsidR="001A2B64" w:rsidRPr="00F32EF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7625" w:rsidRPr="00F32EF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003D5F67">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p>
        </w:tc>
      </w:tr>
      <w:tr w:rsidR="00290DF8" w:rsidRPr="00DD707F" w14:paraId="07F122CB" w14:textId="77777777" w:rsidTr="00290DF8">
        <w:trPr>
          <w:trHeight w:val="20"/>
        </w:trPr>
        <w:tc>
          <w:tcPr>
            <w:tcW w:w="2373" w:type="pct"/>
            <w:shd w:val="clear" w:color="auto" w:fill="auto"/>
            <w:vAlign w:val="center"/>
            <w:hideMark/>
          </w:tcPr>
          <w:p w14:paraId="6E272BA1" w14:textId="77777777" w:rsidR="00290DF8" w:rsidRPr="00DD707F" w:rsidRDefault="00290DF8" w:rsidP="00290DF8">
            <w:pPr>
              <w:widowControl/>
              <w:autoSpaceDE/>
              <w:autoSpaceDN/>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Obblighi in materia di sicurezza del servizio di gestione dei rifiuti urbani</w:t>
            </w:r>
          </w:p>
        </w:tc>
        <w:tc>
          <w:tcPr>
            <w:tcW w:w="809" w:type="pct"/>
            <w:shd w:val="clear" w:color="auto" w:fill="auto"/>
            <w:vAlign w:val="center"/>
            <w:hideMark/>
          </w:tcPr>
          <w:p w14:paraId="6FC1BAE5" w14:textId="77777777" w:rsidR="00290DF8" w:rsidRPr="00DD707F" w:rsidRDefault="00290DF8" w:rsidP="00290DF8">
            <w:pPr>
              <w:widowControl/>
              <w:autoSpaceDE/>
              <w:autoSpaceDN/>
              <w:jc w:val="center"/>
              <w:rPr>
                <w:rFonts w:ascii="Arial Narrow" w:eastAsia="Times New Roman" w:hAnsi="Arial Narrow" w:cs="Calibri"/>
                <w:color w:val="000000"/>
                <w:szCs w:val="20"/>
                <w:lang w:eastAsia="it-IT"/>
              </w:rPr>
            </w:pPr>
            <w:r w:rsidRPr="00DD707F">
              <w:rPr>
                <w:rFonts w:ascii="Arial Narrow" w:eastAsia="Times New Roman" w:hAnsi="Arial Narrow" w:cs="Calibri"/>
                <w:color w:val="000000"/>
                <w:szCs w:val="20"/>
                <w:lang w:eastAsia="it-IT"/>
              </w:rPr>
              <w:t>art. 48</w:t>
            </w:r>
          </w:p>
        </w:tc>
        <w:tc>
          <w:tcPr>
            <w:tcW w:w="909" w:type="pct"/>
            <w:vAlign w:val="center"/>
          </w:tcPr>
          <w:p w14:paraId="0FC59E96" w14:textId="56D776C5" w:rsidR="00290DF8" w:rsidRPr="00290DF8" w:rsidRDefault="00290DF8" w:rsidP="00290DF8">
            <w:pPr>
              <w:widowControl/>
              <w:autoSpaceDE/>
              <w:autoSpaceDN/>
              <w:jc w:val="center"/>
              <w:rPr>
                <w:rFonts w:ascii="Arial Narrow" w:hAnsi="Arial Narrow" w:cstheme="minorHAnsi"/>
                <w:szCs w:val="20"/>
                <w:highlight w:val="yellow"/>
              </w:rPr>
            </w:pPr>
            <w:r w:rsidRPr="00E25A85">
              <w:rPr>
                <w:rFonts w:ascii="Calibri" w:hAnsi="Calibri" w:cs="Calibri"/>
                <w:color w:val="000000"/>
                <w:sz w:val="22"/>
              </w:rPr>
              <w:t>SI</w:t>
            </w:r>
          </w:p>
        </w:tc>
        <w:tc>
          <w:tcPr>
            <w:tcW w:w="909" w:type="pct"/>
            <w:shd w:val="clear" w:color="auto" w:fill="auto"/>
            <w:vAlign w:val="center"/>
            <w:hideMark/>
          </w:tcPr>
          <w:p w14:paraId="762BC352" w14:textId="00098767" w:rsidR="00290DF8" w:rsidRPr="00290DF8" w:rsidRDefault="00291250" w:rsidP="00290DF8">
            <w:pPr>
              <w:widowControl/>
              <w:autoSpaceDE/>
              <w:autoSpaceDN/>
              <w:jc w:val="center"/>
              <w:rPr>
                <w:rFonts w:ascii="Arial Narrow" w:eastAsia="Times New Roman" w:hAnsi="Arial Narrow" w:cstheme="minorHAnsi"/>
                <w:szCs w:val="20"/>
                <w:highlight w:val="yellow"/>
                <w:lang w:eastAsia="it-IT"/>
              </w:rPr>
            </w:pPr>
            <w:hyperlink w:anchor="_Pronto_Intervento" w:history="1">
              <w:r w:rsidR="001A2B64" w:rsidRPr="00F32EF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7625" w:rsidRPr="00F32EFF">
                <w:rPr>
                  <w:rStyle w:val="Collegamentoipertestuale"/>
                  <w:rFonts w:ascii="Arial Narrow" w:hAnsi="Arial Narrow"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3.1.7</w:t>
              </w:r>
            </w:hyperlink>
          </w:p>
        </w:tc>
      </w:tr>
    </w:tbl>
    <w:p w14:paraId="1D1787B6" w14:textId="3A2A938F" w:rsidR="00AD461A" w:rsidRDefault="00781E63" w:rsidP="002201F0">
      <w:pPr>
        <w:pStyle w:val="Didascalia"/>
        <w:rPr>
          <w:i w:val="0"/>
          <w:sz w:val="17"/>
        </w:rPr>
      </w:pPr>
      <w:bookmarkStart w:id="23" w:name="_Ref123116887"/>
      <w:r>
        <w:t xml:space="preserve">Tabella </w:t>
      </w:r>
      <w:r>
        <w:fldChar w:fldCharType="begin"/>
      </w:r>
      <w:r>
        <w:instrText xml:space="preserve"> SEQ Tabella \* ARABIC </w:instrText>
      </w:r>
      <w:r>
        <w:fldChar w:fldCharType="separate"/>
      </w:r>
      <w:r w:rsidR="005659D3">
        <w:rPr>
          <w:noProof/>
        </w:rPr>
        <w:t>1</w:t>
      </w:r>
      <w:r>
        <w:fldChar w:fldCharType="end"/>
      </w:r>
      <w:bookmarkEnd w:id="23"/>
      <w:r>
        <w:t xml:space="preserve"> - </w:t>
      </w:r>
      <w:r w:rsidR="005E7AF3">
        <w:t>Standard</w:t>
      </w:r>
      <w:r w:rsidR="005E7AF3">
        <w:rPr>
          <w:spacing w:val="-3"/>
        </w:rPr>
        <w:t xml:space="preserve"> </w:t>
      </w:r>
      <w:r w:rsidR="005E7AF3">
        <w:t>generali</w:t>
      </w:r>
      <w:r w:rsidR="005E7AF3">
        <w:rPr>
          <w:spacing w:val="-3"/>
        </w:rPr>
        <w:t xml:space="preserve"> </w:t>
      </w:r>
      <w:r w:rsidR="005E7AF3">
        <w:t>di</w:t>
      </w:r>
      <w:r w:rsidR="005E7AF3">
        <w:rPr>
          <w:spacing w:val="-3"/>
        </w:rPr>
        <w:t xml:space="preserve"> </w:t>
      </w:r>
      <w:r w:rsidR="005E7AF3">
        <w:t>qualità</w:t>
      </w:r>
      <w:r w:rsidR="005E7AF3">
        <w:rPr>
          <w:spacing w:val="-3"/>
        </w:rPr>
        <w:t xml:space="preserve"> </w:t>
      </w:r>
      <w:r w:rsidR="005E7AF3">
        <w:t>da</w:t>
      </w:r>
      <w:r w:rsidR="005E7AF3">
        <w:rPr>
          <w:spacing w:val="-3"/>
        </w:rPr>
        <w:t xml:space="preserve"> </w:t>
      </w:r>
      <w:r w:rsidR="005E7AF3">
        <w:t>rispettare</w:t>
      </w:r>
      <w:r w:rsidR="005E7AF3">
        <w:rPr>
          <w:spacing w:val="-1"/>
        </w:rPr>
        <w:t xml:space="preserve"> </w:t>
      </w:r>
      <w:r w:rsidR="005E7AF3">
        <w:t>nelle</w:t>
      </w:r>
      <w:r w:rsidR="005E7AF3">
        <w:rPr>
          <w:spacing w:val="-1"/>
        </w:rPr>
        <w:t xml:space="preserve"> </w:t>
      </w:r>
      <w:r w:rsidR="005E7AF3">
        <w:t>Gestioni</w:t>
      </w:r>
      <w:r w:rsidR="005E7AF3">
        <w:rPr>
          <w:spacing w:val="-3"/>
        </w:rPr>
        <w:t xml:space="preserve"> </w:t>
      </w:r>
      <w:r w:rsidR="005E7AF3" w:rsidRPr="00E25A85">
        <w:t>in</w:t>
      </w:r>
      <w:r w:rsidR="005E7AF3" w:rsidRPr="00E25A85">
        <w:rPr>
          <w:spacing w:val="-4"/>
        </w:rPr>
        <w:t xml:space="preserve"> </w:t>
      </w:r>
      <w:r w:rsidR="005E7AF3" w:rsidRPr="00E25A85">
        <w:t>cui</w:t>
      </w:r>
      <w:r w:rsidR="005E7AF3" w:rsidRPr="00E25A85">
        <w:rPr>
          <w:spacing w:val="-3"/>
        </w:rPr>
        <w:t xml:space="preserve"> </w:t>
      </w:r>
      <w:r w:rsidR="005E7AF3" w:rsidRPr="00E25A85">
        <w:t>si</w:t>
      </w:r>
      <w:r w:rsidR="005E7AF3" w:rsidRPr="00E25A85">
        <w:rPr>
          <w:spacing w:val="-1"/>
        </w:rPr>
        <w:t xml:space="preserve"> </w:t>
      </w:r>
      <w:r w:rsidR="005E7AF3" w:rsidRPr="00E25A85">
        <w:t>applica</w:t>
      </w:r>
      <w:r w:rsidR="005E7AF3" w:rsidRPr="00E25A85">
        <w:rPr>
          <w:spacing w:val="-3"/>
        </w:rPr>
        <w:t xml:space="preserve"> </w:t>
      </w:r>
      <w:r w:rsidR="005E7AF3" w:rsidRPr="00E25A85">
        <w:t>lo</w:t>
      </w:r>
      <w:r w:rsidR="005E7AF3" w:rsidRPr="00E25A85">
        <w:rPr>
          <w:spacing w:val="1"/>
        </w:rPr>
        <w:t xml:space="preserve"> </w:t>
      </w:r>
      <w:r w:rsidR="005E7AF3" w:rsidRPr="00E25A85">
        <w:t>Schema</w:t>
      </w:r>
      <w:r w:rsidR="005E7AF3" w:rsidRPr="00E25A85">
        <w:rPr>
          <w:spacing w:val="-3"/>
        </w:rPr>
        <w:t xml:space="preserve"> </w:t>
      </w:r>
      <w:r w:rsidR="005E7AF3" w:rsidRPr="00E25A85">
        <w:t>regolatorio</w:t>
      </w:r>
      <w:r w:rsidR="005E7AF3" w:rsidRPr="00E25A85">
        <w:rPr>
          <w:spacing w:val="-4"/>
        </w:rPr>
        <w:t xml:space="preserve"> </w:t>
      </w:r>
      <w:r w:rsidR="005E7AF3" w:rsidRPr="00E25A85">
        <w:t>I</w:t>
      </w:r>
      <w:r w:rsidR="00A176C9" w:rsidRPr="00E25A85">
        <w:t>II</w:t>
      </w:r>
      <w:r w:rsidR="00AD461A">
        <w:rPr>
          <w:i w:val="0"/>
          <w:sz w:val="17"/>
        </w:rPr>
        <w:br w:type="page"/>
      </w:r>
    </w:p>
    <w:p w14:paraId="7658DB87" w14:textId="5E71E8EF" w:rsidR="00023FBF" w:rsidRDefault="00C96148" w:rsidP="00023FBF">
      <w:pPr>
        <w:pStyle w:val="Titolo1"/>
      </w:pPr>
      <w:bookmarkStart w:id="24" w:name="_Ref123121597"/>
      <w:bookmarkStart w:id="25" w:name="_Toc132274082"/>
      <w:r>
        <w:rPr>
          <w:spacing w:val="-7"/>
        </w:rPr>
        <w:lastRenderedPageBreak/>
        <w:t>Servizio di</w:t>
      </w:r>
      <w:r w:rsidR="00023FBF">
        <w:rPr>
          <w:spacing w:val="-31"/>
        </w:rPr>
        <w:t xml:space="preserve"> </w:t>
      </w:r>
      <w:r>
        <w:rPr>
          <w:spacing w:val="-7"/>
        </w:rPr>
        <w:t>g</w:t>
      </w:r>
      <w:r w:rsidR="00023FBF">
        <w:rPr>
          <w:spacing w:val="-7"/>
        </w:rPr>
        <w:t>estione</w:t>
      </w:r>
      <w:r w:rsidR="00023FBF">
        <w:rPr>
          <w:spacing w:val="-29"/>
        </w:rPr>
        <w:t xml:space="preserve"> </w:t>
      </w:r>
      <w:r w:rsidR="00023FBF">
        <w:rPr>
          <w:spacing w:val="-6"/>
        </w:rPr>
        <w:t>della</w:t>
      </w:r>
      <w:r w:rsidR="00023FBF">
        <w:rPr>
          <w:spacing w:val="-28"/>
        </w:rPr>
        <w:t xml:space="preserve"> </w:t>
      </w:r>
      <w:r w:rsidR="00023FBF">
        <w:rPr>
          <w:spacing w:val="-6"/>
        </w:rPr>
        <w:t>tariffa</w:t>
      </w:r>
      <w:r w:rsidR="00023FBF">
        <w:rPr>
          <w:spacing w:val="-31"/>
        </w:rPr>
        <w:t xml:space="preserve"> </w:t>
      </w:r>
      <w:r w:rsidR="00023FBF">
        <w:rPr>
          <w:spacing w:val="-6"/>
        </w:rPr>
        <w:t>e</w:t>
      </w:r>
      <w:r w:rsidR="00023FBF">
        <w:rPr>
          <w:spacing w:val="-26"/>
        </w:rPr>
        <w:t xml:space="preserve"> </w:t>
      </w:r>
      <w:r w:rsidR="00023FBF">
        <w:rPr>
          <w:spacing w:val="-6"/>
        </w:rPr>
        <w:t>del</w:t>
      </w:r>
      <w:r w:rsidR="00544B89">
        <w:rPr>
          <w:spacing w:val="-6"/>
        </w:rPr>
        <w:t xml:space="preserve"> </w:t>
      </w:r>
      <w:r w:rsidR="00023FBF">
        <w:t>rapporto</w:t>
      </w:r>
      <w:r w:rsidR="00023FBF">
        <w:rPr>
          <w:spacing w:val="-26"/>
        </w:rPr>
        <w:t xml:space="preserve"> </w:t>
      </w:r>
      <w:r w:rsidR="00023FBF">
        <w:t>con</w:t>
      </w:r>
      <w:r w:rsidR="00023FBF">
        <w:rPr>
          <w:spacing w:val="-25"/>
        </w:rPr>
        <w:t xml:space="preserve"> </w:t>
      </w:r>
      <w:r w:rsidR="00023FBF">
        <w:t>gli</w:t>
      </w:r>
      <w:r w:rsidR="00023FBF">
        <w:rPr>
          <w:spacing w:val="-26"/>
        </w:rPr>
        <w:t xml:space="preserve"> </w:t>
      </w:r>
      <w:r w:rsidR="00023FBF">
        <w:t>Utenti</w:t>
      </w:r>
      <w:bookmarkEnd w:id="24"/>
      <w:bookmarkEnd w:id="25"/>
    </w:p>
    <w:p w14:paraId="1D1787BA" w14:textId="030A9E8F" w:rsidR="00D61B60" w:rsidRDefault="00D84D77" w:rsidP="00544B89">
      <w:r w:rsidRPr="001D3DCB">
        <w:t>I</w:t>
      </w:r>
      <w:r w:rsidR="005E7AF3" w:rsidRPr="001D3DCB">
        <w:t>l Comune stesso è titolare dell’attività di gestione delle tariffe e</w:t>
      </w:r>
      <w:r w:rsidR="005E7AF3" w:rsidRPr="001D3DCB">
        <w:rPr>
          <w:spacing w:val="1"/>
        </w:rPr>
        <w:t xml:space="preserve"> </w:t>
      </w:r>
      <w:r w:rsidR="005E7AF3" w:rsidRPr="001D3DCB">
        <w:t>del rapporto con gli Utenti e ad</w:t>
      </w:r>
      <w:r w:rsidR="005E7AF3">
        <w:t xml:space="preserve"> esso, in particolare all’Ufficio </w:t>
      </w:r>
      <w:r w:rsidR="00C60016" w:rsidRPr="00437793">
        <w:rPr>
          <w:shd w:val="clear" w:color="auto" w:fill="FFFFFF" w:themeFill="background1"/>
        </w:rPr>
        <w:t>Tributi</w:t>
      </w:r>
      <w:r w:rsidR="005E7AF3">
        <w:t>, gli Utenti/Cittadini devono</w:t>
      </w:r>
      <w:r w:rsidR="005E7AF3">
        <w:rPr>
          <w:spacing w:val="1"/>
        </w:rPr>
        <w:t xml:space="preserve"> </w:t>
      </w:r>
      <w:r w:rsidR="005E7AF3">
        <w:t>rivolgersi</w:t>
      </w:r>
      <w:r w:rsidR="005E7AF3">
        <w:rPr>
          <w:spacing w:val="-2"/>
        </w:rPr>
        <w:t xml:space="preserve"> </w:t>
      </w:r>
      <w:r w:rsidR="005E7AF3">
        <w:t>per:</w:t>
      </w:r>
    </w:p>
    <w:p w14:paraId="1D1787BB" w14:textId="77777777" w:rsidR="00D61B60" w:rsidRPr="00C60016" w:rsidRDefault="005E7AF3" w:rsidP="00544B89">
      <w:pPr>
        <w:pStyle w:val="Paragrafoelenco"/>
      </w:pPr>
      <w:r w:rsidRPr="00C60016">
        <w:t>attivare o cessare il servizio;</w:t>
      </w:r>
    </w:p>
    <w:p w14:paraId="1D1787BC" w14:textId="1CA3A456" w:rsidR="00D61B60" w:rsidRPr="00544B89" w:rsidRDefault="005E7AF3" w:rsidP="00544B89">
      <w:pPr>
        <w:pStyle w:val="Paragrafoelenco"/>
      </w:pPr>
      <w:r w:rsidRPr="00544B89">
        <w:t>variare il servizio ovvero comunicare eventuali variazioni dei presupposti che determinano la tariffa del servizio;</w:t>
      </w:r>
    </w:p>
    <w:p w14:paraId="1D1787BD" w14:textId="77777777" w:rsidR="00D61B60" w:rsidRPr="00544B89" w:rsidRDefault="005E7AF3" w:rsidP="00544B89">
      <w:pPr>
        <w:pStyle w:val="Paragrafoelenco"/>
      </w:pPr>
      <w:r w:rsidRPr="00544B89">
        <w:t>chiedere informazioni circa la tariffa del servizio, la sua applicazione, le eventuali agevolazioni previste, le modalità e le tempistiche di riscossione della stessa;</w:t>
      </w:r>
    </w:p>
    <w:p w14:paraId="1D1787BE" w14:textId="77777777" w:rsidR="00D61B60" w:rsidRPr="00544B89" w:rsidRDefault="005E7AF3" w:rsidP="00544B89">
      <w:pPr>
        <w:pStyle w:val="Paragrafoelenco"/>
      </w:pPr>
      <w:r w:rsidRPr="00544B89">
        <w:t>chiedere la rateizzazione e la rettifica degli importi addebitati;</w:t>
      </w:r>
    </w:p>
    <w:p w14:paraId="1D1787BF" w14:textId="77777777" w:rsidR="00D61B60" w:rsidRPr="00544B89" w:rsidRDefault="005E7AF3" w:rsidP="00544B89">
      <w:pPr>
        <w:pStyle w:val="Paragrafoelenco"/>
      </w:pPr>
      <w:r w:rsidRPr="00544B89">
        <w:t>presentare reclami scritti afferenti all’attività di gestione delle tariffe e del rapporto con gli Utenti;</w:t>
      </w:r>
    </w:p>
    <w:p w14:paraId="1D1787C0" w14:textId="77777777" w:rsidR="00D61B60" w:rsidRPr="00544B89" w:rsidRDefault="005E7AF3" w:rsidP="00544B89">
      <w:pPr>
        <w:pStyle w:val="Paragrafoelenco"/>
      </w:pPr>
      <w:r w:rsidRPr="00544B89">
        <w:t>ricevere informazioni relativamente a campagne ambientali e/o alla prevenzione della produzione dei rifiuti urbani.</w:t>
      </w:r>
    </w:p>
    <w:p w14:paraId="2BD10503" w14:textId="77777777" w:rsidR="002201F0" w:rsidRDefault="002201F0" w:rsidP="00544B89"/>
    <w:p w14:paraId="1D1787C1" w14:textId="790E11E2" w:rsidR="00D61B60" w:rsidRDefault="005E7AF3" w:rsidP="00544B89">
      <w:r>
        <w:t>Il</w:t>
      </w:r>
      <w:r>
        <w:rPr>
          <w:spacing w:val="-7"/>
        </w:rPr>
        <w:t xml:space="preserve"> </w:t>
      </w:r>
      <w:r>
        <w:t>Comune</w:t>
      </w:r>
      <w:r>
        <w:rPr>
          <w:spacing w:val="-6"/>
        </w:rPr>
        <w:t xml:space="preserve"> </w:t>
      </w:r>
      <w:r>
        <w:t>mette</w:t>
      </w:r>
      <w:r>
        <w:rPr>
          <w:spacing w:val="-6"/>
        </w:rPr>
        <w:t xml:space="preserve"> </w:t>
      </w:r>
      <w:r>
        <w:t>a</w:t>
      </w:r>
      <w:r>
        <w:rPr>
          <w:spacing w:val="-5"/>
        </w:rPr>
        <w:t xml:space="preserve"> </w:t>
      </w:r>
      <w:r>
        <w:t>disposizione</w:t>
      </w:r>
      <w:r>
        <w:rPr>
          <w:spacing w:val="-6"/>
        </w:rPr>
        <w:t xml:space="preserve"> </w:t>
      </w:r>
      <w:r>
        <w:t>degli</w:t>
      </w:r>
      <w:r>
        <w:rPr>
          <w:spacing w:val="-7"/>
        </w:rPr>
        <w:t xml:space="preserve"> </w:t>
      </w:r>
      <w:r>
        <w:t>Utenti</w:t>
      </w:r>
      <w:r>
        <w:rPr>
          <w:spacing w:val="-7"/>
        </w:rPr>
        <w:t xml:space="preserve"> </w:t>
      </w:r>
      <w:r>
        <w:t>un</w:t>
      </w:r>
      <w:r>
        <w:rPr>
          <w:spacing w:val="-6"/>
        </w:rPr>
        <w:t xml:space="preserve"> </w:t>
      </w:r>
      <w:r>
        <w:rPr>
          <w:b/>
        </w:rPr>
        <w:t>Servizio</w:t>
      </w:r>
      <w:r>
        <w:rPr>
          <w:b/>
          <w:spacing w:val="-6"/>
        </w:rPr>
        <w:t xml:space="preserve"> </w:t>
      </w:r>
      <w:r>
        <w:rPr>
          <w:b/>
        </w:rPr>
        <w:t>telefonico</w:t>
      </w:r>
      <w:r>
        <w:rPr>
          <w:b/>
          <w:spacing w:val="-7"/>
        </w:rPr>
        <w:t xml:space="preserve"> </w:t>
      </w:r>
      <w:r>
        <w:t>dedicato,</w:t>
      </w:r>
      <w:r>
        <w:rPr>
          <w:spacing w:val="-6"/>
        </w:rPr>
        <w:t xml:space="preserve"> </w:t>
      </w:r>
      <w:r>
        <w:t>raggiungibile</w:t>
      </w:r>
      <w:r>
        <w:rPr>
          <w:spacing w:val="-6"/>
        </w:rPr>
        <w:t xml:space="preserve"> </w:t>
      </w:r>
      <w:r>
        <w:t>al</w:t>
      </w:r>
      <w:r>
        <w:rPr>
          <w:spacing w:val="-58"/>
        </w:rPr>
        <w:t xml:space="preserve"> </w:t>
      </w:r>
      <w:r>
        <w:t>seguente</w:t>
      </w:r>
      <w:r>
        <w:rPr>
          <w:spacing w:val="-2"/>
        </w:rPr>
        <w:t xml:space="preserve"> </w:t>
      </w:r>
      <w:r>
        <w:t>numero verde:</w:t>
      </w:r>
    </w:p>
    <w:p w14:paraId="1D1787C2" w14:textId="7827B220" w:rsidR="00D61B60" w:rsidRPr="00690E7D" w:rsidRDefault="00E960E4" w:rsidP="00690E7D">
      <w:pPr>
        <w:jc w:val="center"/>
        <w:rPr>
          <w:b/>
          <w:bCs/>
          <w:sz w:val="40"/>
          <w:szCs w:val="40"/>
        </w:rPr>
      </w:pPr>
      <w:r>
        <w:rPr>
          <w:b/>
          <w:bCs/>
          <w:sz w:val="40"/>
          <w:szCs w:val="40"/>
        </w:rPr>
        <w:t>800</w:t>
      </w:r>
      <w:r w:rsidR="00A84522">
        <w:rPr>
          <w:b/>
          <w:bCs/>
          <w:sz w:val="40"/>
          <w:szCs w:val="40"/>
        </w:rPr>
        <w:t xml:space="preserve"> </w:t>
      </w:r>
      <w:r>
        <w:rPr>
          <w:b/>
          <w:bCs/>
          <w:sz w:val="40"/>
          <w:szCs w:val="40"/>
        </w:rPr>
        <w:t>974 322</w:t>
      </w:r>
    </w:p>
    <w:p w14:paraId="5A4CB64A" w14:textId="59186E32" w:rsidR="001D3DCB" w:rsidRDefault="005E7AF3" w:rsidP="001D3DCB">
      <w:pPr>
        <w:rPr>
          <w:i/>
        </w:rPr>
      </w:pPr>
      <w:r w:rsidRPr="00E960E4">
        <w:t>totalmente gratuito</w:t>
      </w:r>
      <w:r>
        <w:t>, sia da rete fissa che mobile, che gli Utenti/Cittadini possono contattare</w:t>
      </w:r>
      <w:r>
        <w:rPr>
          <w:spacing w:val="1"/>
        </w:rPr>
        <w:t xml:space="preserve"> </w:t>
      </w:r>
      <w:r>
        <w:t xml:space="preserve">per richiedere informazioni sul servizio o prestazioni. </w:t>
      </w:r>
    </w:p>
    <w:p w14:paraId="1D1787C5" w14:textId="2AB6417C" w:rsidR="00D61B60" w:rsidRPr="00541786" w:rsidRDefault="005E7AF3" w:rsidP="00544B89">
      <w:pPr>
        <w:rPr>
          <w:spacing w:val="-58"/>
        </w:rPr>
      </w:pPr>
      <w:r>
        <w:t>Inoltre,</w:t>
      </w:r>
      <w:r>
        <w:rPr>
          <w:spacing w:val="1"/>
        </w:rPr>
        <w:t xml:space="preserve"> </w:t>
      </w:r>
      <w:r>
        <w:t>presso</w:t>
      </w:r>
      <w:r>
        <w:rPr>
          <w:spacing w:val="1"/>
        </w:rPr>
        <w:t xml:space="preserve"> </w:t>
      </w:r>
      <w:r>
        <w:t>l’Ufficio</w:t>
      </w:r>
      <w:r>
        <w:rPr>
          <w:spacing w:val="1"/>
        </w:rPr>
        <w:t xml:space="preserve"> </w:t>
      </w:r>
      <w:r w:rsidR="00C60016" w:rsidRPr="00437793">
        <w:t>Tributi</w:t>
      </w:r>
      <w:r>
        <w:rPr>
          <w:spacing w:val="1"/>
        </w:rPr>
        <w:t xml:space="preserve"> </w:t>
      </w:r>
      <w:r>
        <w:t>è</w:t>
      </w:r>
      <w:r>
        <w:rPr>
          <w:spacing w:val="1"/>
        </w:rPr>
        <w:t xml:space="preserve"> </w:t>
      </w:r>
      <w:r>
        <w:t>attivo</w:t>
      </w:r>
      <w:r>
        <w:rPr>
          <w:spacing w:val="1"/>
        </w:rPr>
        <w:t xml:space="preserve"> </w:t>
      </w:r>
      <w:r>
        <w:t>lo</w:t>
      </w:r>
      <w:r>
        <w:rPr>
          <w:spacing w:val="1"/>
        </w:rPr>
        <w:t xml:space="preserve"> </w:t>
      </w:r>
      <w:r>
        <w:t>sportello</w:t>
      </w:r>
      <w:r>
        <w:rPr>
          <w:spacing w:val="1"/>
        </w:rPr>
        <w:t xml:space="preserve"> </w:t>
      </w:r>
      <w:r>
        <w:t>fisico</w:t>
      </w:r>
      <w:r>
        <w:rPr>
          <w:spacing w:val="1"/>
        </w:rPr>
        <w:t xml:space="preserve"> </w:t>
      </w:r>
      <w:r>
        <w:t>dedicato</w:t>
      </w:r>
      <w:r>
        <w:rPr>
          <w:spacing w:val="1"/>
        </w:rPr>
        <w:t xml:space="preserve"> </w:t>
      </w:r>
      <w:r>
        <w:t>al</w:t>
      </w:r>
      <w:r>
        <w:rPr>
          <w:spacing w:val="1"/>
        </w:rPr>
        <w:t xml:space="preserve"> </w:t>
      </w:r>
      <w:r>
        <w:t>servizio</w:t>
      </w:r>
      <w:r>
        <w:rPr>
          <w:spacing w:val="1"/>
        </w:rPr>
        <w:t xml:space="preserve"> </w:t>
      </w:r>
      <w:r>
        <w:t>al</w:t>
      </w:r>
      <w:r>
        <w:rPr>
          <w:spacing w:val="1"/>
        </w:rPr>
        <w:t xml:space="preserve"> </w:t>
      </w:r>
      <w:r>
        <w:t>quale</w:t>
      </w:r>
      <w:r>
        <w:rPr>
          <w:spacing w:val="1"/>
        </w:rPr>
        <w:t xml:space="preserve"> </w:t>
      </w:r>
      <w:r>
        <w:t>gli</w:t>
      </w:r>
      <w:r>
        <w:rPr>
          <w:spacing w:val="1"/>
        </w:rPr>
        <w:t xml:space="preserve"> </w:t>
      </w:r>
      <w:r>
        <w:t>Utenti/Cittadini si possono rivolgere per chiedere prestazioni descritte nella presente</w:t>
      </w:r>
      <w:r w:rsidR="00541786">
        <w:t xml:space="preserve"> </w:t>
      </w:r>
      <w:r>
        <w:t>sezione</w:t>
      </w:r>
      <w:r w:rsidR="00541786">
        <w:t xml:space="preserve"> e/o</w:t>
      </w:r>
      <w:r>
        <w:rPr>
          <w:spacing w:val="-58"/>
        </w:rPr>
        <w:t xml:space="preserve"> </w:t>
      </w:r>
      <w:r w:rsidR="00541786">
        <w:rPr>
          <w:spacing w:val="-58"/>
        </w:rPr>
        <w:t xml:space="preserve">      </w:t>
      </w:r>
      <w:r>
        <w:t>richiedere</w:t>
      </w:r>
      <w:r>
        <w:rPr>
          <w:spacing w:val="-10"/>
        </w:rPr>
        <w:t xml:space="preserve"> </w:t>
      </w:r>
      <w:r>
        <w:t>informazioni.</w:t>
      </w:r>
      <w:r>
        <w:rPr>
          <w:spacing w:val="-10"/>
        </w:rPr>
        <w:t xml:space="preserve"> </w:t>
      </w:r>
      <w:r>
        <w:t>Lo</w:t>
      </w:r>
      <w:r>
        <w:rPr>
          <w:spacing w:val="-9"/>
        </w:rPr>
        <w:t xml:space="preserve"> </w:t>
      </w:r>
      <w:r>
        <w:t>sportello,</w:t>
      </w:r>
      <w:r>
        <w:rPr>
          <w:spacing w:val="-10"/>
        </w:rPr>
        <w:t xml:space="preserve"> </w:t>
      </w:r>
      <w:r>
        <w:t>sito</w:t>
      </w:r>
      <w:r>
        <w:rPr>
          <w:spacing w:val="-9"/>
        </w:rPr>
        <w:t xml:space="preserve"> </w:t>
      </w:r>
      <w:r>
        <w:t>in</w:t>
      </w:r>
      <w:r w:rsidR="00F65A51">
        <w:rPr>
          <w:rFonts w:ascii="Times New Roman" w:hAnsi="Times New Roman"/>
        </w:rPr>
        <w:t xml:space="preserve"> </w:t>
      </w:r>
      <w:r w:rsidR="00437793" w:rsidRPr="00437793">
        <w:rPr>
          <w:rFonts w:cs="Arial"/>
        </w:rPr>
        <w:t>Davoli</w:t>
      </w:r>
      <w:r w:rsidR="00437793">
        <w:t xml:space="preserve"> - P.le Municipio n. 2</w:t>
      </w:r>
      <w:r w:rsidR="00A72D5A">
        <w:t xml:space="preserve"> e</w:t>
      </w:r>
      <w:r>
        <w:rPr>
          <w:spacing w:val="-10"/>
        </w:rPr>
        <w:t xml:space="preserve"> </w:t>
      </w:r>
      <w:r w:rsidR="00A72D5A">
        <w:rPr>
          <w:spacing w:val="-10"/>
        </w:rPr>
        <w:t xml:space="preserve">raggiungibile telefonicamente al n. </w:t>
      </w:r>
      <w:r w:rsidR="00A72D5A" w:rsidRPr="00A72D5A">
        <w:rPr>
          <w:b/>
          <w:bCs/>
          <w:spacing w:val="-10"/>
        </w:rPr>
        <w:t>0967/535675</w:t>
      </w:r>
      <w:r w:rsidR="00A72D5A">
        <w:rPr>
          <w:spacing w:val="-10"/>
        </w:rPr>
        <w:t xml:space="preserve">, </w:t>
      </w:r>
      <w:r>
        <w:t>è</w:t>
      </w:r>
      <w:r>
        <w:rPr>
          <w:spacing w:val="-9"/>
        </w:rPr>
        <w:t xml:space="preserve"> </w:t>
      </w:r>
      <w:r>
        <w:t>aperto</w:t>
      </w:r>
      <w:r>
        <w:rPr>
          <w:spacing w:val="-8"/>
        </w:rPr>
        <w:t xml:space="preserve"> </w:t>
      </w:r>
      <w:r>
        <w:t>al</w:t>
      </w:r>
      <w:r>
        <w:rPr>
          <w:spacing w:val="-9"/>
        </w:rPr>
        <w:t xml:space="preserve"> </w:t>
      </w:r>
      <w:r>
        <w:t>pubblico</w:t>
      </w:r>
      <w:r>
        <w:rPr>
          <w:spacing w:val="-9"/>
        </w:rPr>
        <w:t xml:space="preserve"> </w:t>
      </w:r>
      <w:r>
        <w:t>nei</w:t>
      </w:r>
      <w:r>
        <w:rPr>
          <w:spacing w:val="-9"/>
        </w:rPr>
        <w:t xml:space="preserve"> </w:t>
      </w:r>
      <w:r>
        <w:t>giorni</w:t>
      </w:r>
      <w:r>
        <w:rPr>
          <w:spacing w:val="-9"/>
        </w:rPr>
        <w:t xml:space="preserve"> </w:t>
      </w:r>
      <w:r>
        <w:t>e</w:t>
      </w:r>
      <w:r>
        <w:rPr>
          <w:spacing w:val="-6"/>
        </w:rPr>
        <w:t xml:space="preserve"> </w:t>
      </w:r>
      <w:r>
        <w:t>negli</w:t>
      </w:r>
      <w:r w:rsidR="00D84D77">
        <w:t xml:space="preserve"> </w:t>
      </w:r>
      <w:r>
        <w:t>orari</w:t>
      </w:r>
      <w:r>
        <w:rPr>
          <w:spacing w:val="-3"/>
        </w:rPr>
        <w:t xml:space="preserve"> </w:t>
      </w:r>
      <w:r w:rsidR="00541786">
        <w:rPr>
          <w:spacing w:val="-3"/>
        </w:rPr>
        <w:t>s</w:t>
      </w:r>
      <w:r>
        <w:t>otto</w:t>
      </w:r>
      <w:r>
        <w:rPr>
          <w:spacing w:val="-2"/>
        </w:rPr>
        <w:t xml:space="preserve"> </w:t>
      </w:r>
      <w:r>
        <w:t>indicati:</w:t>
      </w:r>
    </w:p>
    <w:p w14:paraId="1D1787C6" w14:textId="35EEF25F" w:rsidR="00D61B60" w:rsidRPr="005A702C" w:rsidRDefault="005A702C" w:rsidP="00544B89">
      <w:pPr>
        <w:rPr>
          <w:b/>
          <w:bCs/>
          <w:i/>
          <w:color w:val="000000" w:themeColor="text1"/>
        </w:rPr>
      </w:pPr>
      <w:r w:rsidRPr="005A702C">
        <w:rPr>
          <w:b/>
          <w:bCs/>
          <w:i/>
          <w:color w:val="000000" w:themeColor="text1"/>
        </w:rPr>
        <w:t>mercoledì - dalle ore 9:00 alle ore 12:00</w:t>
      </w:r>
    </w:p>
    <w:p w14:paraId="7E1BE0DB" w14:textId="01A0FD9B" w:rsidR="005A702C" w:rsidRDefault="005A702C" w:rsidP="00544B89">
      <w:pPr>
        <w:rPr>
          <w:b/>
          <w:bCs/>
          <w:i/>
          <w:color w:val="000000" w:themeColor="text1"/>
        </w:rPr>
      </w:pPr>
      <w:r w:rsidRPr="005A702C">
        <w:rPr>
          <w:b/>
          <w:bCs/>
          <w:i/>
          <w:color w:val="000000" w:themeColor="text1"/>
        </w:rPr>
        <w:t xml:space="preserve">giovedì </w:t>
      </w:r>
      <w:r w:rsidR="00BD0F1C">
        <w:rPr>
          <w:b/>
          <w:bCs/>
          <w:i/>
          <w:color w:val="000000" w:themeColor="text1"/>
        </w:rPr>
        <w:t xml:space="preserve">    </w:t>
      </w:r>
      <w:r w:rsidRPr="005A702C">
        <w:rPr>
          <w:b/>
          <w:bCs/>
          <w:i/>
          <w:color w:val="000000" w:themeColor="text1"/>
        </w:rPr>
        <w:t>- dalle ore 15:30 alle ore 17:30</w:t>
      </w:r>
      <w:r w:rsidR="00A72D5A">
        <w:rPr>
          <w:b/>
          <w:bCs/>
          <w:i/>
          <w:color w:val="000000" w:themeColor="text1"/>
        </w:rPr>
        <w:t>.</w:t>
      </w:r>
    </w:p>
    <w:p w14:paraId="330E3DC1" w14:textId="77777777" w:rsidR="00A72D5A" w:rsidRPr="005A702C" w:rsidRDefault="00A72D5A" w:rsidP="00544B89">
      <w:pPr>
        <w:rPr>
          <w:b/>
          <w:bCs/>
          <w:i/>
          <w:color w:val="000000" w:themeColor="text1"/>
        </w:rPr>
      </w:pPr>
    </w:p>
    <w:p w14:paraId="1D1787C7" w14:textId="2005702A" w:rsidR="00D61B60" w:rsidRDefault="005E7AF3" w:rsidP="00544B89">
      <w:r>
        <w:t>L’informativa Privacy completa, relativa alle modalità di trattamento dei dati personali degli</w:t>
      </w:r>
      <w:r>
        <w:rPr>
          <w:spacing w:val="1"/>
        </w:rPr>
        <w:t xml:space="preserve"> </w:t>
      </w:r>
      <w:r>
        <w:t>Utenti,</w:t>
      </w:r>
      <w:r>
        <w:rPr>
          <w:spacing w:val="1"/>
        </w:rPr>
        <w:t xml:space="preserve"> </w:t>
      </w:r>
      <w:r>
        <w:t>adottata</w:t>
      </w:r>
      <w:r>
        <w:rPr>
          <w:spacing w:val="1"/>
        </w:rPr>
        <w:t xml:space="preserve"> </w:t>
      </w:r>
      <w:r>
        <w:t>dal</w:t>
      </w:r>
      <w:r>
        <w:rPr>
          <w:spacing w:val="1"/>
        </w:rPr>
        <w:t xml:space="preserve"> </w:t>
      </w:r>
      <w:r w:rsidRPr="005A702C">
        <w:t>Comune</w:t>
      </w:r>
      <w:r>
        <w:rPr>
          <w:spacing w:val="1"/>
        </w:rPr>
        <w:t xml:space="preserve"> </w:t>
      </w:r>
      <w:r>
        <w:t>in</w:t>
      </w:r>
      <w:r>
        <w:rPr>
          <w:spacing w:val="1"/>
        </w:rPr>
        <w:t xml:space="preserve"> </w:t>
      </w:r>
      <w:r>
        <w:t>conformità</w:t>
      </w:r>
      <w:r>
        <w:rPr>
          <w:spacing w:val="1"/>
        </w:rPr>
        <w:t xml:space="preserve"> </w:t>
      </w:r>
      <w:r>
        <w:t>al</w:t>
      </w:r>
      <w:r>
        <w:rPr>
          <w:spacing w:val="1"/>
        </w:rPr>
        <w:t xml:space="preserve"> </w:t>
      </w:r>
      <w:r>
        <w:t>Regolamento</w:t>
      </w:r>
      <w:r>
        <w:rPr>
          <w:spacing w:val="1"/>
        </w:rPr>
        <w:t xml:space="preserve"> </w:t>
      </w:r>
      <w:r>
        <w:t>UE</w:t>
      </w:r>
      <w:r>
        <w:rPr>
          <w:spacing w:val="1"/>
        </w:rPr>
        <w:t xml:space="preserve"> </w:t>
      </w:r>
      <w:r>
        <w:t>n.</w:t>
      </w:r>
      <w:r>
        <w:rPr>
          <w:spacing w:val="1"/>
        </w:rPr>
        <w:t xml:space="preserve"> </w:t>
      </w:r>
      <w:r>
        <w:t>2016/679</w:t>
      </w:r>
      <w:r>
        <w:rPr>
          <w:spacing w:val="1"/>
        </w:rPr>
        <w:t xml:space="preserve"> </w:t>
      </w:r>
      <w:r>
        <w:t>(GDPR),</w:t>
      </w:r>
      <w:r>
        <w:rPr>
          <w:spacing w:val="1"/>
        </w:rPr>
        <w:t xml:space="preserve"> </w:t>
      </w:r>
      <w:r>
        <w:t>è</w:t>
      </w:r>
      <w:r>
        <w:rPr>
          <w:spacing w:val="1"/>
        </w:rPr>
        <w:t xml:space="preserve"> </w:t>
      </w:r>
      <w:r>
        <w:t>scaricabile</w:t>
      </w:r>
      <w:r>
        <w:rPr>
          <w:spacing w:val="-2"/>
        </w:rPr>
        <w:t xml:space="preserve"> </w:t>
      </w:r>
      <w:r>
        <w:t>al</w:t>
      </w:r>
      <w:r>
        <w:rPr>
          <w:spacing w:val="-2"/>
        </w:rPr>
        <w:t xml:space="preserve"> </w:t>
      </w:r>
      <w:r>
        <w:t>seguente</w:t>
      </w:r>
      <w:r>
        <w:rPr>
          <w:spacing w:val="-2"/>
        </w:rPr>
        <w:t xml:space="preserve"> </w:t>
      </w:r>
      <w:r>
        <w:t>link</w:t>
      </w:r>
      <w:r w:rsidR="00B5761F">
        <w:t xml:space="preserve">:  </w:t>
      </w:r>
      <w:hyperlink r:id="rId14" w:history="1">
        <w:r w:rsidR="00B5761F" w:rsidRPr="00BD0E23">
          <w:rPr>
            <w:rStyle w:val="Collegamentoipertestuale"/>
          </w:rPr>
          <w:t>https://www.comune.davoli.cz.it/index.php?action=index&amp;p=10003</w:t>
        </w:r>
      </w:hyperlink>
      <w:r w:rsidR="00B5761F">
        <w:t xml:space="preserve"> </w:t>
      </w:r>
    </w:p>
    <w:p w14:paraId="1D1787C8" w14:textId="3ED127C4" w:rsidR="00D61B60" w:rsidRDefault="005E7AF3" w:rsidP="00544B89">
      <w:pPr>
        <w:rPr>
          <w:i/>
          <w:color w:val="006FC0"/>
        </w:rPr>
      </w:pPr>
      <w:r>
        <w:t>Per</w:t>
      </w:r>
      <w:r>
        <w:rPr>
          <w:spacing w:val="-7"/>
        </w:rPr>
        <w:t xml:space="preserve"> </w:t>
      </w:r>
      <w:r>
        <w:t>comunicare</w:t>
      </w:r>
      <w:r>
        <w:rPr>
          <w:spacing w:val="-7"/>
        </w:rPr>
        <w:t xml:space="preserve"> </w:t>
      </w:r>
      <w:r>
        <w:t>con</w:t>
      </w:r>
      <w:r>
        <w:rPr>
          <w:spacing w:val="-6"/>
        </w:rPr>
        <w:t xml:space="preserve"> </w:t>
      </w:r>
      <w:r>
        <w:t>il</w:t>
      </w:r>
      <w:r>
        <w:rPr>
          <w:spacing w:val="-6"/>
        </w:rPr>
        <w:t xml:space="preserve"> </w:t>
      </w:r>
      <w:r>
        <w:t>Responsabile</w:t>
      </w:r>
      <w:r>
        <w:rPr>
          <w:spacing w:val="-7"/>
        </w:rPr>
        <w:t xml:space="preserve"> </w:t>
      </w:r>
      <w:r>
        <w:t>della</w:t>
      </w:r>
      <w:r>
        <w:rPr>
          <w:spacing w:val="-6"/>
        </w:rPr>
        <w:t xml:space="preserve"> </w:t>
      </w:r>
      <w:r>
        <w:t>Protezione</w:t>
      </w:r>
      <w:r>
        <w:rPr>
          <w:spacing w:val="-7"/>
        </w:rPr>
        <w:t xml:space="preserve"> </w:t>
      </w:r>
      <w:r>
        <w:t>dei</w:t>
      </w:r>
      <w:r>
        <w:rPr>
          <w:spacing w:val="-8"/>
        </w:rPr>
        <w:t xml:space="preserve"> </w:t>
      </w:r>
      <w:r>
        <w:t>Dati</w:t>
      </w:r>
      <w:r>
        <w:rPr>
          <w:spacing w:val="-7"/>
        </w:rPr>
        <w:t xml:space="preserve"> </w:t>
      </w:r>
      <w:r>
        <w:t>del</w:t>
      </w:r>
      <w:r>
        <w:rPr>
          <w:spacing w:val="-6"/>
        </w:rPr>
        <w:t xml:space="preserve"> </w:t>
      </w:r>
      <w:r>
        <w:t>Comune</w:t>
      </w:r>
      <w:r>
        <w:rPr>
          <w:spacing w:val="-7"/>
        </w:rPr>
        <w:t xml:space="preserve"> </w:t>
      </w:r>
      <w:r>
        <w:t>si</w:t>
      </w:r>
      <w:r>
        <w:rPr>
          <w:spacing w:val="-7"/>
        </w:rPr>
        <w:t xml:space="preserve"> </w:t>
      </w:r>
      <w:r>
        <w:t>invita</w:t>
      </w:r>
      <w:r>
        <w:rPr>
          <w:spacing w:val="-7"/>
        </w:rPr>
        <w:t xml:space="preserve"> </w:t>
      </w:r>
      <w:r>
        <w:t>a</w:t>
      </w:r>
      <w:r>
        <w:rPr>
          <w:spacing w:val="-4"/>
        </w:rPr>
        <w:t xml:space="preserve"> </w:t>
      </w:r>
      <w:r>
        <w:t>scrivere</w:t>
      </w:r>
      <w:r>
        <w:rPr>
          <w:spacing w:val="-6"/>
        </w:rPr>
        <w:t xml:space="preserve"> </w:t>
      </w:r>
      <w:r>
        <w:t>al</w:t>
      </w:r>
      <w:r>
        <w:rPr>
          <w:spacing w:val="-58"/>
        </w:rPr>
        <w:t xml:space="preserve"> </w:t>
      </w:r>
      <w:r>
        <w:t>seguente</w:t>
      </w:r>
      <w:r>
        <w:rPr>
          <w:spacing w:val="-2"/>
        </w:rPr>
        <w:t xml:space="preserve"> </w:t>
      </w:r>
      <w:r>
        <w:t>indirizzo:</w:t>
      </w:r>
      <w:r>
        <w:rPr>
          <w:spacing w:val="-1"/>
        </w:rPr>
        <w:t xml:space="preserve"> </w:t>
      </w:r>
      <w:r w:rsidR="004F44F2">
        <w:rPr>
          <w:spacing w:val="-1"/>
        </w:rPr>
        <w:t>asmenetcalabria@asme</w:t>
      </w:r>
      <w:r w:rsidR="00D335AF">
        <w:rPr>
          <w:spacing w:val="-1"/>
        </w:rPr>
        <w:t>p</w:t>
      </w:r>
      <w:r w:rsidR="004F44F2">
        <w:rPr>
          <w:spacing w:val="-1"/>
        </w:rPr>
        <w:t>ec.it</w:t>
      </w:r>
    </w:p>
    <w:p w14:paraId="2098A9E0" w14:textId="1BB9B9AA" w:rsidR="00C60016" w:rsidRDefault="00C60016" w:rsidP="00544B89">
      <w:pPr>
        <w:rPr>
          <w:i/>
          <w:color w:val="006FC0"/>
        </w:rPr>
      </w:pPr>
    </w:p>
    <w:p w14:paraId="3F146694" w14:textId="05103289" w:rsidR="00C60016" w:rsidRDefault="00C60016" w:rsidP="00544B89">
      <w:pPr>
        <w:rPr>
          <w:i/>
          <w:color w:val="006FC0"/>
        </w:rPr>
      </w:pPr>
    </w:p>
    <w:p w14:paraId="596F7115" w14:textId="0C79EDDF" w:rsidR="00C60016" w:rsidRDefault="00C60016" w:rsidP="00544B89">
      <w:pPr>
        <w:rPr>
          <w:i/>
          <w:color w:val="006FC0"/>
        </w:rPr>
      </w:pPr>
    </w:p>
    <w:p w14:paraId="3CA73C6F" w14:textId="77777777" w:rsidR="00C60016" w:rsidRDefault="00C60016" w:rsidP="00544B89">
      <w:pPr>
        <w:rPr>
          <w:i/>
        </w:rPr>
      </w:pPr>
    </w:p>
    <w:p w14:paraId="1D1787CB" w14:textId="62405A4A" w:rsidR="00D61B60" w:rsidRPr="00023FBF" w:rsidRDefault="0023694D" w:rsidP="00023FBF">
      <w:pPr>
        <w:pStyle w:val="Titolo2"/>
      </w:pPr>
      <w:bookmarkStart w:id="26" w:name="_Toc132274083"/>
      <w:r w:rsidRPr="00023FBF">
        <w:lastRenderedPageBreak/>
        <w:t>Inizio, v</w:t>
      </w:r>
      <w:r w:rsidR="005E7AF3" w:rsidRPr="00023FBF">
        <w:t>ariazione e cessazione</w:t>
      </w:r>
      <w:r w:rsidRPr="00023FBF">
        <w:t xml:space="preserve"> </w:t>
      </w:r>
      <w:r w:rsidR="00C77DEF" w:rsidRPr="00023FBF">
        <w:t>d</w:t>
      </w:r>
      <w:r w:rsidR="005E7AF3" w:rsidRPr="00023FBF">
        <w:t>el</w:t>
      </w:r>
      <w:r w:rsidR="00C77DEF" w:rsidRPr="00023FBF">
        <w:t>l’utenza</w:t>
      </w:r>
      <w:bookmarkEnd w:id="26"/>
    </w:p>
    <w:p w14:paraId="1D1787CC" w14:textId="4666AB8D" w:rsidR="00D61B60" w:rsidRPr="00023FBF" w:rsidRDefault="005E7AF3" w:rsidP="00023FBF">
      <w:pPr>
        <w:pStyle w:val="Titolo3"/>
      </w:pPr>
      <w:bookmarkStart w:id="27" w:name="_TOC_250008"/>
      <w:bookmarkStart w:id="28" w:name="_Toc132274084"/>
      <w:r w:rsidRPr="00023FBF">
        <w:t>Modalità per</w:t>
      </w:r>
      <w:r w:rsidR="00357F24" w:rsidRPr="00023FBF">
        <w:t xml:space="preserve"> </w:t>
      </w:r>
      <w:r w:rsidRPr="00023FBF">
        <w:t>l’</w:t>
      </w:r>
      <w:r w:rsidR="00357F24" w:rsidRPr="00023FBF">
        <w:t>inizio</w:t>
      </w:r>
      <w:r w:rsidRPr="00023FBF">
        <w:t xml:space="preserve"> del</w:t>
      </w:r>
      <w:r w:rsidR="00C77DEF" w:rsidRPr="00023FBF">
        <w:t>l’utenza</w:t>
      </w:r>
      <w:bookmarkEnd w:id="27"/>
      <w:bookmarkEnd w:id="28"/>
    </w:p>
    <w:p w14:paraId="1D716AAF" w14:textId="4118B7AE" w:rsidR="00A33FAA" w:rsidRPr="00AA2154" w:rsidRDefault="00BA1A7B" w:rsidP="00544B89">
      <w:r w:rsidRPr="00AA2154">
        <w:t>L</w:t>
      </w:r>
      <w:r w:rsidR="00A33FAA" w:rsidRPr="00AA2154">
        <w:t xml:space="preserve">’utente </w:t>
      </w:r>
      <w:r w:rsidRPr="00AA2154">
        <w:t xml:space="preserve">ha l’obbligo di dichiarare al Comune ogni circostanza rilevante per l’applicazione del tributo e in particolare, l’inizio, la variazione e la cessazione dell’utenza, la sussistenza delle condizioni per ottenere agevolazioni o riduzioni, il modificarsi o il venir meno delle condizioni per beneficiare di agevolazioni o riduzioni. </w:t>
      </w:r>
    </w:p>
    <w:p w14:paraId="4A6C3B8C" w14:textId="30957327" w:rsidR="0027313E" w:rsidRPr="00AA2154" w:rsidRDefault="00BA1A7B" w:rsidP="00544B89">
      <w:r w:rsidRPr="00AA2154">
        <w:t>La dichiarazione assume anche il valore di richiesta di attivazione del servizio, ai sensi dell’art. 6 del TQRIF, di cui alla delibera ARERA n. 15 del 2022.</w:t>
      </w:r>
    </w:p>
    <w:p w14:paraId="1D1787CD" w14:textId="5F3EC056" w:rsidR="00D61B60" w:rsidRDefault="005E7AF3" w:rsidP="00544B89">
      <w:r>
        <w:t xml:space="preserve">La </w:t>
      </w:r>
      <w:r w:rsidR="0027313E">
        <w:t xml:space="preserve">dichiarazione </w:t>
      </w:r>
      <w:r>
        <w:t xml:space="preserve">deve essere presentata all’Ufficio </w:t>
      </w:r>
      <w:r w:rsidR="00C60016" w:rsidRPr="00F140C9">
        <w:t>Tributi</w:t>
      </w:r>
      <w:r>
        <w:t xml:space="preserve"> del Comune </w:t>
      </w:r>
      <w:r w:rsidR="00C60016">
        <w:t xml:space="preserve">entro </w:t>
      </w:r>
      <w:r w:rsidR="00E0647D" w:rsidRPr="002A150B">
        <w:t>novanta</w:t>
      </w:r>
      <w:r w:rsidR="00C60016" w:rsidRPr="002A150B">
        <w:t xml:space="preserve"> </w:t>
      </w:r>
      <w:r w:rsidRPr="002A150B">
        <w:t>(</w:t>
      </w:r>
      <w:r w:rsidR="00E0647D" w:rsidRPr="002A150B">
        <w:t>9</w:t>
      </w:r>
      <w:r w:rsidRPr="002A150B">
        <w:t>0)</w:t>
      </w:r>
      <w:r w:rsidRPr="00707EBB">
        <w:t xml:space="preserve"> giorni solari dalla data di inizio del possesso o della detenzione dell’immobile,</w:t>
      </w:r>
      <w:r w:rsidR="00F140C9">
        <w:t xml:space="preserve"> </w:t>
      </w:r>
      <w:r w:rsidR="00C60016">
        <w:t>per mezzo</w:t>
      </w:r>
      <w:r w:rsidRPr="00707EBB">
        <w:t>:</w:t>
      </w:r>
    </w:p>
    <w:p w14:paraId="1D1787CE" w14:textId="05657FDC" w:rsidR="00D61B60" w:rsidRPr="00544B89" w:rsidRDefault="005E7AF3" w:rsidP="00544B89">
      <w:pPr>
        <w:pStyle w:val="Paragrafoelenco"/>
      </w:pPr>
      <w:r w:rsidRPr="00544B89">
        <w:t xml:space="preserve">posta </w:t>
      </w:r>
      <w:r w:rsidR="00F140C9">
        <w:t>o sportello fisico all’indirizzo: P.le Municipio n.2 - 88060 Davoli (CZ)</w:t>
      </w:r>
    </w:p>
    <w:p w14:paraId="1D1787CF" w14:textId="21A8BDBA" w:rsidR="00D61B60" w:rsidRPr="00544B89" w:rsidRDefault="005E7AF3" w:rsidP="00544B89">
      <w:pPr>
        <w:pStyle w:val="Paragrafoelenco"/>
      </w:pPr>
      <w:r w:rsidRPr="00544B89">
        <w:t>e-mail</w:t>
      </w:r>
      <w:r w:rsidR="005C1E90">
        <w:t>: protocollo.davoli@asmepec.it</w:t>
      </w:r>
    </w:p>
    <w:p w14:paraId="1D1787D1" w14:textId="1FCB0DC7" w:rsidR="00D61B60" w:rsidRDefault="00BC08BF" w:rsidP="00544B89">
      <w:r>
        <w:t xml:space="preserve">oppure </w:t>
      </w:r>
      <w:r w:rsidR="005E7AF3">
        <w:t>utilizzando l’apposito modulo scaricabile dalla home page del sito internet del Comune</w:t>
      </w:r>
      <w:r w:rsidR="005E7AF3">
        <w:rPr>
          <w:spacing w:val="1"/>
        </w:rPr>
        <w:t xml:space="preserve"> </w:t>
      </w:r>
      <w:hyperlink r:id="rId15" w:history="1">
        <w:r>
          <w:rPr>
            <w:rStyle w:val="Collegamentoipertestuale"/>
          </w:rPr>
          <w:t>Trasparenza Rifiuti Davoli (trasparenzatari.it)</w:t>
        </w:r>
      </w:hyperlink>
      <w:r>
        <w:t xml:space="preserve"> </w:t>
      </w:r>
      <w:r w:rsidR="005E7AF3">
        <w:t>-</w:t>
      </w:r>
      <w:r>
        <w:t xml:space="preserve"> </w:t>
      </w:r>
      <w:r w:rsidR="005E7AF3">
        <w:t>anche in modalità stampabile e disponibile</w:t>
      </w:r>
      <w:r w:rsidR="005E7AF3">
        <w:rPr>
          <w:spacing w:val="1"/>
        </w:rPr>
        <w:t xml:space="preserve"> </w:t>
      </w:r>
      <w:r w:rsidR="005E7AF3">
        <w:t>presso</w:t>
      </w:r>
      <w:r w:rsidR="005E7AF3">
        <w:rPr>
          <w:spacing w:val="-1"/>
        </w:rPr>
        <w:t xml:space="preserve"> </w:t>
      </w:r>
      <w:r w:rsidR="005E7AF3">
        <w:t>lo sportello</w:t>
      </w:r>
      <w:r w:rsidR="005E7AF3">
        <w:rPr>
          <w:spacing w:val="-1"/>
        </w:rPr>
        <w:t xml:space="preserve"> </w:t>
      </w:r>
      <w:r w:rsidR="005E7AF3">
        <w:t>fisico.</w:t>
      </w:r>
    </w:p>
    <w:p w14:paraId="1D1787D2" w14:textId="13B89585" w:rsidR="00D61B60" w:rsidRDefault="005E7AF3" w:rsidP="00544B89">
      <w:r>
        <w:t>Per essere accolta dal Gestore, la richiesta di attivazione dovrà essere completa dei seguenti</w:t>
      </w:r>
      <w:r>
        <w:rPr>
          <w:spacing w:val="1"/>
        </w:rPr>
        <w:t xml:space="preserve"> </w:t>
      </w:r>
      <w:r>
        <w:t>allegati:</w:t>
      </w:r>
    </w:p>
    <w:p w14:paraId="2B4CC8B7" w14:textId="44C7907A" w:rsidR="00BC08BF" w:rsidRDefault="00BC08BF" w:rsidP="00BC08BF">
      <w:pPr>
        <w:pStyle w:val="Paragrafoelenco"/>
        <w:numPr>
          <w:ilvl w:val="0"/>
          <w:numId w:val="43"/>
        </w:numPr>
      </w:pPr>
      <w:r>
        <w:t>planimetria;</w:t>
      </w:r>
    </w:p>
    <w:p w14:paraId="36FE5EC1" w14:textId="3338773A" w:rsidR="00BC08BF" w:rsidRDefault="00BC08BF" w:rsidP="00BC08BF">
      <w:pPr>
        <w:pStyle w:val="Paragrafoelenco"/>
        <w:numPr>
          <w:ilvl w:val="0"/>
          <w:numId w:val="43"/>
        </w:numPr>
      </w:pPr>
      <w:r>
        <w:t>documento di identità.</w:t>
      </w:r>
    </w:p>
    <w:p w14:paraId="1D1787D5" w14:textId="38B3E5E6" w:rsidR="00D61B60" w:rsidRPr="002201F0" w:rsidRDefault="005E7AF3" w:rsidP="00544B89">
      <w:r w:rsidRPr="002201F0">
        <w:rPr>
          <w:spacing w:val="-1"/>
        </w:rPr>
        <w:t>La</w:t>
      </w:r>
      <w:r w:rsidR="001E6127" w:rsidRPr="002201F0">
        <w:rPr>
          <w:spacing w:val="-1"/>
        </w:rPr>
        <w:t xml:space="preserve"> dichiarazione</w:t>
      </w:r>
      <w:r w:rsidRPr="002201F0">
        <w:rPr>
          <w:spacing w:val="-14"/>
        </w:rPr>
        <w:t xml:space="preserve"> </w:t>
      </w:r>
      <w:r w:rsidRPr="002201F0">
        <w:t>produce</w:t>
      </w:r>
      <w:r w:rsidRPr="002201F0">
        <w:rPr>
          <w:spacing w:val="-14"/>
        </w:rPr>
        <w:t xml:space="preserve"> </w:t>
      </w:r>
      <w:r w:rsidRPr="002201F0">
        <w:t>effetti</w:t>
      </w:r>
      <w:r w:rsidRPr="002201F0">
        <w:rPr>
          <w:spacing w:val="-16"/>
        </w:rPr>
        <w:t xml:space="preserve"> </w:t>
      </w:r>
      <w:r w:rsidRPr="002201F0">
        <w:t>dalla</w:t>
      </w:r>
      <w:r w:rsidRPr="002201F0">
        <w:rPr>
          <w:spacing w:val="-14"/>
        </w:rPr>
        <w:t xml:space="preserve"> </w:t>
      </w:r>
      <w:r w:rsidRPr="002201F0">
        <w:t>data</w:t>
      </w:r>
      <w:r w:rsidRPr="002201F0">
        <w:rPr>
          <w:spacing w:val="-14"/>
        </w:rPr>
        <w:t xml:space="preserve"> </w:t>
      </w:r>
      <w:r w:rsidRPr="002201F0">
        <w:t>in</w:t>
      </w:r>
      <w:r w:rsidRPr="002201F0">
        <w:rPr>
          <w:spacing w:val="-13"/>
        </w:rPr>
        <w:t xml:space="preserve"> </w:t>
      </w:r>
      <w:r w:rsidRPr="002201F0">
        <w:t>cui</w:t>
      </w:r>
      <w:r w:rsidRPr="002201F0">
        <w:rPr>
          <w:spacing w:val="-16"/>
        </w:rPr>
        <w:t xml:space="preserve"> </w:t>
      </w:r>
      <w:r w:rsidRPr="002201F0">
        <w:t>ha</w:t>
      </w:r>
      <w:r w:rsidRPr="002201F0">
        <w:rPr>
          <w:spacing w:val="-12"/>
        </w:rPr>
        <w:t xml:space="preserve"> </w:t>
      </w:r>
      <w:r w:rsidRPr="002201F0">
        <w:t>avuto</w:t>
      </w:r>
      <w:r w:rsidRPr="002201F0">
        <w:rPr>
          <w:spacing w:val="-14"/>
        </w:rPr>
        <w:t xml:space="preserve"> </w:t>
      </w:r>
      <w:r w:rsidRPr="002201F0">
        <w:t>inizio</w:t>
      </w:r>
      <w:r w:rsidRPr="002201F0">
        <w:rPr>
          <w:spacing w:val="-15"/>
        </w:rPr>
        <w:t xml:space="preserve"> </w:t>
      </w:r>
      <w:r w:rsidRPr="002201F0">
        <w:t>il</w:t>
      </w:r>
      <w:r w:rsidRPr="002201F0">
        <w:rPr>
          <w:spacing w:val="-16"/>
        </w:rPr>
        <w:t xml:space="preserve"> </w:t>
      </w:r>
      <w:r w:rsidRPr="002201F0">
        <w:t>possesso</w:t>
      </w:r>
      <w:r w:rsidR="001E6127" w:rsidRPr="002201F0">
        <w:t xml:space="preserve"> </w:t>
      </w:r>
      <w:r w:rsidR="00C60016">
        <w:t>o</w:t>
      </w:r>
      <w:r w:rsidRPr="002201F0">
        <w:t xml:space="preserve"> la detenzione dell’immobile come indicata nella richiesta presentata dall’Utente. </w:t>
      </w:r>
      <w:r w:rsidRPr="002A150B">
        <w:t>A richiesta</w:t>
      </w:r>
      <w:r w:rsidR="000B5456" w:rsidRPr="002A150B">
        <w:t xml:space="preserve"> </w:t>
      </w:r>
      <w:r w:rsidRPr="002A150B">
        <w:rPr>
          <w:spacing w:val="-58"/>
        </w:rPr>
        <w:t xml:space="preserve"> </w:t>
      </w:r>
      <w:r w:rsidRPr="002A150B">
        <w:t>ricevuta, il Gestore trasmetterà al nuovo Utente del servizio una risposta scritta indicando il</w:t>
      </w:r>
      <w:r w:rsidRPr="002A150B">
        <w:rPr>
          <w:spacing w:val="1"/>
        </w:rPr>
        <w:t xml:space="preserve"> </w:t>
      </w:r>
      <w:r w:rsidRPr="002A150B">
        <w:rPr>
          <w:b/>
        </w:rPr>
        <w:t xml:space="preserve">Codice Utente </w:t>
      </w:r>
      <w:r w:rsidRPr="002A150B">
        <w:t xml:space="preserve">e </w:t>
      </w:r>
      <w:r w:rsidR="00DA4435" w:rsidRPr="002A150B">
        <w:t xml:space="preserve">il </w:t>
      </w:r>
      <w:r w:rsidRPr="002A150B">
        <w:rPr>
          <w:b/>
        </w:rPr>
        <w:t xml:space="preserve">Codice Utenza </w:t>
      </w:r>
      <w:r w:rsidRPr="002A150B">
        <w:t>assegnati.</w:t>
      </w:r>
    </w:p>
    <w:p w14:paraId="1D1787D6" w14:textId="77777777" w:rsidR="00D61B60" w:rsidRPr="002201F0" w:rsidRDefault="005E7AF3" w:rsidP="00544B89">
      <w:r w:rsidRPr="002201F0">
        <w:t>Il Comune si impegna a trasmettere la risposta alla richiesta di attivazione rispettando un</w:t>
      </w:r>
      <w:r w:rsidRPr="002201F0">
        <w:rPr>
          <w:spacing w:val="1"/>
        </w:rPr>
        <w:t xml:space="preserve"> </w:t>
      </w:r>
      <w:r w:rsidRPr="002201F0">
        <w:t>tempo massimo di 30 giorni lavorativi dalla data di ricezione della richiesta di attivazione</w:t>
      </w:r>
      <w:r w:rsidRPr="002201F0">
        <w:rPr>
          <w:spacing w:val="1"/>
        </w:rPr>
        <w:t xml:space="preserve"> </w:t>
      </w:r>
      <w:r w:rsidRPr="002201F0">
        <w:t>dell’Utente.</w:t>
      </w:r>
    </w:p>
    <w:p w14:paraId="1D1787D8" w14:textId="218B1F60" w:rsidR="00D61B60" w:rsidRPr="00023FBF" w:rsidRDefault="005E7AF3" w:rsidP="00023FBF">
      <w:pPr>
        <w:pStyle w:val="Titolo3"/>
      </w:pPr>
      <w:bookmarkStart w:id="29" w:name="_TOC_250007"/>
      <w:bookmarkStart w:id="30" w:name="_Ref123118775"/>
      <w:bookmarkStart w:id="31" w:name="_Ref123118783"/>
      <w:bookmarkStart w:id="32" w:name="_Ref123118792"/>
      <w:bookmarkStart w:id="33" w:name="_Toc132274085"/>
      <w:r w:rsidRPr="00023FBF">
        <w:t>Modalità per la variazione o la cessazione del</w:t>
      </w:r>
      <w:r w:rsidR="00B51111" w:rsidRPr="00023FBF">
        <w:t>l’utenza</w:t>
      </w:r>
      <w:bookmarkEnd w:id="29"/>
      <w:bookmarkEnd w:id="30"/>
      <w:bookmarkEnd w:id="31"/>
      <w:bookmarkEnd w:id="32"/>
      <w:bookmarkEnd w:id="33"/>
    </w:p>
    <w:p w14:paraId="1D1787D9" w14:textId="078B73C6" w:rsidR="00D61B60" w:rsidRDefault="00B51111" w:rsidP="00544B89">
      <w:r w:rsidRPr="00FF0697">
        <w:t xml:space="preserve">La dichiarazione di variazione o di cessazione dell’utenza </w:t>
      </w:r>
      <w:r w:rsidR="00544B89" w:rsidRPr="00FF0697">
        <w:t>deve essere presentata</w:t>
      </w:r>
      <w:r w:rsidR="005E7AF3" w:rsidRPr="00FF0697">
        <w:t xml:space="preserve"> all’Ufficio </w:t>
      </w:r>
      <w:r w:rsidR="00D16A3E" w:rsidRPr="005433BF">
        <w:t>Tributi</w:t>
      </w:r>
      <w:r w:rsidR="005E7AF3" w:rsidRPr="005433BF">
        <w:rPr>
          <w:spacing w:val="1"/>
        </w:rPr>
        <w:t xml:space="preserve"> </w:t>
      </w:r>
      <w:r w:rsidR="005E7AF3" w:rsidRPr="00FF0697">
        <w:t xml:space="preserve">del Comune entro </w:t>
      </w:r>
      <w:r w:rsidR="00F45354">
        <w:t>novanta (90)</w:t>
      </w:r>
      <w:r w:rsidR="005E7AF3" w:rsidRPr="00FF0697">
        <w:t xml:space="preserve"> giorni solari dalla data in cui è intervenuta la variazione o</w:t>
      </w:r>
      <w:r w:rsidR="005E7AF3" w:rsidRPr="00FF0697">
        <w:rPr>
          <w:spacing w:val="1"/>
        </w:rPr>
        <w:t xml:space="preserve"> </w:t>
      </w:r>
      <w:r w:rsidR="005E7AF3" w:rsidRPr="00FF0697">
        <w:t xml:space="preserve">cessazione attraverso gli stessi canali previsti per </w:t>
      </w:r>
      <w:r w:rsidR="00425FAA" w:rsidRPr="00FF0697">
        <w:t xml:space="preserve">l’inizio dell’utenza </w:t>
      </w:r>
      <w:r w:rsidR="005E7AF3" w:rsidRPr="00FF0697">
        <w:t>(vedasi paragrafo</w:t>
      </w:r>
      <w:r w:rsidR="005E7AF3" w:rsidRPr="00FF0697">
        <w:rPr>
          <w:spacing w:val="1"/>
        </w:rPr>
        <w:t xml:space="preserve"> </w:t>
      </w:r>
      <w:r w:rsidR="005E7AF3" w:rsidRPr="00FF0697">
        <w:t>precedente), utilizzando l’apposito modulo scaricabile dalla home page del sito internet del</w:t>
      </w:r>
      <w:r w:rsidR="005E7AF3" w:rsidRPr="00FF0697">
        <w:rPr>
          <w:spacing w:val="1"/>
        </w:rPr>
        <w:t xml:space="preserve"> </w:t>
      </w:r>
      <w:r w:rsidR="005E7AF3" w:rsidRPr="00FF0697">
        <w:t xml:space="preserve">Comune </w:t>
      </w:r>
      <w:hyperlink r:id="rId16" w:history="1">
        <w:r w:rsidR="005433BF">
          <w:rPr>
            <w:rStyle w:val="Collegamentoipertestuale"/>
          </w:rPr>
          <w:t>Trasparenza Rifiuti Davoli (trasparenzatari.it)</w:t>
        </w:r>
      </w:hyperlink>
      <w:r w:rsidR="005433BF">
        <w:t xml:space="preserve"> </w:t>
      </w:r>
      <w:r w:rsidR="005E7AF3" w:rsidRPr="00FF0697">
        <w:t>- anche in modalità stampabile – e</w:t>
      </w:r>
      <w:r w:rsidR="005E7AF3" w:rsidRPr="00FF0697">
        <w:rPr>
          <w:spacing w:val="1"/>
        </w:rPr>
        <w:t xml:space="preserve"> </w:t>
      </w:r>
      <w:r w:rsidR="005E7AF3" w:rsidRPr="00FF0697">
        <w:t>disponibile</w:t>
      </w:r>
      <w:r w:rsidR="005E7AF3" w:rsidRPr="00FF0697">
        <w:rPr>
          <w:spacing w:val="-2"/>
        </w:rPr>
        <w:t xml:space="preserve"> </w:t>
      </w:r>
      <w:r w:rsidR="005E7AF3" w:rsidRPr="00FF0697">
        <w:t>presso lo</w:t>
      </w:r>
      <w:r w:rsidR="005E7AF3" w:rsidRPr="00FF0697">
        <w:rPr>
          <w:spacing w:val="-1"/>
        </w:rPr>
        <w:t xml:space="preserve"> </w:t>
      </w:r>
      <w:r w:rsidR="005E7AF3" w:rsidRPr="00FF0697">
        <w:t>sportello fisico.</w:t>
      </w:r>
    </w:p>
    <w:p w14:paraId="4C91187C" w14:textId="183BABFE" w:rsidR="00CB3A19" w:rsidRDefault="00CB798C" w:rsidP="00544B89">
      <w:pPr>
        <w:rPr>
          <w:spacing w:val="-9"/>
        </w:rPr>
      </w:pPr>
      <w:r w:rsidRPr="00F45354">
        <w:t>I</w:t>
      </w:r>
      <w:r w:rsidR="005E7AF3" w:rsidRPr="00F45354">
        <w:t>l Comune trasmetterà all’Utente</w:t>
      </w:r>
      <w:r w:rsidR="005E7AF3" w:rsidRPr="00F45354">
        <w:rPr>
          <w:spacing w:val="1"/>
        </w:rPr>
        <w:t xml:space="preserve"> </w:t>
      </w:r>
      <w:r w:rsidR="005E7AF3" w:rsidRPr="00F45354">
        <w:t>una risposta scritta indicando il riferimento della richiesta ricevuta, il codice identificativo del</w:t>
      </w:r>
      <w:r w:rsidR="005E7AF3" w:rsidRPr="00F45354">
        <w:rPr>
          <w:spacing w:val="1"/>
        </w:rPr>
        <w:t xml:space="preserve"> </w:t>
      </w:r>
      <w:r w:rsidR="005E7AF3" w:rsidRPr="00F45354">
        <w:t>riferimento organizzativo del Comune che ha preso in carico la richiesta e la data a partire</w:t>
      </w:r>
      <w:r w:rsidR="005E7AF3" w:rsidRPr="00F45354">
        <w:rPr>
          <w:spacing w:val="1"/>
        </w:rPr>
        <w:t xml:space="preserve"> </w:t>
      </w:r>
      <w:r w:rsidR="005E7AF3" w:rsidRPr="00F45354">
        <w:t>dalla</w:t>
      </w:r>
      <w:r w:rsidR="005E7AF3" w:rsidRPr="00F45354">
        <w:rPr>
          <w:spacing w:val="-10"/>
        </w:rPr>
        <w:t xml:space="preserve"> </w:t>
      </w:r>
      <w:r w:rsidR="005E7AF3" w:rsidRPr="00F45354">
        <w:t>quale</w:t>
      </w:r>
      <w:r w:rsidR="005E7AF3" w:rsidRPr="00F45354">
        <w:rPr>
          <w:spacing w:val="-10"/>
        </w:rPr>
        <w:t xml:space="preserve"> </w:t>
      </w:r>
      <w:r w:rsidR="005E7AF3" w:rsidRPr="00F45354">
        <w:t>decorre,</w:t>
      </w:r>
      <w:r w:rsidR="005E7AF3" w:rsidRPr="00F45354">
        <w:rPr>
          <w:spacing w:val="-12"/>
        </w:rPr>
        <w:t xml:space="preserve"> </w:t>
      </w:r>
      <w:r w:rsidR="005E7AF3" w:rsidRPr="00F45354">
        <w:t>ai</w:t>
      </w:r>
      <w:r w:rsidR="005E7AF3" w:rsidRPr="00F45354">
        <w:rPr>
          <w:spacing w:val="-11"/>
        </w:rPr>
        <w:t xml:space="preserve"> </w:t>
      </w:r>
      <w:r w:rsidR="005E7AF3" w:rsidRPr="00F45354">
        <w:t>fini</w:t>
      </w:r>
      <w:r w:rsidR="005E7AF3" w:rsidRPr="00F45354">
        <w:rPr>
          <w:spacing w:val="-10"/>
        </w:rPr>
        <w:t xml:space="preserve"> </w:t>
      </w:r>
      <w:r w:rsidR="005E7AF3" w:rsidRPr="00F45354">
        <w:t>del</w:t>
      </w:r>
      <w:r w:rsidR="005E7AF3" w:rsidRPr="00F45354">
        <w:rPr>
          <w:spacing w:val="-10"/>
        </w:rPr>
        <w:t xml:space="preserve"> </w:t>
      </w:r>
      <w:r w:rsidR="005E7AF3" w:rsidRPr="00F45354">
        <w:t>pagamento</w:t>
      </w:r>
      <w:r w:rsidR="005E7AF3" w:rsidRPr="00F45354">
        <w:rPr>
          <w:spacing w:val="-10"/>
        </w:rPr>
        <w:t xml:space="preserve"> </w:t>
      </w:r>
      <w:r w:rsidR="005E7AF3" w:rsidRPr="00F45354">
        <w:t>della</w:t>
      </w:r>
      <w:r w:rsidR="005E7AF3" w:rsidRPr="00F45354">
        <w:rPr>
          <w:spacing w:val="-12"/>
        </w:rPr>
        <w:t xml:space="preserve"> </w:t>
      </w:r>
      <w:r w:rsidR="005E7AF3" w:rsidRPr="00F45354">
        <w:t>tariffa,</w:t>
      </w:r>
      <w:r w:rsidR="005E7AF3" w:rsidRPr="00F45354">
        <w:rPr>
          <w:spacing w:val="-10"/>
        </w:rPr>
        <w:t xml:space="preserve"> </w:t>
      </w:r>
      <w:r w:rsidR="005E7AF3" w:rsidRPr="00F45354">
        <w:t>la</w:t>
      </w:r>
      <w:r w:rsidR="005E7AF3" w:rsidRPr="00F45354">
        <w:rPr>
          <w:spacing w:val="-12"/>
        </w:rPr>
        <w:t xml:space="preserve"> </w:t>
      </w:r>
      <w:r w:rsidR="005E7AF3" w:rsidRPr="00F45354">
        <w:t>variazione</w:t>
      </w:r>
      <w:r w:rsidR="005E7AF3" w:rsidRPr="00F45354">
        <w:rPr>
          <w:spacing w:val="-11"/>
        </w:rPr>
        <w:t xml:space="preserve"> </w:t>
      </w:r>
      <w:r w:rsidR="005E7AF3" w:rsidRPr="00F45354">
        <w:t>o</w:t>
      </w:r>
      <w:r w:rsidR="005E7AF3" w:rsidRPr="00F45354">
        <w:rPr>
          <w:spacing w:val="-9"/>
        </w:rPr>
        <w:t xml:space="preserve"> </w:t>
      </w:r>
      <w:r w:rsidR="005E7AF3" w:rsidRPr="00F45354">
        <w:t>la</w:t>
      </w:r>
      <w:r w:rsidR="005E7AF3" w:rsidRPr="00F45354">
        <w:rPr>
          <w:spacing w:val="-9"/>
        </w:rPr>
        <w:t xml:space="preserve"> </w:t>
      </w:r>
      <w:r w:rsidR="00395109" w:rsidRPr="00F45354">
        <w:rPr>
          <w:spacing w:val="-9"/>
        </w:rPr>
        <w:t>cessazione dell’utenza</w:t>
      </w:r>
      <w:r w:rsidR="008A2D75">
        <w:rPr>
          <w:spacing w:val="-9"/>
        </w:rPr>
        <w:t>.</w:t>
      </w:r>
    </w:p>
    <w:p w14:paraId="1D1787DC" w14:textId="52DA23D8" w:rsidR="00D61B60" w:rsidRDefault="00BF6425" w:rsidP="00544B89">
      <w:r>
        <w:t>Il Gestore si i</w:t>
      </w:r>
      <w:r w:rsidR="005E7AF3">
        <w:t>mpegna a trasmettere la risposta rispettando un tempo massimo di</w:t>
      </w:r>
      <w:r w:rsidR="005E7AF3">
        <w:rPr>
          <w:spacing w:val="-58"/>
        </w:rPr>
        <w:t xml:space="preserve"> </w:t>
      </w:r>
      <w:r w:rsidR="00F45354">
        <w:rPr>
          <w:spacing w:val="-58"/>
        </w:rPr>
        <w:t xml:space="preserve"> </w:t>
      </w:r>
      <w:r w:rsidR="005E7AF3">
        <w:t>30 giorni</w:t>
      </w:r>
      <w:r w:rsidR="005E7AF3">
        <w:rPr>
          <w:spacing w:val="-2"/>
        </w:rPr>
        <w:t xml:space="preserve"> </w:t>
      </w:r>
      <w:r w:rsidR="005E7AF3">
        <w:lastRenderedPageBreak/>
        <w:t>lavorativi</w:t>
      </w:r>
      <w:r w:rsidR="005E7AF3">
        <w:rPr>
          <w:spacing w:val="-2"/>
        </w:rPr>
        <w:t xml:space="preserve"> </w:t>
      </w:r>
      <w:r w:rsidR="005E7AF3">
        <w:t>dalla</w:t>
      </w:r>
      <w:r w:rsidR="005E7AF3">
        <w:rPr>
          <w:spacing w:val="-2"/>
        </w:rPr>
        <w:t xml:space="preserve"> </w:t>
      </w:r>
      <w:r w:rsidR="005E7AF3">
        <w:t>data</w:t>
      </w:r>
      <w:r w:rsidR="005E7AF3">
        <w:rPr>
          <w:spacing w:val="-1"/>
        </w:rPr>
        <w:t xml:space="preserve"> </w:t>
      </w:r>
      <w:r w:rsidR="005E7AF3">
        <w:t>di</w:t>
      </w:r>
      <w:r w:rsidR="005E7AF3">
        <w:rPr>
          <w:spacing w:val="-2"/>
        </w:rPr>
        <w:t xml:space="preserve"> </w:t>
      </w:r>
      <w:r w:rsidR="005E7AF3">
        <w:t>ricezione</w:t>
      </w:r>
      <w:r w:rsidR="005E7AF3">
        <w:rPr>
          <w:spacing w:val="-2"/>
        </w:rPr>
        <w:t xml:space="preserve"> </w:t>
      </w:r>
      <w:r w:rsidR="005E7AF3">
        <w:t>della richiesta</w:t>
      </w:r>
      <w:r w:rsidR="005E7AF3">
        <w:rPr>
          <w:spacing w:val="-1"/>
        </w:rPr>
        <w:t xml:space="preserve"> </w:t>
      </w:r>
      <w:r w:rsidR="005E7AF3">
        <w:t>dell’Utente.</w:t>
      </w:r>
    </w:p>
    <w:p w14:paraId="1D1787DD" w14:textId="275C8A89" w:rsidR="00D61B60" w:rsidRDefault="005E7AF3" w:rsidP="00544B89">
      <w:r>
        <w:t>Le</w:t>
      </w:r>
      <w:r>
        <w:rPr>
          <w:spacing w:val="1"/>
        </w:rPr>
        <w:t xml:space="preserve"> </w:t>
      </w:r>
      <w:r>
        <w:t>richieste</w:t>
      </w:r>
      <w:r>
        <w:rPr>
          <w:spacing w:val="1"/>
        </w:rPr>
        <w:t xml:space="preserve"> </w:t>
      </w:r>
      <w:r>
        <w:t>di</w:t>
      </w:r>
      <w:r>
        <w:rPr>
          <w:spacing w:val="1"/>
        </w:rPr>
        <w:t xml:space="preserve"> </w:t>
      </w:r>
      <w:r>
        <w:t>variazione</w:t>
      </w:r>
      <w:r>
        <w:rPr>
          <w:spacing w:val="1"/>
        </w:rPr>
        <w:t xml:space="preserve"> </w:t>
      </w:r>
      <w:r>
        <w:t>del</w:t>
      </w:r>
      <w:r>
        <w:rPr>
          <w:spacing w:val="1"/>
        </w:rPr>
        <w:t xml:space="preserve"> </w:t>
      </w:r>
      <w:r>
        <w:t>servizio</w:t>
      </w:r>
      <w:r>
        <w:rPr>
          <w:spacing w:val="1"/>
        </w:rPr>
        <w:t xml:space="preserve"> </w:t>
      </w:r>
      <w:r>
        <w:t>che</w:t>
      </w:r>
      <w:r>
        <w:rPr>
          <w:spacing w:val="1"/>
        </w:rPr>
        <w:t xml:space="preserve"> </w:t>
      </w:r>
      <w:r>
        <w:t>comportano</w:t>
      </w:r>
      <w:r>
        <w:rPr>
          <w:spacing w:val="1"/>
        </w:rPr>
        <w:t xml:space="preserve"> </w:t>
      </w:r>
      <w:r>
        <w:t>una</w:t>
      </w:r>
      <w:r>
        <w:rPr>
          <w:spacing w:val="1"/>
        </w:rPr>
        <w:t xml:space="preserve"> </w:t>
      </w:r>
      <w:r>
        <w:t>riduzione</w:t>
      </w:r>
      <w:r>
        <w:rPr>
          <w:spacing w:val="1"/>
        </w:rPr>
        <w:t xml:space="preserve"> </w:t>
      </w:r>
      <w:r>
        <w:t>dell’importo</w:t>
      </w:r>
      <w:r>
        <w:rPr>
          <w:spacing w:val="1"/>
        </w:rPr>
        <w:t xml:space="preserve"> </w:t>
      </w:r>
      <w:r>
        <w:t>da</w:t>
      </w:r>
      <w:r>
        <w:rPr>
          <w:spacing w:val="1"/>
        </w:rPr>
        <w:t xml:space="preserve"> </w:t>
      </w:r>
      <w:r>
        <w:t>addebitare</w:t>
      </w:r>
      <w:r>
        <w:rPr>
          <w:spacing w:val="-4"/>
        </w:rPr>
        <w:t xml:space="preserve"> </w:t>
      </w:r>
      <w:r>
        <w:t>all’Utente</w:t>
      </w:r>
      <w:r>
        <w:rPr>
          <w:spacing w:val="-3"/>
        </w:rPr>
        <w:t xml:space="preserve"> </w:t>
      </w:r>
      <w:r>
        <w:t>producono</w:t>
      </w:r>
      <w:r>
        <w:rPr>
          <w:spacing w:val="-3"/>
        </w:rPr>
        <w:t xml:space="preserve"> </w:t>
      </w:r>
      <w:r>
        <w:t>i</w:t>
      </w:r>
      <w:r>
        <w:rPr>
          <w:spacing w:val="-3"/>
        </w:rPr>
        <w:t xml:space="preserve"> </w:t>
      </w:r>
      <w:r>
        <w:t>loro</w:t>
      </w:r>
      <w:r>
        <w:rPr>
          <w:spacing w:val="-3"/>
        </w:rPr>
        <w:t xml:space="preserve"> </w:t>
      </w:r>
      <w:r>
        <w:t>effetti</w:t>
      </w:r>
      <w:r>
        <w:rPr>
          <w:spacing w:val="-4"/>
        </w:rPr>
        <w:t xml:space="preserve"> </w:t>
      </w:r>
      <w:r>
        <w:t>dalla</w:t>
      </w:r>
      <w:r>
        <w:rPr>
          <w:spacing w:val="-4"/>
        </w:rPr>
        <w:t xml:space="preserve"> </w:t>
      </w:r>
      <w:r>
        <w:t>data</w:t>
      </w:r>
      <w:r>
        <w:rPr>
          <w:spacing w:val="-3"/>
        </w:rPr>
        <w:t xml:space="preserve"> </w:t>
      </w:r>
      <w:r>
        <w:t>in</w:t>
      </w:r>
      <w:r>
        <w:rPr>
          <w:spacing w:val="-3"/>
        </w:rPr>
        <w:t xml:space="preserve"> </w:t>
      </w:r>
      <w:r>
        <w:t>cui</w:t>
      </w:r>
      <w:r>
        <w:rPr>
          <w:spacing w:val="-3"/>
        </w:rPr>
        <w:t xml:space="preserve"> </w:t>
      </w:r>
      <w:r>
        <w:t>è</w:t>
      </w:r>
      <w:r>
        <w:rPr>
          <w:spacing w:val="-4"/>
        </w:rPr>
        <w:t xml:space="preserve"> </w:t>
      </w:r>
      <w:r>
        <w:t>intervenuta</w:t>
      </w:r>
      <w:r>
        <w:rPr>
          <w:spacing w:val="-4"/>
        </w:rPr>
        <w:t xml:space="preserve"> </w:t>
      </w:r>
      <w:r>
        <w:t>la</w:t>
      </w:r>
      <w:r>
        <w:rPr>
          <w:spacing w:val="-3"/>
        </w:rPr>
        <w:t xml:space="preserve"> </w:t>
      </w:r>
      <w:r>
        <w:t>variazione</w:t>
      </w:r>
      <w:r>
        <w:rPr>
          <w:spacing w:val="-3"/>
        </w:rPr>
        <w:t xml:space="preserve"> </w:t>
      </w:r>
      <w:r>
        <w:t>se</w:t>
      </w:r>
      <w:r>
        <w:rPr>
          <w:spacing w:val="-6"/>
        </w:rPr>
        <w:t xml:space="preserve"> </w:t>
      </w:r>
      <w:r>
        <w:t>la</w:t>
      </w:r>
      <w:r w:rsidR="004351A5">
        <w:t xml:space="preserve"> </w:t>
      </w:r>
      <w:r>
        <w:rPr>
          <w:spacing w:val="-58"/>
        </w:rPr>
        <w:t xml:space="preserve"> </w:t>
      </w:r>
      <w:r w:rsidR="00A030E6">
        <w:rPr>
          <w:spacing w:val="-58"/>
        </w:rPr>
        <w:t xml:space="preserve"> </w:t>
      </w:r>
      <w:r>
        <w:t>relativa</w:t>
      </w:r>
      <w:r>
        <w:rPr>
          <w:spacing w:val="1"/>
        </w:rPr>
        <w:t xml:space="preserve"> </w:t>
      </w:r>
      <w:r>
        <w:t>richiesta</w:t>
      </w:r>
      <w:r>
        <w:rPr>
          <w:spacing w:val="1"/>
        </w:rPr>
        <w:t xml:space="preserve"> </w:t>
      </w:r>
      <w:r>
        <w:t>è</w:t>
      </w:r>
      <w:r>
        <w:rPr>
          <w:spacing w:val="1"/>
        </w:rPr>
        <w:t xml:space="preserve"> </w:t>
      </w:r>
      <w:r>
        <w:t>stata</w:t>
      </w:r>
      <w:r>
        <w:rPr>
          <w:spacing w:val="1"/>
        </w:rPr>
        <w:t xml:space="preserve"> </w:t>
      </w:r>
      <w:r>
        <w:t>presentata</w:t>
      </w:r>
      <w:r>
        <w:rPr>
          <w:spacing w:val="1"/>
        </w:rPr>
        <w:t xml:space="preserve"> </w:t>
      </w:r>
      <w:r>
        <w:t>entro</w:t>
      </w:r>
      <w:r>
        <w:rPr>
          <w:spacing w:val="1"/>
        </w:rPr>
        <w:t xml:space="preserve"> </w:t>
      </w:r>
      <w:r>
        <w:t>il</w:t>
      </w:r>
      <w:r>
        <w:rPr>
          <w:spacing w:val="1"/>
        </w:rPr>
        <w:t xml:space="preserve"> </w:t>
      </w:r>
      <w:r>
        <w:t>termine</w:t>
      </w:r>
      <w:r>
        <w:rPr>
          <w:spacing w:val="1"/>
        </w:rPr>
        <w:t xml:space="preserve"> </w:t>
      </w:r>
      <w:r>
        <w:t>di</w:t>
      </w:r>
      <w:r>
        <w:rPr>
          <w:spacing w:val="1"/>
        </w:rPr>
        <w:t xml:space="preserve"> </w:t>
      </w:r>
      <w:r>
        <w:t>cui</w:t>
      </w:r>
      <w:r>
        <w:rPr>
          <w:spacing w:val="1"/>
        </w:rPr>
        <w:t xml:space="preserve"> </w:t>
      </w:r>
      <w:r>
        <w:t>sopra,</w:t>
      </w:r>
      <w:r>
        <w:rPr>
          <w:spacing w:val="1"/>
        </w:rPr>
        <w:t xml:space="preserve"> </w:t>
      </w:r>
      <w:r>
        <w:t>oppure</w:t>
      </w:r>
      <w:r>
        <w:rPr>
          <w:spacing w:val="1"/>
        </w:rPr>
        <w:t xml:space="preserve"> </w:t>
      </w:r>
      <w:r>
        <w:t>dalla</w:t>
      </w:r>
      <w:r>
        <w:rPr>
          <w:spacing w:val="1"/>
        </w:rPr>
        <w:t xml:space="preserve"> </w:t>
      </w:r>
      <w:r>
        <w:t>data</w:t>
      </w:r>
      <w:r>
        <w:rPr>
          <w:spacing w:val="1"/>
        </w:rPr>
        <w:t xml:space="preserve"> </w:t>
      </w:r>
      <w:r>
        <w:t>di</w:t>
      </w:r>
      <w:r>
        <w:rPr>
          <w:spacing w:val="-58"/>
        </w:rPr>
        <w:t xml:space="preserve"> </w:t>
      </w:r>
      <w:r>
        <w:t>presentazione</w:t>
      </w:r>
      <w:r>
        <w:rPr>
          <w:spacing w:val="-2"/>
        </w:rPr>
        <w:t xml:space="preserve"> </w:t>
      </w:r>
      <w:r>
        <w:t>della</w:t>
      </w:r>
      <w:r>
        <w:rPr>
          <w:spacing w:val="-1"/>
        </w:rPr>
        <w:t xml:space="preserve"> </w:t>
      </w:r>
      <w:r>
        <w:t>richiesta</w:t>
      </w:r>
      <w:r>
        <w:rPr>
          <w:spacing w:val="-1"/>
        </w:rPr>
        <w:t xml:space="preserve"> </w:t>
      </w:r>
      <w:r>
        <w:t>se</w:t>
      </w:r>
      <w:r>
        <w:rPr>
          <w:spacing w:val="-1"/>
        </w:rPr>
        <w:t xml:space="preserve"> </w:t>
      </w:r>
      <w:r>
        <w:t>successiva</w:t>
      </w:r>
      <w:r>
        <w:rPr>
          <w:spacing w:val="-1"/>
        </w:rPr>
        <w:t xml:space="preserve"> </w:t>
      </w:r>
      <w:r>
        <w:t>a</w:t>
      </w:r>
      <w:r>
        <w:rPr>
          <w:spacing w:val="-1"/>
        </w:rPr>
        <w:t xml:space="preserve"> </w:t>
      </w:r>
      <w:r>
        <w:t>tale</w:t>
      </w:r>
      <w:r>
        <w:rPr>
          <w:spacing w:val="-1"/>
        </w:rPr>
        <w:t xml:space="preserve"> </w:t>
      </w:r>
      <w:r>
        <w:t>termine.</w:t>
      </w:r>
    </w:p>
    <w:p w14:paraId="1D1787DE" w14:textId="77777777" w:rsidR="00D61B60" w:rsidRDefault="005E7AF3" w:rsidP="00544B89">
      <w:r>
        <w:t>Diversamente,</w:t>
      </w:r>
      <w:r>
        <w:rPr>
          <w:spacing w:val="1"/>
        </w:rPr>
        <w:t xml:space="preserve"> </w:t>
      </w:r>
      <w:r>
        <w:t>le richieste di variazione che comportano</w:t>
      </w:r>
      <w:r>
        <w:rPr>
          <w:spacing w:val="1"/>
        </w:rPr>
        <w:t xml:space="preserve"> </w:t>
      </w:r>
      <w:r>
        <w:t>un incremento</w:t>
      </w:r>
      <w:r>
        <w:rPr>
          <w:spacing w:val="1"/>
        </w:rPr>
        <w:t xml:space="preserve"> </w:t>
      </w:r>
      <w:r>
        <w:t>dell’importo</w:t>
      </w:r>
      <w:r>
        <w:rPr>
          <w:spacing w:val="1"/>
        </w:rPr>
        <w:t xml:space="preserve"> </w:t>
      </w:r>
      <w:r>
        <w:t>da</w:t>
      </w:r>
      <w:r>
        <w:rPr>
          <w:spacing w:val="1"/>
        </w:rPr>
        <w:t xml:space="preserve"> </w:t>
      </w:r>
      <w:r>
        <w:t>addebitare all’Utente producono sempre i loro effetti dalla data in cui è intervenuta la</w:t>
      </w:r>
      <w:r>
        <w:rPr>
          <w:spacing w:val="1"/>
        </w:rPr>
        <w:t xml:space="preserve"> </w:t>
      </w:r>
      <w:r>
        <w:t>variazione.</w:t>
      </w:r>
    </w:p>
    <w:p w14:paraId="1D1787DF" w14:textId="213263EC" w:rsidR="00D61B60" w:rsidRDefault="005E7AF3" w:rsidP="00544B89">
      <w:r>
        <w:t>Le</w:t>
      </w:r>
      <w:r>
        <w:rPr>
          <w:spacing w:val="-4"/>
        </w:rPr>
        <w:t xml:space="preserve"> </w:t>
      </w:r>
      <w:r>
        <w:t>richieste</w:t>
      </w:r>
      <w:r>
        <w:rPr>
          <w:spacing w:val="-3"/>
        </w:rPr>
        <w:t xml:space="preserve"> </w:t>
      </w:r>
      <w:r>
        <w:t>di</w:t>
      </w:r>
      <w:r>
        <w:rPr>
          <w:spacing w:val="-4"/>
        </w:rPr>
        <w:t xml:space="preserve"> </w:t>
      </w:r>
      <w:r>
        <w:t>cessazione</w:t>
      </w:r>
      <w:r>
        <w:rPr>
          <w:spacing w:val="-5"/>
        </w:rPr>
        <w:t xml:space="preserve"> </w:t>
      </w:r>
      <w:r>
        <w:t>del</w:t>
      </w:r>
      <w:r>
        <w:rPr>
          <w:spacing w:val="-3"/>
        </w:rPr>
        <w:t xml:space="preserve"> </w:t>
      </w:r>
      <w:r>
        <w:t>servizio</w:t>
      </w:r>
      <w:r>
        <w:rPr>
          <w:spacing w:val="-6"/>
        </w:rPr>
        <w:t xml:space="preserve"> </w:t>
      </w:r>
      <w:r>
        <w:t>producono</w:t>
      </w:r>
      <w:r>
        <w:rPr>
          <w:spacing w:val="-2"/>
        </w:rPr>
        <w:t xml:space="preserve"> </w:t>
      </w:r>
      <w:r>
        <w:t>i</w:t>
      </w:r>
      <w:r>
        <w:rPr>
          <w:spacing w:val="-6"/>
        </w:rPr>
        <w:t xml:space="preserve"> </w:t>
      </w:r>
      <w:r>
        <w:t>loro</w:t>
      </w:r>
      <w:r>
        <w:rPr>
          <w:spacing w:val="-3"/>
        </w:rPr>
        <w:t xml:space="preserve"> </w:t>
      </w:r>
      <w:r>
        <w:t>effetti</w:t>
      </w:r>
      <w:r>
        <w:rPr>
          <w:spacing w:val="-3"/>
        </w:rPr>
        <w:t xml:space="preserve"> </w:t>
      </w:r>
      <w:r>
        <w:t>dalla</w:t>
      </w:r>
      <w:r>
        <w:rPr>
          <w:spacing w:val="-3"/>
        </w:rPr>
        <w:t xml:space="preserve"> </w:t>
      </w:r>
      <w:r>
        <w:t>data</w:t>
      </w:r>
      <w:r>
        <w:rPr>
          <w:spacing w:val="-2"/>
        </w:rPr>
        <w:t xml:space="preserve"> </w:t>
      </w:r>
      <w:r>
        <w:t>in</w:t>
      </w:r>
      <w:r>
        <w:rPr>
          <w:spacing w:val="-3"/>
        </w:rPr>
        <w:t xml:space="preserve"> </w:t>
      </w:r>
      <w:r>
        <w:t>cui</w:t>
      </w:r>
      <w:r>
        <w:rPr>
          <w:spacing w:val="-4"/>
        </w:rPr>
        <w:t xml:space="preserve"> </w:t>
      </w:r>
      <w:r>
        <w:t>è</w:t>
      </w:r>
      <w:r>
        <w:rPr>
          <w:spacing w:val="-3"/>
        </w:rPr>
        <w:t xml:space="preserve"> </w:t>
      </w:r>
      <w:r>
        <w:t>intervenuta</w:t>
      </w:r>
      <w:r>
        <w:rPr>
          <w:spacing w:val="-4"/>
        </w:rPr>
        <w:t xml:space="preserve"> </w:t>
      </w:r>
      <w:r>
        <w:t>la</w:t>
      </w:r>
      <w:r>
        <w:rPr>
          <w:spacing w:val="-58"/>
        </w:rPr>
        <w:t xml:space="preserve"> </w:t>
      </w:r>
      <w:r>
        <w:t>cessazione se la relativa richiesta è stata presentata entro il termine di cui sopra, ovvero dalla</w:t>
      </w:r>
      <w:r>
        <w:rPr>
          <w:spacing w:val="-58"/>
        </w:rPr>
        <w:t xml:space="preserve"> </w:t>
      </w:r>
      <w:r>
        <w:t>data</w:t>
      </w:r>
      <w:r>
        <w:rPr>
          <w:spacing w:val="-1"/>
        </w:rPr>
        <w:t xml:space="preserve"> </w:t>
      </w:r>
      <w:r>
        <w:t>di</w:t>
      </w:r>
      <w:r>
        <w:rPr>
          <w:spacing w:val="-2"/>
        </w:rPr>
        <w:t xml:space="preserve"> </w:t>
      </w:r>
      <w:r>
        <w:t>presentazione</w:t>
      </w:r>
      <w:r>
        <w:rPr>
          <w:spacing w:val="-2"/>
        </w:rPr>
        <w:t xml:space="preserve"> </w:t>
      </w:r>
      <w:r>
        <w:t>della</w:t>
      </w:r>
      <w:r>
        <w:rPr>
          <w:spacing w:val="-1"/>
        </w:rPr>
        <w:t xml:space="preserve"> </w:t>
      </w:r>
      <w:r>
        <w:t>richiesta</w:t>
      </w:r>
      <w:r>
        <w:rPr>
          <w:spacing w:val="-1"/>
        </w:rPr>
        <w:t xml:space="preserve"> </w:t>
      </w:r>
      <w:r>
        <w:t>se</w:t>
      </w:r>
      <w:r>
        <w:rPr>
          <w:spacing w:val="-2"/>
        </w:rPr>
        <w:t xml:space="preserve"> </w:t>
      </w:r>
      <w:r>
        <w:t>successiva</w:t>
      </w:r>
      <w:r>
        <w:rPr>
          <w:spacing w:val="-1"/>
        </w:rPr>
        <w:t xml:space="preserve"> </w:t>
      </w:r>
      <w:r>
        <w:t>al</w:t>
      </w:r>
      <w:r>
        <w:rPr>
          <w:spacing w:val="-2"/>
        </w:rPr>
        <w:t xml:space="preserve"> </w:t>
      </w:r>
      <w:r>
        <w:t>termine</w:t>
      </w:r>
      <w:r>
        <w:rPr>
          <w:spacing w:val="-2"/>
        </w:rPr>
        <w:t xml:space="preserve"> </w:t>
      </w:r>
      <w:r>
        <w:t>dei</w:t>
      </w:r>
      <w:r>
        <w:rPr>
          <w:spacing w:val="-2"/>
        </w:rPr>
        <w:t xml:space="preserve"> </w:t>
      </w:r>
      <w:r w:rsidR="00A030E6" w:rsidRPr="004351A5">
        <w:t>9</w:t>
      </w:r>
      <w:r w:rsidRPr="004351A5">
        <w:t>0 giorni.</w:t>
      </w:r>
    </w:p>
    <w:p w14:paraId="1D1787E1" w14:textId="3CD1E0F1" w:rsidR="00D61B60" w:rsidRPr="00CB798C" w:rsidRDefault="005E7AF3" w:rsidP="003B4B32">
      <w:pPr>
        <w:pStyle w:val="Titolo3"/>
      </w:pPr>
      <w:bookmarkStart w:id="34" w:name="_TOC_250006"/>
      <w:bookmarkStart w:id="35" w:name="_Toc132274086"/>
      <w:r w:rsidRPr="00CB798C">
        <w:t xml:space="preserve">Conferimento al di fuori del servizio pubblico per </w:t>
      </w:r>
      <w:r w:rsidR="003B4B32">
        <w:t>u</w:t>
      </w:r>
      <w:r w:rsidR="003005F9" w:rsidRPr="00CB798C">
        <w:t>t</w:t>
      </w:r>
      <w:r w:rsidRPr="00CB798C">
        <w:t xml:space="preserve">enze non </w:t>
      </w:r>
      <w:bookmarkEnd w:id="34"/>
      <w:r w:rsidRPr="00CB798C">
        <w:t>domestiche</w:t>
      </w:r>
      <w:bookmarkEnd w:id="35"/>
    </w:p>
    <w:p w14:paraId="703956B5" w14:textId="395EF2FC" w:rsidR="00FC7E71" w:rsidRPr="00FC7E71" w:rsidRDefault="00CB798C" w:rsidP="00544B89">
      <w:r>
        <w:t>A</w:t>
      </w:r>
      <w:r w:rsidR="00FC7E71" w:rsidRPr="00FC7E71">
        <w:t>i sensi dell’art. 198 comma 2-bis del decreto legislativo 3 aprile 2006, n. 152, le utenze non domestiche possono conferire al di fuori del servizio pubblico i propri rifiuti urbani, previa dimostrazione di averli avviati al recupero mediante attestazione rilasciata dal soggetto che effettua l’attività di recupero dei rifiuti stessi.</w:t>
      </w:r>
    </w:p>
    <w:p w14:paraId="022212D6" w14:textId="77777777" w:rsidR="00FC7E71" w:rsidRPr="00FC7E71" w:rsidRDefault="00FC7E71" w:rsidP="00544B89"/>
    <w:p w14:paraId="7D0D3D9A" w14:textId="3BED2B7A" w:rsidR="00794E4A" w:rsidRDefault="0052155C" w:rsidP="00544B89">
      <w:r>
        <w:t>Il</w:t>
      </w:r>
      <w:r w:rsidR="004212B3" w:rsidRPr="00FC7E71">
        <w:t xml:space="preserve"> D. Lgs n.152</w:t>
      </w:r>
      <w:r>
        <w:t>/</w:t>
      </w:r>
      <w:r w:rsidR="004212B3" w:rsidRPr="00FC7E71">
        <w:t>2006</w:t>
      </w:r>
      <w:r w:rsidRPr="0052155C">
        <w:rPr>
          <w:b/>
          <w:bCs/>
        </w:rPr>
        <w:t xml:space="preserve"> </w:t>
      </w:r>
      <w:r w:rsidRPr="0052155C">
        <w:t>art. 238, comma 10</w:t>
      </w:r>
      <w:r w:rsidRPr="00FC7E71">
        <w:t xml:space="preserve"> </w:t>
      </w:r>
      <w:r>
        <w:t>così come modificato dal D. Lgs. n. 116/2020</w:t>
      </w:r>
      <w:r w:rsidR="00D37290">
        <w:t xml:space="preserve"> e dalla L.118/2022</w:t>
      </w:r>
      <w:r w:rsidR="004212B3" w:rsidRPr="00FC7E71">
        <w:t xml:space="preserve"> </w:t>
      </w:r>
      <w:r w:rsidR="00794E4A">
        <w:t xml:space="preserve">è intervenuto </w:t>
      </w:r>
      <w:r w:rsidR="004212B3" w:rsidRPr="00FC7E71">
        <w:t xml:space="preserve">disponendo: </w:t>
      </w:r>
    </w:p>
    <w:p w14:paraId="14A9BE3D" w14:textId="78EF6CA8" w:rsidR="00794E4A" w:rsidRDefault="00794E4A" w:rsidP="00544B89">
      <w:r>
        <w:t>10.Le utenze non domestiche che producono rifiuti urbani di cui all’art. 183, comma 1, lettera b-ter), numero 2., che li conferiscono al di fuori del servizio pubblico e dimostrano di averli avviati al recupero mediante attestazione rilasciata dal soggetto che effettua l’attività di recupero dei rifiuti stessi sono escluse dalla corresponsione della componente tariffaria rapportata alla quantità dei rifiuti conferiti; le medesime utenze effettuano la scelta di servirsi del gestore del servizio pubblico o del ricorso al mercato per un periodo non inferiore a due anni</w:t>
      </w:r>
      <w:hyperlink r:id="rId17" w:anchor="nota_22164" w:history="1">
        <w:r w:rsidRPr="00794E4A">
          <w:rPr>
            <w:rStyle w:val="Collegamentoipertestuale"/>
            <w:rFonts w:cs="Arial"/>
            <w:color w:val="183025"/>
            <w:szCs w:val="20"/>
            <w:vertAlign w:val="superscript"/>
          </w:rPr>
          <w:t>(1)</w:t>
        </w:r>
      </w:hyperlink>
      <w:hyperlink r:id="rId18" w:anchor="nota_23807" w:history="1">
        <w:r w:rsidRPr="00794E4A">
          <w:rPr>
            <w:rStyle w:val="Collegamentoipertestuale"/>
            <w:rFonts w:cs="Arial"/>
            <w:color w:val="183025"/>
            <w:szCs w:val="20"/>
            <w:vertAlign w:val="superscript"/>
          </w:rPr>
          <w:t>(2)</w:t>
        </w:r>
      </w:hyperlink>
      <w:r>
        <w:rPr>
          <w:rStyle w:val="Collegamentoipertestuale"/>
          <w:rFonts w:cs="Arial"/>
          <w:color w:val="183025"/>
          <w:szCs w:val="20"/>
          <w:vertAlign w:val="superscript"/>
        </w:rPr>
        <w:t>.</w:t>
      </w:r>
    </w:p>
    <w:p w14:paraId="119708A7" w14:textId="77777777" w:rsidR="004212B3" w:rsidRPr="00FC7E71" w:rsidRDefault="004212B3" w:rsidP="00544B89"/>
    <w:p w14:paraId="2586C8E4" w14:textId="77777777" w:rsidR="004212B3" w:rsidRPr="00FC7E71" w:rsidRDefault="004212B3" w:rsidP="00544B89">
      <w:r w:rsidRPr="00FC7E71">
        <w:t>In riferimento all’attuale quadro normativo si presentano le seguenti possibilità:</w:t>
      </w:r>
    </w:p>
    <w:p w14:paraId="452FD2E2" w14:textId="77777777" w:rsidR="004212B3" w:rsidRPr="00544B89" w:rsidRDefault="004212B3" w:rsidP="00FF0697">
      <w:pPr>
        <w:pStyle w:val="Paragrafoelenco"/>
        <w:numPr>
          <w:ilvl w:val="0"/>
          <w:numId w:val="33"/>
        </w:numPr>
        <w:tabs>
          <w:tab w:val="clear" w:pos="567"/>
        </w:tabs>
        <w:ind w:left="284" w:hanging="284"/>
      </w:pPr>
      <w:r w:rsidRPr="00544B89">
        <w:t>l’utenza non domestica intende conferire al di fuori del servizio pubblico TUTTI I PROPRI RIFIUTI avviandoli al recupero.</w:t>
      </w:r>
    </w:p>
    <w:p w14:paraId="27F03139" w14:textId="7742DB77" w:rsidR="00F84582" w:rsidRPr="00544B89" w:rsidRDefault="00FF0697" w:rsidP="00FF0697">
      <w:pPr>
        <w:pStyle w:val="Paragrafoelenco"/>
      </w:pPr>
      <w:r>
        <w:t>l</w:t>
      </w:r>
      <w:r w:rsidR="004212B3" w:rsidRPr="00544B89">
        <w:t xml:space="preserve">a fuoriuscita dal servizio pubblico ha una durata minima di </w:t>
      </w:r>
      <w:r w:rsidR="00030C15" w:rsidRPr="00544B89">
        <w:t>due anni</w:t>
      </w:r>
      <w:r>
        <w:t>;</w:t>
      </w:r>
    </w:p>
    <w:p w14:paraId="56B9FDBE" w14:textId="3E489E21" w:rsidR="004212B3" w:rsidRPr="00544B89" w:rsidRDefault="00FF0697" w:rsidP="00FF0697">
      <w:pPr>
        <w:pStyle w:val="Paragrafoelenco"/>
      </w:pPr>
      <w:r>
        <w:t>s</w:t>
      </w:r>
      <w:r w:rsidR="00F84582" w:rsidRPr="00544B89">
        <w:t xml:space="preserve">olo </w:t>
      </w:r>
      <w:r w:rsidR="00030C15" w:rsidRPr="00544B89">
        <w:t xml:space="preserve">per </w:t>
      </w:r>
      <w:r w:rsidR="00F84582" w:rsidRPr="00544B89">
        <w:t>le richieste fatte nel 2022 e 2023,</w:t>
      </w:r>
      <w:r w:rsidR="00030C15" w:rsidRPr="00544B89">
        <w:t xml:space="preserve"> antecedent</w:t>
      </w:r>
      <w:r w:rsidR="00F84582" w:rsidRPr="00544B89">
        <w:t>i</w:t>
      </w:r>
      <w:r w:rsidR="00030C15" w:rsidRPr="00544B89">
        <w:t xml:space="preserve"> alla modifica di cui all’art. 14 della L. 118/2022</w:t>
      </w:r>
      <w:r w:rsidR="00F84582" w:rsidRPr="00544B89">
        <w:t>,</w:t>
      </w:r>
      <w:r w:rsidR="00030C15" w:rsidRPr="00544B89">
        <w:t xml:space="preserve"> </w:t>
      </w:r>
      <w:r w:rsidR="00F84582" w:rsidRPr="00544B89">
        <w:t xml:space="preserve">la scelta di fuoriuscire ha una durata minima di </w:t>
      </w:r>
      <w:r w:rsidR="00030C15" w:rsidRPr="00544B89">
        <w:t>cinque anni</w:t>
      </w:r>
      <w:r w:rsidR="00F84582" w:rsidRPr="00544B89">
        <w:t xml:space="preserve">, </w:t>
      </w:r>
      <w:r w:rsidR="004212B3" w:rsidRPr="00544B89">
        <w:t>salva la possibilità di un anticipato rientro prima della scadenza del periodo di esercizio dell’opzione</w:t>
      </w:r>
      <w:r w:rsidR="00F84582" w:rsidRPr="00544B89">
        <w:t>,</w:t>
      </w:r>
      <w:r w:rsidR="004212B3" w:rsidRPr="00544B89">
        <w:t xml:space="preserve"> da richiedere a mezzo PEC entro il 30/06 di ciascun anno, con effetti a decorrere dall'anno successivo (modello 4); in tal caso il gestore riprenderà il ritiro dei rifiuti, previa verifica che ciò non comporti un disequilibrio sull’organizzazione del servizio con riferimento alle modalità ed ai tempi di svolgimento dello stesso</w:t>
      </w:r>
      <w:r>
        <w:t>;</w:t>
      </w:r>
    </w:p>
    <w:p w14:paraId="38485377" w14:textId="63A4955C" w:rsidR="004212B3" w:rsidRPr="00544B89" w:rsidRDefault="00FF0697" w:rsidP="00FF0697">
      <w:pPr>
        <w:pStyle w:val="Paragrafoelenco"/>
      </w:pPr>
      <w:r>
        <w:t>l</w:t>
      </w:r>
      <w:r w:rsidR="004212B3" w:rsidRPr="00544B89">
        <w:t xml:space="preserve">’utenza è tenuta a comunicare, contestualmente alla richiesta di fuoriuscita, i quantitativi </w:t>
      </w:r>
      <w:r w:rsidR="004212B3" w:rsidRPr="00544B89">
        <w:lastRenderedPageBreak/>
        <w:t>dei rifiuti prodotti suddivisi per codice EER, stimati sulla base dei quantitativi prodotti nell’anno precedente</w:t>
      </w:r>
      <w:r>
        <w:t>;</w:t>
      </w:r>
    </w:p>
    <w:p w14:paraId="49B6D638" w14:textId="1FF9A9B9" w:rsidR="004212B3" w:rsidRPr="00544B89" w:rsidRDefault="00FF0697" w:rsidP="00FF0697">
      <w:pPr>
        <w:pStyle w:val="Paragrafoelenco"/>
      </w:pPr>
      <w:r>
        <w:t>l</w:t>
      </w:r>
      <w:r w:rsidR="004212B3" w:rsidRPr="00544B89">
        <w:t>’utenza è tenuta a trasmettere idonea documentazione, anche nella modalità dell’autocertificazione, comprovante l’esistenza di un accordo contrattuale con il soggetto che effettua l’attività di recupero dei rifiuti (di tutti i rifiuti prodotti dall’utenza)</w:t>
      </w:r>
      <w:r>
        <w:t>;</w:t>
      </w:r>
    </w:p>
    <w:p w14:paraId="064501F5" w14:textId="2979A7AC" w:rsidR="004212B3" w:rsidRPr="00544B89" w:rsidRDefault="00FF0697" w:rsidP="00FF0697">
      <w:pPr>
        <w:pStyle w:val="Paragrafoelenco"/>
      </w:pPr>
      <w:r>
        <w:t>l</w:t>
      </w:r>
      <w:r w:rsidR="004212B3" w:rsidRPr="00544B89">
        <w:t>’esclusione della quota variabile della tassa è comunque subordinata alla presentazione al Comune, entro il 28/02 di ciascun anno, della documentazione comprovante l’integrale avvio al recupero dei rifiuti urbani prodotti nell’anno precedente mediante attestazione rilasciata dal soggetto che effettua l’attività di recupero dei rifiuti stessi (modelli 3a e 3b)</w:t>
      </w:r>
      <w:r>
        <w:t>;</w:t>
      </w:r>
    </w:p>
    <w:p w14:paraId="2068BECA" w14:textId="7A51659E" w:rsidR="004212B3" w:rsidRPr="005C70D5" w:rsidRDefault="004212B3" w:rsidP="00FF0697">
      <w:pPr>
        <w:pStyle w:val="Paragrafoelenco"/>
        <w:numPr>
          <w:ilvl w:val="0"/>
          <w:numId w:val="33"/>
        </w:numPr>
        <w:tabs>
          <w:tab w:val="clear" w:pos="567"/>
        </w:tabs>
        <w:ind w:left="284" w:hanging="426"/>
        <w:rPr>
          <w:rFonts w:cs="Tahoma"/>
          <w:b/>
          <w:i/>
          <w:iCs/>
        </w:rPr>
      </w:pPr>
      <w:r w:rsidRPr="005C70D5">
        <w:t xml:space="preserve">l’utenza non domestica intende conferire al di fuori del servizio pubblico SOLO ALCUNE FRAZIONI DEI PROPRI RIFIUTI avviandoli a riciclo direttamente o tramite soggetti autorizzati; l’utenza, restando nel solco della previsione del comma 649 dell’art.1 della legge n.147 del 2013, che disciplina la TARI, può usufruire di una </w:t>
      </w:r>
      <w:r w:rsidRPr="005C70D5">
        <w:rPr>
          <w:bCs/>
        </w:rPr>
        <w:t>riduzione della quota variabile della tassa</w:t>
      </w:r>
      <w:r w:rsidRPr="005C70D5">
        <w:t xml:space="preserve"> proporzionale alla quantità di rifiuti </w:t>
      </w:r>
      <w:r w:rsidR="00D3490A" w:rsidRPr="005C70D5">
        <w:t xml:space="preserve">conferiti e comunque entro il limite del 30% </w:t>
      </w:r>
      <w:r w:rsidRPr="005C70D5">
        <w:t>dimostra</w:t>
      </w:r>
      <w:r w:rsidR="00D3490A" w:rsidRPr="005C70D5">
        <w:t>ndo</w:t>
      </w:r>
      <w:r w:rsidRPr="005C70D5">
        <w:t xml:space="preserve"> di aver avviato al riciclo </w:t>
      </w:r>
      <w:r w:rsidR="00D3490A" w:rsidRPr="005C70D5">
        <w:t>e</w:t>
      </w:r>
      <w:r w:rsidRPr="005C70D5">
        <w:t xml:space="preserve"> sottosta</w:t>
      </w:r>
      <w:r w:rsidR="00D3490A" w:rsidRPr="005C70D5">
        <w:t>ndo</w:t>
      </w:r>
      <w:r w:rsidRPr="005C70D5">
        <w:t xml:space="preserve"> al vincolo dei </w:t>
      </w:r>
      <w:r w:rsidR="00FF0697" w:rsidRPr="005C70D5">
        <w:t>due</w:t>
      </w:r>
      <w:r w:rsidRPr="005C70D5">
        <w:t xml:space="preserve"> anni </w:t>
      </w:r>
      <w:r w:rsidR="00D3490A" w:rsidRPr="005C70D5">
        <w:t xml:space="preserve">per come prescritto dall’art. 28 del Regolamento per </w:t>
      </w:r>
      <w:r w:rsidRPr="005C70D5">
        <w:t>l’applicazione della Tassa sui rifiuti.</w:t>
      </w:r>
    </w:p>
    <w:p w14:paraId="3F476550" w14:textId="77777777" w:rsidR="00CB798C" w:rsidRDefault="00CB798C" w:rsidP="00544B89"/>
    <w:p w14:paraId="1D8D0B42" w14:textId="23E83A25" w:rsidR="004212B3" w:rsidRPr="00FC7E71" w:rsidRDefault="004212B3" w:rsidP="00544B89">
      <w:r w:rsidRPr="002E6949">
        <w:t>L’utenza non domestica che intenda conferire al di fuori del servizio pubblico TUTTI I PROPRI RIFIUTI</w:t>
      </w:r>
      <w:r w:rsidRPr="00FC7E71">
        <w:t xml:space="preserve"> avviandoli al recupero deve presentare apposita comunicazione entro il 30/06 di ciascun anno</w:t>
      </w:r>
      <w:r w:rsidR="00255933">
        <w:t xml:space="preserve"> a mezzo</w:t>
      </w:r>
      <w:r w:rsidRPr="00FC7E71">
        <w:rPr>
          <w:spacing w:val="-58"/>
        </w:rPr>
        <w:t xml:space="preserve">   </w:t>
      </w:r>
      <w:r w:rsidR="00255933">
        <w:rPr>
          <w:spacing w:val="-58"/>
        </w:rPr>
        <w:t xml:space="preserve">  </w:t>
      </w:r>
      <w:r w:rsidRPr="00FC7E71">
        <w:t>:</w:t>
      </w:r>
    </w:p>
    <w:p w14:paraId="158457DF" w14:textId="289CED62" w:rsidR="00255933" w:rsidRPr="00544B89" w:rsidRDefault="00255933" w:rsidP="00255933">
      <w:pPr>
        <w:pStyle w:val="Paragrafoelenco"/>
      </w:pPr>
      <w:r w:rsidRPr="00544B89">
        <w:t>posta</w:t>
      </w:r>
      <w:r>
        <w:t xml:space="preserve"> o sportello fisico all’indirizzo: P.le Municipio n.2 - 88060 Davoli (CZ)</w:t>
      </w:r>
    </w:p>
    <w:p w14:paraId="112BBFDC" w14:textId="77777777" w:rsidR="00255933" w:rsidRPr="00544B89" w:rsidRDefault="00255933" w:rsidP="00255933">
      <w:pPr>
        <w:pStyle w:val="Paragrafoelenco"/>
      </w:pPr>
      <w:r w:rsidRPr="00544B89">
        <w:t>e-mail</w:t>
      </w:r>
      <w:r>
        <w:t>: protocollo.davoli@asmepec.it</w:t>
      </w:r>
      <w:r w:rsidRPr="00544B89">
        <w:t xml:space="preserve"> </w:t>
      </w:r>
    </w:p>
    <w:p w14:paraId="0A007398" w14:textId="486B6297" w:rsidR="004212B3" w:rsidRPr="00FC7E71" w:rsidRDefault="004212B3" w:rsidP="00544B89">
      <w:r w:rsidRPr="00FC7E71">
        <w:t>utilizzando l’apposito modulo scaricabile dalla home page del sito internet del Comune</w:t>
      </w:r>
      <w:r w:rsidRPr="00FC7E71">
        <w:rPr>
          <w:spacing w:val="1"/>
        </w:rPr>
        <w:t xml:space="preserve"> </w:t>
      </w:r>
      <w:hyperlink r:id="rId19" w:history="1">
        <w:r w:rsidR="00255933">
          <w:rPr>
            <w:rStyle w:val="Collegamentoipertestuale"/>
          </w:rPr>
          <w:t>Trasparenza Rifiuti Davoli (trasparenzatari.it)</w:t>
        </w:r>
      </w:hyperlink>
      <w:r w:rsidR="00CF7BCF" w:rsidRPr="00FF0697">
        <w:t xml:space="preserve">- </w:t>
      </w:r>
      <w:r w:rsidRPr="00FC7E71">
        <w:t>anche in modalità stampabile – e disponibile</w:t>
      </w:r>
      <w:r w:rsidRPr="00FC7E71">
        <w:rPr>
          <w:spacing w:val="1"/>
        </w:rPr>
        <w:t xml:space="preserve"> </w:t>
      </w:r>
      <w:r w:rsidRPr="00FC7E71">
        <w:t>presso</w:t>
      </w:r>
      <w:r w:rsidRPr="00FC7E71">
        <w:rPr>
          <w:spacing w:val="-1"/>
        </w:rPr>
        <w:t xml:space="preserve"> </w:t>
      </w:r>
      <w:r w:rsidRPr="00FC7E71">
        <w:t>lo sportello</w:t>
      </w:r>
      <w:r w:rsidRPr="00FC7E71">
        <w:rPr>
          <w:spacing w:val="-1"/>
        </w:rPr>
        <w:t xml:space="preserve"> </w:t>
      </w:r>
      <w:r w:rsidRPr="00FC7E71">
        <w:t>fisico.</w:t>
      </w:r>
    </w:p>
    <w:p w14:paraId="36CA0273" w14:textId="77777777" w:rsidR="004212B3" w:rsidRPr="00FC7E71" w:rsidRDefault="004212B3" w:rsidP="00544B89">
      <w:r w:rsidRPr="00FC7E71">
        <w:t>La richiesta produce effetti dal 1° gennaio dell’anno successivo alla presentazione.</w:t>
      </w:r>
    </w:p>
    <w:p w14:paraId="673C0021" w14:textId="77777777" w:rsidR="004212B3" w:rsidRPr="00FC7E71" w:rsidRDefault="004212B3" w:rsidP="00544B89"/>
    <w:p w14:paraId="7DC1C14D" w14:textId="0C181BEB" w:rsidR="00FC7E71" w:rsidRPr="00FC7E71" w:rsidRDefault="00FC7E71" w:rsidP="00544B89">
      <w:r w:rsidRPr="005C70D5">
        <w:t xml:space="preserve">L’utenza non domestica che intenda </w:t>
      </w:r>
      <w:r w:rsidRPr="005C70D5">
        <w:rPr>
          <w:rFonts w:cs="Courier New"/>
          <w:lang w:bidi="mr-IN"/>
        </w:rPr>
        <w:t>rimanere nel servizio pubblico avviando al riciclo,</w:t>
      </w:r>
      <w:r w:rsidRPr="00FC7E71">
        <w:rPr>
          <w:rFonts w:cs="Courier New"/>
          <w:lang w:bidi="mr-IN"/>
        </w:rPr>
        <w:t xml:space="preserve"> direttamente o tramite soggetti autorizzati, solo alcune frazioni dei propri rifiuti usufruendo della riduzione di cui </w:t>
      </w:r>
      <w:r w:rsidRPr="005C70D5">
        <w:rPr>
          <w:rFonts w:cs="Courier New"/>
          <w:lang w:bidi="mr-IN"/>
        </w:rPr>
        <w:t>all’art</w:t>
      </w:r>
      <w:r w:rsidR="005C70D5" w:rsidRPr="005C70D5">
        <w:rPr>
          <w:rFonts w:cs="Courier New"/>
          <w:lang w:bidi="mr-IN"/>
        </w:rPr>
        <w:t xml:space="preserve">. 28 </w:t>
      </w:r>
      <w:r w:rsidRPr="005C70D5">
        <w:rPr>
          <w:rFonts w:cs="Courier New"/>
          <w:lang w:bidi="mr-IN"/>
        </w:rPr>
        <w:t>del vigente regolamento comunale</w:t>
      </w:r>
      <w:r w:rsidRPr="00FC7E71">
        <w:rPr>
          <w:rFonts w:cs="Courier New"/>
          <w:lang w:bidi="mr-IN"/>
        </w:rPr>
        <w:t xml:space="preserve"> </w:t>
      </w:r>
      <w:r w:rsidRPr="00FC7E71">
        <w:t xml:space="preserve">deve presentare apposita comunicazione </w:t>
      </w:r>
      <w:r w:rsidR="00CF7BCF">
        <w:t xml:space="preserve">per </w:t>
      </w:r>
      <w:r w:rsidRPr="00FC7E71">
        <w:rPr>
          <w:spacing w:val="-58"/>
        </w:rPr>
        <w:t xml:space="preserve">          </w:t>
      </w:r>
      <w:r w:rsidRPr="00FC7E71">
        <w:t>mezzo:</w:t>
      </w:r>
    </w:p>
    <w:p w14:paraId="69899044" w14:textId="3ECF0FC6" w:rsidR="00255933" w:rsidRPr="00544B89" w:rsidRDefault="00255933" w:rsidP="00255933">
      <w:pPr>
        <w:pStyle w:val="Paragrafoelenco"/>
      </w:pPr>
      <w:r w:rsidRPr="00544B89">
        <w:t xml:space="preserve">posta </w:t>
      </w:r>
      <w:r>
        <w:t>o sportello fisico all’indirizzo: P.le Municipio n.2 - 88060 Davoli (CZ)</w:t>
      </w:r>
    </w:p>
    <w:p w14:paraId="5D707897" w14:textId="77777777" w:rsidR="00255933" w:rsidRPr="00544B89" w:rsidRDefault="00255933" w:rsidP="00255933">
      <w:pPr>
        <w:pStyle w:val="Paragrafoelenco"/>
      </w:pPr>
      <w:r w:rsidRPr="00544B89">
        <w:t>e-mail</w:t>
      </w:r>
      <w:r>
        <w:t>: protocollo.davoli@asmepec.it</w:t>
      </w:r>
      <w:r w:rsidRPr="00544B89">
        <w:t xml:space="preserve"> </w:t>
      </w:r>
    </w:p>
    <w:p w14:paraId="0ABEF663" w14:textId="77777777" w:rsidR="002201F0" w:rsidRDefault="002201F0" w:rsidP="00544B89"/>
    <w:p w14:paraId="1717C9E2" w14:textId="12361215" w:rsidR="00FC7E71" w:rsidRPr="00FC7E71" w:rsidRDefault="00FC7E71" w:rsidP="00544B89">
      <w:r w:rsidRPr="005C70D5">
        <w:t>utilizzando l’apposito modulo scaricabile dalla home page del sito internet del Comune</w:t>
      </w:r>
      <w:r w:rsidRPr="005C70D5">
        <w:rPr>
          <w:spacing w:val="1"/>
        </w:rPr>
        <w:t xml:space="preserve"> </w:t>
      </w:r>
      <w:hyperlink r:id="rId20" w:history="1">
        <w:r w:rsidR="00AD080A" w:rsidRPr="005C70D5">
          <w:rPr>
            <w:rStyle w:val="Collegamentoipertestuale"/>
          </w:rPr>
          <w:t>Trasparenza Rifiuti Davoli (trasparenzatari.it)</w:t>
        </w:r>
      </w:hyperlink>
      <w:r w:rsidR="008D17BB" w:rsidRPr="005C70D5">
        <w:rPr>
          <w:color w:val="4F81BD" w:themeColor="accent1"/>
        </w:rPr>
        <w:t xml:space="preserve"> </w:t>
      </w:r>
      <w:r w:rsidR="00CF7BCF" w:rsidRPr="005C70D5">
        <w:t xml:space="preserve">- </w:t>
      </w:r>
      <w:r w:rsidRPr="005C70D5">
        <w:t>anche in modalità stampabile – e disponibile</w:t>
      </w:r>
      <w:r w:rsidRPr="005C70D5">
        <w:rPr>
          <w:spacing w:val="1"/>
        </w:rPr>
        <w:t xml:space="preserve"> </w:t>
      </w:r>
      <w:r w:rsidRPr="005C70D5">
        <w:t>presso</w:t>
      </w:r>
      <w:r w:rsidRPr="005C70D5">
        <w:rPr>
          <w:spacing w:val="-1"/>
        </w:rPr>
        <w:t xml:space="preserve"> </w:t>
      </w:r>
      <w:r w:rsidRPr="005C70D5">
        <w:t>lo sportello</w:t>
      </w:r>
      <w:r w:rsidRPr="005C70D5">
        <w:rPr>
          <w:spacing w:val="-1"/>
        </w:rPr>
        <w:t xml:space="preserve"> </w:t>
      </w:r>
      <w:r w:rsidRPr="005C70D5">
        <w:t>fisico.</w:t>
      </w:r>
    </w:p>
    <w:p w14:paraId="06A88E90" w14:textId="61C2443B" w:rsidR="00FC7E71" w:rsidRPr="00FC7E71" w:rsidRDefault="00FC7E71" w:rsidP="00544B89">
      <w:r w:rsidRPr="00FC7E71">
        <w:t xml:space="preserve">La richiesta produce effetti </w:t>
      </w:r>
      <w:r w:rsidR="005C70D5">
        <w:t>dal 1^ gennaio dell’anno successivo.</w:t>
      </w:r>
    </w:p>
    <w:p w14:paraId="1D1787EF" w14:textId="3DF9707E" w:rsidR="00D61B60" w:rsidRPr="00CB798C" w:rsidRDefault="005E7AF3" w:rsidP="00CB798C">
      <w:pPr>
        <w:pStyle w:val="Titolo2"/>
      </w:pPr>
      <w:bookmarkStart w:id="36" w:name="_TOC_250005"/>
      <w:bookmarkStart w:id="37" w:name="_Toc132274087"/>
      <w:r w:rsidRPr="00CB798C">
        <w:lastRenderedPageBreak/>
        <w:t>La Tariffa del servizio</w:t>
      </w:r>
      <w:bookmarkEnd w:id="36"/>
      <w:bookmarkEnd w:id="37"/>
    </w:p>
    <w:p w14:paraId="1D1787F0" w14:textId="0B64ECF1" w:rsidR="00D61B60" w:rsidRPr="00CB798C" w:rsidRDefault="005E7AF3" w:rsidP="00CB798C">
      <w:pPr>
        <w:pStyle w:val="Titolo3"/>
      </w:pPr>
      <w:bookmarkStart w:id="38" w:name="_TOC_250004"/>
      <w:bookmarkStart w:id="39" w:name="_Toc132274088"/>
      <w:r w:rsidRPr="00CB798C">
        <w:t xml:space="preserve">Come si </w:t>
      </w:r>
      <w:bookmarkEnd w:id="38"/>
      <w:r w:rsidRPr="00CB798C">
        <w:t>calcola</w:t>
      </w:r>
      <w:bookmarkEnd w:id="39"/>
    </w:p>
    <w:p w14:paraId="1D1787F1" w14:textId="435C8B40" w:rsidR="00D61B60" w:rsidRDefault="00715FEF" w:rsidP="00544B89">
      <w:pP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005E7AF3" w:rsidRPr="00715FEF">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tariffa del servizio</w:t>
      </w:r>
      <w: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 commisurata ad anno solare, cui corrisponde un’autonoma obbligazione tributaria. Essa è commisurata alle quantità e qualità medie ordinarie di rifiuti prodotti per unità di superficie, in relazione agli usi e alla tipologia di attività svolte, sulla base delle disposizioni contenute nel Decreto del Presidente della Repubblica 27 aprile 1999, n. 158.</w:t>
      </w:r>
    </w:p>
    <w:p w14:paraId="5056FF39" w14:textId="52B33327" w:rsidR="00715FEF" w:rsidRDefault="00715FEF" w:rsidP="00544B89">
      <w:pP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tariffa è composta da una quota fissa, determinata in relazione alle componenti essenziali del costo del servizio, </w:t>
      </w:r>
      <w:r w:rsidR="00655B0F">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riferite in particolare agli investimenti per opere e ai relativi ammortamenti,</w:t>
      </w:r>
      <w:r w:rsidR="00EE1A37">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EE1A37">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 quota variabile, rapportata alla quantità di rifiuti conferiti, </w:t>
      </w:r>
      <w:r w:rsidR="00EE1A37">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 modalità del servizio fornito e all’entità dei costi di gestione, in modo che sia assicurata la copertura integrale dei costi di investimento e di esercizio, compresi i costi di smaltimento. </w:t>
      </w:r>
    </w:p>
    <w:p w14:paraId="3FBE46CB" w14:textId="5174E911" w:rsidR="00EE1A37" w:rsidRPr="00EE1A37" w:rsidRDefault="00EE1A37" w:rsidP="00544B89">
      <w:pP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metodo di calcolo è meglio riportato sul sito internet del Comune </w:t>
      </w:r>
      <w:hyperlink r:id="rId21" w:history="1">
        <w:r>
          <w:rPr>
            <w:rStyle w:val="Collegamentoipertestuale"/>
          </w:rPr>
          <w:t>Trasparenza Rifiuti Davoli (trasparenzatari.it)</w:t>
        </w:r>
      </w:hyperlink>
      <w:r>
        <w:rPr>
          <w:rStyle w:val="Collegamentoipertestuale"/>
          <w:u w:val="none"/>
        </w:rPr>
        <w:t xml:space="preserve"> – Regole per il calcolo della tariffa.</w:t>
      </w:r>
    </w:p>
    <w:p w14:paraId="1D1787F2" w14:textId="77777777" w:rsidR="00D61B60" w:rsidRPr="00CB798C" w:rsidRDefault="005E7AF3" w:rsidP="00CB798C">
      <w:pPr>
        <w:pStyle w:val="Titolo3"/>
      </w:pPr>
      <w:bookmarkStart w:id="40" w:name="_TOC_250003"/>
      <w:bookmarkStart w:id="41" w:name="_Ref123121502"/>
      <w:bookmarkStart w:id="42" w:name="_Toc132274089"/>
      <w:r w:rsidRPr="00CB798C">
        <w:t xml:space="preserve">Periodicità e modalità di </w:t>
      </w:r>
      <w:bookmarkEnd w:id="40"/>
      <w:r w:rsidRPr="00CB798C">
        <w:t>pagamento</w:t>
      </w:r>
      <w:bookmarkEnd w:id="41"/>
      <w:bookmarkEnd w:id="42"/>
    </w:p>
    <w:p w14:paraId="7CC79F7F" w14:textId="5AD93E04" w:rsidR="00B514D7" w:rsidRDefault="005E7AF3" w:rsidP="00544B89">
      <w:r w:rsidRPr="006D6EAA">
        <w:t>Il</w:t>
      </w:r>
      <w:r w:rsidRPr="006D6EAA">
        <w:rPr>
          <w:spacing w:val="-9"/>
        </w:rPr>
        <w:t xml:space="preserve"> </w:t>
      </w:r>
      <w:r w:rsidRPr="006D6EAA">
        <w:t>documento</w:t>
      </w:r>
      <w:r w:rsidRPr="006D6EAA">
        <w:rPr>
          <w:spacing w:val="-8"/>
        </w:rPr>
        <w:t xml:space="preserve"> </w:t>
      </w:r>
      <w:r w:rsidRPr="006D6EAA">
        <w:t>di</w:t>
      </w:r>
      <w:r w:rsidRPr="006D6EAA">
        <w:rPr>
          <w:spacing w:val="-8"/>
        </w:rPr>
        <w:t xml:space="preserve"> </w:t>
      </w:r>
      <w:r w:rsidRPr="006D6EAA">
        <w:t>riscossione</w:t>
      </w:r>
      <w:r w:rsidRPr="006D6EAA">
        <w:rPr>
          <w:spacing w:val="-8"/>
        </w:rPr>
        <w:t xml:space="preserve"> </w:t>
      </w:r>
      <w:r w:rsidR="006D6EAA" w:rsidRPr="006D6EAA">
        <w:rPr>
          <w:spacing w:val="-8"/>
        </w:rPr>
        <w:t xml:space="preserve">nella forma dell’avviso bonario </w:t>
      </w:r>
      <w:r w:rsidRPr="006D6EAA">
        <w:t>viene</w:t>
      </w:r>
      <w:r w:rsidRPr="006D6EAA">
        <w:rPr>
          <w:spacing w:val="-7"/>
        </w:rPr>
        <w:t xml:space="preserve"> </w:t>
      </w:r>
      <w:r w:rsidRPr="006D6EAA">
        <w:t>trasmesso</w:t>
      </w:r>
      <w:r w:rsidRPr="006D6EAA">
        <w:rPr>
          <w:spacing w:val="-8"/>
        </w:rPr>
        <w:t xml:space="preserve"> </w:t>
      </w:r>
      <w:r w:rsidRPr="006D6EAA">
        <w:t>agli</w:t>
      </w:r>
      <w:r w:rsidRPr="006D6EAA">
        <w:rPr>
          <w:spacing w:val="-8"/>
        </w:rPr>
        <w:t xml:space="preserve"> </w:t>
      </w:r>
      <w:r w:rsidRPr="006D6EAA">
        <w:t>Utenti</w:t>
      </w:r>
      <w:r w:rsidRPr="006D6EAA">
        <w:rPr>
          <w:spacing w:val="-9"/>
        </w:rPr>
        <w:t xml:space="preserve"> </w:t>
      </w:r>
      <w:r w:rsidRPr="006D6EAA">
        <w:t>una</w:t>
      </w:r>
      <w:r w:rsidRPr="006D6EAA">
        <w:rPr>
          <w:spacing w:val="-7"/>
        </w:rPr>
        <w:t xml:space="preserve"> </w:t>
      </w:r>
      <w:r w:rsidRPr="006D6EAA">
        <w:t>(1)</w:t>
      </w:r>
      <w:r w:rsidRPr="006D6EAA">
        <w:rPr>
          <w:spacing w:val="-8"/>
        </w:rPr>
        <w:t xml:space="preserve"> </w:t>
      </w:r>
      <w:r w:rsidRPr="006D6EAA">
        <w:t>volta</w:t>
      </w:r>
      <w:r w:rsidRPr="006D6EAA">
        <w:rPr>
          <w:spacing w:val="-7"/>
        </w:rPr>
        <w:t xml:space="preserve"> </w:t>
      </w:r>
      <w:r w:rsidRPr="006D6EAA">
        <w:t>all’anno</w:t>
      </w:r>
      <w:r w:rsidR="00E51C25">
        <w:t>,</w:t>
      </w:r>
      <w:r w:rsidR="00E51C25" w:rsidRPr="00E51C25">
        <w:t xml:space="preserve"> con annessi i modelli di pagamento precompilati, sulla base delle dichiarazioni presentate e degli accertamenti notificati, contenente l’importo dovuto per la tassa sui rifiuti ed il tributo provinciale, l’ubicazione e la superficie dei locali e delle aree su cui è applicato il tributo, la destinazione d’uso dichiarata o accertata, le tariffe applicate, l’importo di ogni singola rata e le scadenze</w:t>
      </w:r>
      <w:r w:rsidR="0050736B">
        <w:t>.</w:t>
      </w:r>
    </w:p>
    <w:p w14:paraId="6C18EDBA" w14:textId="77028BC3" w:rsidR="0050736B" w:rsidRPr="0050736B" w:rsidRDefault="0050736B" w:rsidP="00544B89">
      <w:r w:rsidRPr="0050736B">
        <w:t>L’avviso di pagamento deve essere emesso almeno 20 giorni solari antecedenti la scadenza di pagamento della prima rata</w:t>
      </w:r>
      <w:r w:rsidR="00795224">
        <w:t>.</w:t>
      </w:r>
    </w:p>
    <w:p w14:paraId="113DF7E6" w14:textId="7DA0C8AA" w:rsidR="004C5868" w:rsidRPr="00B514D7" w:rsidRDefault="00B514D7" w:rsidP="00544B89">
      <w:r w:rsidRPr="00B514D7">
        <w:t xml:space="preserve">Il pagamento degli importi dovuti deve essere effettuato </w:t>
      </w:r>
      <w:r>
        <w:t xml:space="preserve">secondo le rate indicate </w:t>
      </w:r>
      <w:r w:rsidRPr="00B514D7">
        <w:t>o in unica soluzione entro la prima rata di scadenza del tributo</w:t>
      </w:r>
      <w:r>
        <w:t>.</w:t>
      </w:r>
    </w:p>
    <w:p w14:paraId="026E8FCB" w14:textId="77777777" w:rsidR="002201F0" w:rsidRDefault="002201F0" w:rsidP="00544B89"/>
    <w:p w14:paraId="3955F5D3" w14:textId="5E2A2E54" w:rsidR="0056256C" w:rsidRPr="0056256C" w:rsidRDefault="005E7AF3" w:rsidP="00B46E66">
      <w:r w:rsidRPr="00AA3535">
        <w:t>L’Utente</w:t>
      </w:r>
      <w:r w:rsidRPr="00AA3535">
        <w:rPr>
          <w:spacing w:val="-4"/>
        </w:rPr>
        <w:t xml:space="preserve"> </w:t>
      </w:r>
      <w:r w:rsidRPr="00AA3535">
        <w:t>può</w:t>
      </w:r>
      <w:r w:rsidRPr="00AA3535">
        <w:rPr>
          <w:spacing w:val="-2"/>
        </w:rPr>
        <w:t xml:space="preserve"> </w:t>
      </w:r>
      <w:r w:rsidRPr="00AA3535">
        <w:t>pagare</w:t>
      </w:r>
      <w:r w:rsidRPr="00AA3535">
        <w:rPr>
          <w:spacing w:val="-3"/>
        </w:rPr>
        <w:t xml:space="preserve"> </w:t>
      </w:r>
      <w:r w:rsidRPr="00AA3535">
        <w:t>la</w:t>
      </w:r>
      <w:r w:rsidRPr="00AA3535">
        <w:rPr>
          <w:spacing w:val="-2"/>
        </w:rPr>
        <w:t xml:space="preserve"> </w:t>
      </w:r>
      <w:r w:rsidRPr="00AA3535">
        <w:t>TARI</w:t>
      </w:r>
      <w:r w:rsidRPr="00AA3535">
        <w:rPr>
          <w:spacing w:val="-4"/>
        </w:rPr>
        <w:t xml:space="preserve"> </w:t>
      </w:r>
      <w:r w:rsidR="0056256C" w:rsidRPr="00AA3535">
        <w:t>mediante</w:t>
      </w:r>
      <w:r w:rsidR="00AA3535" w:rsidRPr="00AA3535">
        <w:t>:</w:t>
      </w:r>
    </w:p>
    <w:p w14:paraId="31C46DCE" w14:textId="720710B9" w:rsidR="0056256C" w:rsidRDefault="0056256C" w:rsidP="00544B89">
      <w:pPr>
        <w:pStyle w:val="Paragrafoelenco"/>
      </w:pPr>
      <w:r w:rsidRPr="0056256C">
        <w:t xml:space="preserve">tramite le seguenti modalità di pagamento offerte dai servizi elettronici di incasso o di pagamento interbancari e postali: </w:t>
      </w:r>
    </w:p>
    <w:p w14:paraId="5EE36FDC" w14:textId="1D68207C" w:rsidR="0056256C" w:rsidRPr="00AA3535" w:rsidRDefault="00AA3535" w:rsidP="00AA3535">
      <w:pPr>
        <w:pStyle w:val="Paragrafoelenco"/>
      </w:pPr>
      <w:r w:rsidRPr="00AA3535">
        <w:t xml:space="preserve">modello F24 e/o </w:t>
      </w:r>
      <w:r w:rsidR="0056256C" w:rsidRPr="00AA3535">
        <w:t>attraverso la piattaforma PagoPa;</w:t>
      </w:r>
    </w:p>
    <w:p w14:paraId="187EB49C" w14:textId="77777777" w:rsidR="002201F0" w:rsidRDefault="002201F0" w:rsidP="00544B89">
      <w:pPr>
        <w:rPr>
          <w:spacing w:val="-1"/>
        </w:rPr>
      </w:pPr>
    </w:p>
    <w:p w14:paraId="1D1787F9" w14:textId="7F19AEBE" w:rsidR="00D61B60" w:rsidRDefault="005E7AF3" w:rsidP="00544B89">
      <w:r w:rsidRPr="00842BA6">
        <w:rPr>
          <w:spacing w:val="-1"/>
        </w:rPr>
        <w:t>Nel</w:t>
      </w:r>
      <w:r w:rsidRPr="00842BA6">
        <w:rPr>
          <w:spacing w:val="-14"/>
        </w:rPr>
        <w:t xml:space="preserve"> </w:t>
      </w:r>
      <w:r w:rsidRPr="00842BA6">
        <w:rPr>
          <w:spacing w:val="-1"/>
        </w:rPr>
        <w:t>caso</w:t>
      </w:r>
      <w:r w:rsidRPr="00842BA6">
        <w:rPr>
          <w:spacing w:val="-13"/>
        </w:rPr>
        <w:t xml:space="preserve"> </w:t>
      </w:r>
      <w:r w:rsidRPr="00842BA6">
        <w:rPr>
          <w:spacing w:val="-1"/>
        </w:rPr>
        <w:t>in</w:t>
      </w:r>
      <w:r w:rsidRPr="00842BA6">
        <w:rPr>
          <w:spacing w:val="-14"/>
        </w:rPr>
        <w:t xml:space="preserve"> </w:t>
      </w:r>
      <w:r w:rsidRPr="00842BA6">
        <w:rPr>
          <w:spacing w:val="-1"/>
        </w:rPr>
        <w:t>cui</w:t>
      </w:r>
      <w:r w:rsidRPr="00842BA6">
        <w:rPr>
          <w:spacing w:val="-14"/>
        </w:rPr>
        <w:t xml:space="preserve"> </w:t>
      </w:r>
      <w:r w:rsidRPr="00842BA6">
        <w:rPr>
          <w:spacing w:val="-1"/>
        </w:rPr>
        <w:t>l’Utente</w:t>
      </w:r>
      <w:r w:rsidRPr="00842BA6">
        <w:rPr>
          <w:spacing w:val="-14"/>
        </w:rPr>
        <w:t xml:space="preserve"> </w:t>
      </w:r>
      <w:r w:rsidRPr="00842BA6">
        <w:rPr>
          <w:spacing w:val="-1"/>
        </w:rPr>
        <w:t>rilevi</w:t>
      </w:r>
      <w:r w:rsidRPr="00842BA6">
        <w:rPr>
          <w:spacing w:val="-14"/>
        </w:rPr>
        <w:t xml:space="preserve"> </w:t>
      </w:r>
      <w:r w:rsidRPr="00842BA6">
        <w:t>o</w:t>
      </w:r>
      <w:r w:rsidRPr="00842BA6">
        <w:rPr>
          <w:spacing w:val="-13"/>
        </w:rPr>
        <w:t xml:space="preserve"> </w:t>
      </w:r>
      <w:r w:rsidRPr="00842BA6">
        <w:t>sospetti</w:t>
      </w:r>
      <w:r w:rsidRPr="00842BA6">
        <w:rPr>
          <w:spacing w:val="-14"/>
        </w:rPr>
        <w:t xml:space="preserve"> </w:t>
      </w:r>
      <w:r w:rsidRPr="00842BA6">
        <w:t>un</w:t>
      </w:r>
      <w:r w:rsidRPr="00842BA6">
        <w:rPr>
          <w:spacing w:val="-14"/>
        </w:rPr>
        <w:t xml:space="preserve"> </w:t>
      </w:r>
      <w:r w:rsidRPr="00842BA6">
        <w:t>errore</w:t>
      </w:r>
      <w:r w:rsidRPr="00842BA6">
        <w:rPr>
          <w:spacing w:val="-14"/>
        </w:rPr>
        <w:t xml:space="preserve"> </w:t>
      </w:r>
      <w:r w:rsidRPr="00842BA6">
        <w:t>nella</w:t>
      </w:r>
      <w:r w:rsidRPr="00842BA6">
        <w:rPr>
          <w:spacing w:val="-13"/>
        </w:rPr>
        <w:t xml:space="preserve"> </w:t>
      </w:r>
      <w:r w:rsidRPr="00842BA6">
        <w:t>determinazione</w:t>
      </w:r>
      <w:r w:rsidRPr="00842BA6">
        <w:rPr>
          <w:spacing w:val="-14"/>
        </w:rPr>
        <w:t xml:space="preserve"> </w:t>
      </w:r>
      <w:r w:rsidRPr="00842BA6">
        <w:t>degli</w:t>
      </w:r>
      <w:r w:rsidRPr="00842BA6">
        <w:rPr>
          <w:spacing w:val="-14"/>
        </w:rPr>
        <w:t xml:space="preserve"> </w:t>
      </w:r>
      <w:r w:rsidRPr="00842BA6">
        <w:t>importi</w:t>
      </w:r>
      <w:r w:rsidRPr="00842BA6">
        <w:rPr>
          <w:spacing w:val="-14"/>
        </w:rPr>
        <w:t xml:space="preserve"> </w:t>
      </w:r>
      <w:r w:rsidRPr="00842BA6">
        <w:t>addebitati,</w:t>
      </w:r>
      <w:r w:rsidRPr="00842BA6">
        <w:rPr>
          <w:spacing w:val="-57"/>
        </w:rPr>
        <w:t xml:space="preserve"> </w:t>
      </w:r>
      <w:r w:rsidRPr="00842BA6">
        <w:t>può</w:t>
      </w:r>
      <w:r w:rsidRPr="00842BA6">
        <w:rPr>
          <w:spacing w:val="-1"/>
        </w:rPr>
        <w:t xml:space="preserve"> </w:t>
      </w:r>
      <w:r w:rsidRPr="00842BA6">
        <w:t>richiederne</w:t>
      </w:r>
      <w:r w:rsidRPr="00842BA6">
        <w:rPr>
          <w:spacing w:val="-2"/>
        </w:rPr>
        <w:t xml:space="preserve"> </w:t>
      </w:r>
      <w:r w:rsidRPr="00842BA6">
        <w:t>la</w:t>
      </w:r>
      <w:r w:rsidRPr="00842BA6">
        <w:rPr>
          <w:spacing w:val="-1"/>
        </w:rPr>
        <w:t xml:space="preserve"> </w:t>
      </w:r>
      <w:r w:rsidRPr="00842BA6">
        <w:t>rettifica</w:t>
      </w:r>
      <w:r w:rsidRPr="00842BA6">
        <w:rPr>
          <w:spacing w:val="-1"/>
        </w:rPr>
        <w:t xml:space="preserve"> </w:t>
      </w:r>
      <w:r w:rsidRPr="00842BA6">
        <w:t>con</w:t>
      </w:r>
      <w:r w:rsidRPr="00842BA6">
        <w:rPr>
          <w:spacing w:val="-2"/>
        </w:rPr>
        <w:t xml:space="preserve"> </w:t>
      </w:r>
      <w:r w:rsidRPr="00842BA6">
        <w:t>le</w:t>
      </w:r>
      <w:r w:rsidRPr="00842BA6">
        <w:rPr>
          <w:spacing w:val="-2"/>
        </w:rPr>
        <w:t xml:space="preserve"> </w:t>
      </w:r>
      <w:r w:rsidRPr="00842BA6">
        <w:t>modalità</w:t>
      </w:r>
      <w:r w:rsidRPr="00842BA6">
        <w:rPr>
          <w:spacing w:val="-1"/>
        </w:rPr>
        <w:t xml:space="preserve"> </w:t>
      </w:r>
      <w:r w:rsidRPr="00842BA6">
        <w:t>descritte</w:t>
      </w:r>
      <w:r w:rsidRPr="00842BA6">
        <w:rPr>
          <w:spacing w:val="-1"/>
        </w:rPr>
        <w:t xml:space="preserve"> </w:t>
      </w:r>
      <w:r w:rsidRPr="00842BA6">
        <w:t>al</w:t>
      </w:r>
      <w:r w:rsidRPr="00842BA6">
        <w:rPr>
          <w:spacing w:val="-2"/>
        </w:rPr>
        <w:t xml:space="preserve"> </w:t>
      </w:r>
      <w:r w:rsidRPr="001D3DCB">
        <w:t>successivo</w:t>
      </w:r>
      <w:r w:rsidRPr="001D3DCB">
        <w:rPr>
          <w:spacing w:val="-1"/>
        </w:rPr>
        <w:t xml:space="preserve"> </w:t>
      </w:r>
      <w:r w:rsidRPr="001D3DCB">
        <w:t>§</w:t>
      </w:r>
      <w:r w:rsidR="001D3DCB">
        <w:t xml:space="preserve"> </w:t>
      </w:r>
      <w:r w:rsidR="001D3DCB">
        <w:fldChar w:fldCharType="begin"/>
      </w:r>
      <w:r w:rsidR="001D3DCB">
        <w:instrText xml:space="preserve"> REF _Ref123122165 \r \h </w:instrText>
      </w:r>
      <w:r w:rsidR="001D3DCB">
        <w:fldChar w:fldCharType="separate"/>
      </w:r>
      <w:r w:rsidR="005659D3">
        <w:t>2.2.5</w:t>
      </w:r>
      <w:r w:rsidR="001D3DCB">
        <w:fldChar w:fldCharType="end"/>
      </w:r>
      <w:r w:rsidRPr="001D3DCB">
        <w:t>.</w:t>
      </w:r>
    </w:p>
    <w:p w14:paraId="1D1787FB" w14:textId="77777777" w:rsidR="00D61B60" w:rsidRPr="00CB798C" w:rsidRDefault="005E7AF3" w:rsidP="00CB798C">
      <w:pPr>
        <w:pStyle w:val="Titolo3"/>
      </w:pPr>
      <w:bookmarkStart w:id="43" w:name="_TOC_250002"/>
      <w:bookmarkStart w:id="44" w:name="_Toc132274090"/>
      <w:r w:rsidRPr="00CB798C">
        <w:t xml:space="preserve">Riduzioni </w:t>
      </w:r>
      <w:bookmarkEnd w:id="43"/>
      <w:r w:rsidRPr="00CB798C">
        <w:t>tariffarie</w:t>
      </w:r>
      <w:bookmarkEnd w:id="44"/>
    </w:p>
    <w:p w14:paraId="55A0395F" w14:textId="5A6FAB59" w:rsidR="007204B7" w:rsidRDefault="007204B7" w:rsidP="00544B89">
      <w:r w:rsidRPr="00D23837">
        <w:t>Le riduzioni tariffarie previste dal Regolamento TARI sono le seguenti:</w:t>
      </w:r>
    </w:p>
    <w:p w14:paraId="090D4C2D" w14:textId="2B2FD8A8" w:rsidR="00A254AA" w:rsidRDefault="00A254AA" w:rsidP="00A254AA">
      <w:pPr>
        <w:pStyle w:val="Paragrafoelenco"/>
        <w:numPr>
          <w:ilvl w:val="0"/>
          <w:numId w:val="44"/>
        </w:numPr>
      </w:pPr>
      <w:r>
        <w:t>Riduzioni relative al recupero</w:t>
      </w:r>
      <w:r w:rsidR="0012781F">
        <w:t>;</w:t>
      </w:r>
    </w:p>
    <w:p w14:paraId="047AC33B" w14:textId="3FFA9213" w:rsidR="00D23837" w:rsidRPr="00287646" w:rsidRDefault="0012781F" w:rsidP="00544B89">
      <w:pPr>
        <w:pStyle w:val="Paragrafoelenco"/>
        <w:numPr>
          <w:ilvl w:val="0"/>
          <w:numId w:val="44"/>
        </w:numPr>
      </w:pPr>
      <w:r>
        <w:lastRenderedPageBreak/>
        <w:t>Riduzioni per inferiori livelli di prestazione del servizio.</w:t>
      </w:r>
    </w:p>
    <w:p w14:paraId="55CEB8BD" w14:textId="155E42C3" w:rsidR="007204B7" w:rsidRPr="001D3DCB" w:rsidRDefault="007204B7" w:rsidP="00544B89">
      <w:pPr>
        <w:rPr>
          <w:i/>
          <w:iCs/>
          <w:color w:val="4F81BD" w:themeColor="accent1"/>
        </w:rPr>
      </w:pPr>
      <w:r w:rsidRPr="00D23837">
        <w:t>La sussistenza dei presupposti per usufruire di agevolazioni, riduzioni o esenzioni deve essere dichiarata ad inizio utenza. Il venir meno dei requisiti che determinavano il diritto alla riduzione devono essere comunicati</w:t>
      </w:r>
      <w:r w:rsidR="00253698" w:rsidRPr="00D23837">
        <w:t xml:space="preserve"> come riportato nel </w:t>
      </w:r>
      <w:r w:rsidR="00253698" w:rsidRPr="001D3DCB">
        <w:t xml:space="preserve">§ </w:t>
      </w:r>
      <w:r w:rsidR="00253698" w:rsidRPr="001D3DCB">
        <w:fldChar w:fldCharType="begin"/>
      </w:r>
      <w:r w:rsidR="00253698" w:rsidRPr="001D3DCB">
        <w:instrText xml:space="preserve"> REF _Ref123118783 \w \h </w:instrText>
      </w:r>
      <w:r w:rsidR="00D23837" w:rsidRPr="001D3DCB">
        <w:instrText xml:space="preserve"> \* MERGEFORMAT </w:instrText>
      </w:r>
      <w:r w:rsidR="00253698" w:rsidRPr="001D3DCB">
        <w:fldChar w:fldCharType="separate"/>
      </w:r>
      <w:r w:rsidR="005659D3">
        <w:t>2.1.2</w:t>
      </w:r>
      <w:r w:rsidR="00253698" w:rsidRPr="001D3DCB">
        <w:fldChar w:fldCharType="end"/>
      </w:r>
      <w:r w:rsidR="00253698" w:rsidRPr="001D3DCB">
        <w:t xml:space="preserve"> </w:t>
      </w:r>
      <w:r w:rsidR="00253698" w:rsidRPr="001D3DCB">
        <w:fldChar w:fldCharType="begin"/>
      </w:r>
      <w:r w:rsidR="00253698" w:rsidRPr="001D3DCB">
        <w:instrText xml:space="preserve"> REF _Ref123118792 \h </w:instrText>
      </w:r>
      <w:r w:rsidR="00D23837" w:rsidRPr="001D3DCB">
        <w:instrText xml:space="preserve"> \* MERGEFORMAT </w:instrText>
      </w:r>
      <w:r w:rsidR="00253698" w:rsidRPr="001D3DCB">
        <w:fldChar w:fldCharType="separate"/>
      </w:r>
      <w:r w:rsidR="005659D3" w:rsidRPr="00023FBF">
        <w:t>Modalità per la variazione o la cessazione dell’utenza</w:t>
      </w:r>
      <w:r w:rsidR="00253698" w:rsidRPr="001D3DCB">
        <w:fldChar w:fldCharType="end"/>
      </w:r>
      <w:r w:rsidR="00D23837" w:rsidRPr="001D3DCB">
        <w:t>.</w:t>
      </w:r>
    </w:p>
    <w:p w14:paraId="1D1787FE" w14:textId="2518F38D" w:rsidR="00D61B60" w:rsidRPr="00CB798C" w:rsidRDefault="00CB798C" w:rsidP="00CB798C">
      <w:pPr>
        <w:pStyle w:val="Titolo3"/>
      </w:pPr>
      <w:bookmarkStart w:id="45" w:name="_TOC_250001"/>
      <w:bookmarkStart w:id="46" w:name="_Ref123121513"/>
      <w:bookmarkStart w:id="47" w:name="_Toc132274091"/>
      <w:r>
        <w:t>R</w:t>
      </w:r>
      <w:r w:rsidR="005E7AF3" w:rsidRPr="00CB798C">
        <w:t xml:space="preserve">ateizzazione degli importi </w:t>
      </w:r>
      <w:bookmarkEnd w:id="45"/>
      <w:r w:rsidR="005E7AF3" w:rsidRPr="00CB798C">
        <w:t>addebitati</w:t>
      </w:r>
      <w:bookmarkEnd w:id="46"/>
      <w:bookmarkEnd w:id="47"/>
    </w:p>
    <w:p w14:paraId="3A89C785" w14:textId="77777777" w:rsidR="00D61B60" w:rsidRDefault="005E7AF3" w:rsidP="008D17BB">
      <w:r>
        <w:t>Il</w:t>
      </w:r>
      <w:r>
        <w:rPr>
          <w:spacing w:val="-9"/>
        </w:rPr>
        <w:t xml:space="preserve"> </w:t>
      </w:r>
      <w:r>
        <w:t>Comune</w:t>
      </w:r>
      <w:r>
        <w:rPr>
          <w:spacing w:val="-8"/>
        </w:rPr>
        <w:t xml:space="preserve"> </w:t>
      </w:r>
      <w:r>
        <w:t>garantisce</w:t>
      </w:r>
      <w:r>
        <w:rPr>
          <w:spacing w:val="-7"/>
        </w:rPr>
        <w:t xml:space="preserve"> </w:t>
      </w:r>
      <w:r>
        <w:t>la</w:t>
      </w:r>
      <w:r>
        <w:rPr>
          <w:spacing w:val="-8"/>
        </w:rPr>
        <w:t xml:space="preserve"> </w:t>
      </w:r>
      <w:r>
        <w:t>possibilità</w:t>
      </w:r>
      <w:r>
        <w:rPr>
          <w:spacing w:val="-7"/>
        </w:rPr>
        <w:t xml:space="preserve"> </w:t>
      </w:r>
      <w:r>
        <w:t>di</w:t>
      </w:r>
      <w:r>
        <w:rPr>
          <w:spacing w:val="-9"/>
        </w:rPr>
        <w:t xml:space="preserve"> </w:t>
      </w:r>
      <w:r>
        <w:t>una</w:t>
      </w:r>
      <w:r>
        <w:rPr>
          <w:spacing w:val="-7"/>
        </w:rPr>
        <w:t xml:space="preserve"> </w:t>
      </w:r>
      <w:r>
        <w:t>ulteriore</w:t>
      </w:r>
      <w:r>
        <w:rPr>
          <w:spacing w:val="-8"/>
        </w:rPr>
        <w:t xml:space="preserve"> </w:t>
      </w:r>
      <w:r>
        <w:t>rateizzazione</w:t>
      </w:r>
      <w:r>
        <w:rPr>
          <w:spacing w:val="-7"/>
        </w:rPr>
        <w:t xml:space="preserve"> </w:t>
      </w:r>
      <w:r>
        <w:t>di</w:t>
      </w:r>
      <w:r>
        <w:rPr>
          <w:spacing w:val="-9"/>
        </w:rPr>
        <w:t xml:space="preserve"> </w:t>
      </w:r>
      <w:r>
        <w:t>ciascuna</w:t>
      </w:r>
      <w:r>
        <w:rPr>
          <w:spacing w:val="-8"/>
        </w:rPr>
        <w:t xml:space="preserve"> </w:t>
      </w:r>
      <w:r>
        <w:t>delle</w:t>
      </w:r>
      <w:r>
        <w:rPr>
          <w:spacing w:val="-7"/>
        </w:rPr>
        <w:t xml:space="preserve"> </w:t>
      </w:r>
      <w:r>
        <w:t>rate</w:t>
      </w:r>
      <w:r>
        <w:rPr>
          <w:spacing w:val="-8"/>
        </w:rPr>
        <w:t xml:space="preserve"> </w:t>
      </w:r>
      <w:r>
        <w:t>previste</w:t>
      </w:r>
      <w:r>
        <w:rPr>
          <w:spacing w:val="-58"/>
        </w:rPr>
        <w:t xml:space="preserve"> </w:t>
      </w:r>
      <w:r>
        <w:t>dal</w:t>
      </w:r>
      <w:r>
        <w:rPr>
          <w:spacing w:val="-2"/>
        </w:rPr>
        <w:t xml:space="preserve"> </w:t>
      </w:r>
      <w:r>
        <w:t>documento</w:t>
      </w:r>
      <w:r>
        <w:rPr>
          <w:spacing w:val="-1"/>
        </w:rPr>
        <w:t xml:space="preserve"> </w:t>
      </w:r>
      <w:r>
        <w:t>di</w:t>
      </w:r>
      <w:r>
        <w:rPr>
          <w:spacing w:val="-1"/>
        </w:rPr>
        <w:t xml:space="preserve"> </w:t>
      </w:r>
      <w:r>
        <w:t>riscossione</w:t>
      </w:r>
      <w:r>
        <w:rPr>
          <w:spacing w:val="-2"/>
        </w:rPr>
        <w:t xml:space="preserve"> </w:t>
      </w:r>
      <w:r>
        <w:t>alle</w:t>
      </w:r>
      <w:r>
        <w:rPr>
          <w:spacing w:val="-2"/>
        </w:rPr>
        <w:t xml:space="preserve"> </w:t>
      </w:r>
      <w:r>
        <w:t>seguenti</w:t>
      </w:r>
      <w:r>
        <w:rPr>
          <w:spacing w:val="-1"/>
        </w:rPr>
        <w:t xml:space="preserve"> </w:t>
      </w:r>
      <w:r>
        <w:t>categoria</w:t>
      </w:r>
      <w:r>
        <w:rPr>
          <w:spacing w:val="-1"/>
        </w:rPr>
        <w:t xml:space="preserve"> </w:t>
      </w:r>
      <w:r>
        <w:t>di</w:t>
      </w:r>
      <w:r>
        <w:rPr>
          <w:spacing w:val="-2"/>
        </w:rPr>
        <w:t xml:space="preserve"> </w:t>
      </w:r>
      <w:r>
        <w:t>Utenti:</w:t>
      </w:r>
    </w:p>
    <w:p w14:paraId="1D178801" w14:textId="77777777" w:rsidR="00D61B60" w:rsidRDefault="005E7AF3" w:rsidP="00781E63">
      <w:pPr>
        <w:pStyle w:val="Paragrafoelenco"/>
        <w:numPr>
          <w:ilvl w:val="0"/>
          <w:numId w:val="5"/>
        </w:numPr>
      </w:pPr>
      <w:r>
        <w:t>agli Utenti domestici che dichiarino mediante autocertificazione, ai sensi del d.P.R. 445/00,</w:t>
      </w:r>
      <w:r>
        <w:rPr>
          <w:spacing w:val="1"/>
        </w:rPr>
        <w:t xml:space="preserve"> </w:t>
      </w:r>
      <w:r>
        <w:t>di</w:t>
      </w:r>
      <w:r>
        <w:rPr>
          <w:spacing w:val="-8"/>
        </w:rPr>
        <w:t xml:space="preserve"> </w:t>
      </w:r>
      <w:r>
        <w:t>essere</w:t>
      </w:r>
      <w:r>
        <w:rPr>
          <w:spacing w:val="-6"/>
        </w:rPr>
        <w:t xml:space="preserve"> </w:t>
      </w:r>
      <w:r>
        <w:t>beneficiari</w:t>
      </w:r>
      <w:r>
        <w:rPr>
          <w:spacing w:val="-6"/>
        </w:rPr>
        <w:t xml:space="preserve"> </w:t>
      </w:r>
      <w:r>
        <w:t>del</w:t>
      </w:r>
      <w:r>
        <w:rPr>
          <w:spacing w:val="-8"/>
        </w:rPr>
        <w:t xml:space="preserve"> </w:t>
      </w:r>
      <w:r>
        <w:t>bonus</w:t>
      </w:r>
      <w:r>
        <w:rPr>
          <w:spacing w:val="-6"/>
        </w:rPr>
        <w:t xml:space="preserve"> </w:t>
      </w:r>
      <w:r>
        <w:t>sociale</w:t>
      </w:r>
      <w:r>
        <w:rPr>
          <w:spacing w:val="-6"/>
        </w:rPr>
        <w:t xml:space="preserve"> </w:t>
      </w:r>
      <w:r>
        <w:t>per</w:t>
      </w:r>
      <w:r>
        <w:rPr>
          <w:spacing w:val="-6"/>
        </w:rPr>
        <w:t xml:space="preserve"> </w:t>
      </w:r>
      <w:r>
        <w:t>disagio</w:t>
      </w:r>
      <w:r>
        <w:rPr>
          <w:spacing w:val="-9"/>
        </w:rPr>
        <w:t xml:space="preserve"> </w:t>
      </w:r>
      <w:r>
        <w:t>economico</w:t>
      </w:r>
      <w:r>
        <w:rPr>
          <w:spacing w:val="-6"/>
        </w:rPr>
        <w:t xml:space="preserve"> </w:t>
      </w:r>
      <w:r>
        <w:t>previsto</w:t>
      </w:r>
      <w:r>
        <w:rPr>
          <w:spacing w:val="-6"/>
        </w:rPr>
        <w:t xml:space="preserve"> </w:t>
      </w:r>
      <w:r>
        <w:t>per</w:t>
      </w:r>
      <w:r>
        <w:rPr>
          <w:spacing w:val="-6"/>
        </w:rPr>
        <w:t xml:space="preserve"> </w:t>
      </w:r>
      <w:r>
        <w:t>i</w:t>
      </w:r>
      <w:r>
        <w:rPr>
          <w:spacing w:val="-10"/>
        </w:rPr>
        <w:t xml:space="preserve"> </w:t>
      </w:r>
      <w:r>
        <w:t>settori</w:t>
      </w:r>
      <w:r>
        <w:rPr>
          <w:spacing w:val="-6"/>
        </w:rPr>
        <w:t xml:space="preserve"> </w:t>
      </w:r>
      <w:r>
        <w:t>elettrico</w:t>
      </w:r>
      <w:r>
        <w:rPr>
          <w:spacing w:val="-58"/>
        </w:rPr>
        <w:t xml:space="preserve"> </w:t>
      </w:r>
      <w:r>
        <w:t>e/o</w:t>
      </w:r>
      <w:r>
        <w:rPr>
          <w:spacing w:val="-1"/>
        </w:rPr>
        <w:t xml:space="preserve"> </w:t>
      </w:r>
      <w:r>
        <w:t>gas</w:t>
      </w:r>
      <w:r>
        <w:rPr>
          <w:spacing w:val="-1"/>
        </w:rPr>
        <w:t xml:space="preserve"> </w:t>
      </w:r>
      <w:r>
        <w:t>e/o</w:t>
      </w:r>
      <w:r>
        <w:rPr>
          <w:spacing w:val="-1"/>
        </w:rPr>
        <w:t xml:space="preserve"> </w:t>
      </w:r>
      <w:r>
        <w:t>per il</w:t>
      </w:r>
      <w:r>
        <w:rPr>
          <w:spacing w:val="-1"/>
        </w:rPr>
        <w:t xml:space="preserve"> </w:t>
      </w:r>
      <w:r>
        <w:t>settore</w:t>
      </w:r>
      <w:r>
        <w:rPr>
          <w:spacing w:val="-4"/>
        </w:rPr>
        <w:t xml:space="preserve"> </w:t>
      </w:r>
      <w:r>
        <w:t>idrico;</w:t>
      </w:r>
    </w:p>
    <w:p w14:paraId="1D178802" w14:textId="58CB08E0" w:rsidR="00D61B60" w:rsidRPr="004F6673" w:rsidRDefault="005E7AF3" w:rsidP="00781E63">
      <w:pPr>
        <w:pStyle w:val="Paragrafoelenco"/>
        <w:numPr>
          <w:ilvl w:val="0"/>
          <w:numId w:val="5"/>
        </w:numPr>
      </w:pPr>
      <w:r>
        <w:t>ad</w:t>
      </w:r>
      <w:r>
        <w:rPr>
          <w:spacing w:val="-12"/>
        </w:rPr>
        <w:t xml:space="preserve"> </w:t>
      </w:r>
      <w:r>
        <w:t>ulteriori</w:t>
      </w:r>
      <w:r>
        <w:rPr>
          <w:spacing w:val="-11"/>
        </w:rPr>
        <w:t xml:space="preserve"> </w:t>
      </w:r>
      <w:r>
        <w:t>utenti</w:t>
      </w:r>
      <w:r>
        <w:rPr>
          <w:spacing w:val="-11"/>
        </w:rPr>
        <w:t xml:space="preserve"> </w:t>
      </w:r>
      <w:r>
        <w:t>che</w:t>
      </w:r>
      <w:r>
        <w:rPr>
          <w:spacing w:val="-12"/>
        </w:rPr>
        <w:t xml:space="preserve"> </w:t>
      </w:r>
      <w:r>
        <w:t>si</w:t>
      </w:r>
      <w:r>
        <w:rPr>
          <w:spacing w:val="-11"/>
        </w:rPr>
        <w:t xml:space="preserve"> </w:t>
      </w:r>
      <w:r>
        <w:t>trovino</w:t>
      </w:r>
      <w:r>
        <w:rPr>
          <w:spacing w:val="-10"/>
        </w:rPr>
        <w:t xml:space="preserve"> </w:t>
      </w:r>
      <w:r>
        <w:t>in</w:t>
      </w:r>
      <w:r>
        <w:rPr>
          <w:spacing w:val="-12"/>
        </w:rPr>
        <w:t xml:space="preserve"> </w:t>
      </w:r>
      <w:r>
        <w:t>condizioni</w:t>
      </w:r>
      <w:r>
        <w:rPr>
          <w:spacing w:val="-11"/>
        </w:rPr>
        <w:t xml:space="preserve"> </w:t>
      </w:r>
      <w:r>
        <w:t>economiche</w:t>
      </w:r>
      <w:r>
        <w:rPr>
          <w:spacing w:val="-11"/>
        </w:rPr>
        <w:t xml:space="preserve"> </w:t>
      </w:r>
      <w:r>
        <w:t>disagiate</w:t>
      </w:r>
      <w:r w:rsidR="004F6673">
        <w:t>:</w:t>
      </w:r>
      <w:r w:rsidRPr="00A07ECB">
        <w:rPr>
          <w:spacing w:val="-11"/>
        </w:rPr>
        <w:t xml:space="preserve"> </w:t>
      </w:r>
      <w:r w:rsidRPr="00A07ECB">
        <w:t>individuati</w:t>
      </w:r>
      <w:r w:rsidRPr="00A07ECB">
        <w:rPr>
          <w:spacing w:val="-12"/>
        </w:rPr>
        <w:t xml:space="preserve"> </w:t>
      </w:r>
      <w:r w:rsidRPr="00A07ECB">
        <w:t>dal</w:t>
      </w:r>
      <w:r w:rsidRPr="00A07ECB">
        <w:rPr>
          <w:spacing w:val="-11"/>
        </w:rPr>
        <w:t xml:space="preserve"> </w:t>
      </w:r>
      <w:r w:rsidRPr="00A07ECB">
        <w:t>Comune</w:t>
      </w:r>
      <w:r w:rsidRPr="00A07ECB">
        <w:rPr>
          <w:spacing w:val="-58"/>
        </w:rPr>
        <w:t xml:space="preserve"> </w:t>
      </w:r>
      <w:r w:rsidRPr="00A07ECB">
        <w:t>secondo</w:t>
      </w:r>
      <w:r w:rsidRPr="00A07ECB">
        <w:rPr>
          <w:spacing w:val="-1"/>
        </w:rPr>
        <w:t xml:space="preserve"> </w:t>
      </w:r>
      <w:r w:rsidRPr="00A07ECB">
        <w:t>i</w:t>
      </w:r>
      <w:r w:rsidRPr="00A07ECB">
        <w:rPr>
          <w:spacing w:val="-2"/>
        </w:rPr>
        <w:t xml:space="preserve"> </w:t>
      </w:r>
      <w:r w:rsidRPr="00A07ECB">
        <w:t>criteri</w:t>
      </w:r>
      <w:r w:rsidRPr="00A07ECB">
        <w:rPr>
          <w:spacing w:val="-2"/>
        </w:rPr>
        <w:t xml:space="preserve"> </w:t>
      </w:r>
      <w:r w:rsidRPr="00A07ECB">
        <w:t>definiti</w:t>
      </w:r>
      <w:r w:rsidRPr="00A07ECB">
        <w:rPr>
          <w:spacing w:val="1"/>
        </w:rPr>
        <w:t xml:space="preserve"> </w:t>
      </w:r>
      <w:r w:rsidRPr="00A07ECB">
        <w:t>dall’Ente</w:t>
      </w:r>
      <w:r w:rsidRPr="00A07ECB">
        <w:rPr>
          <w:spacing w:val="-2"/>
        </w:rPr>
        <w:t xml:space="preserve"> </w:t>
      </w:r>
      <w:r w:rsidRPr="00A07ECB">
        <w:t>Territorialmente</w:t>
      </w:r>
      <w:r w:rsidRPr="00A07ECB">
        <w:rPr>
          <w:spacing w:val="-4"/>
        </w:rPr>
        <w:t xml:space="preserve"> </w:t>
      </w:r>
      <w:r w:rsidRPr="00A07ECB">
        <w:t>Competente</w:t>
      </w:r>
      <w:r w:rsidR="004F6673" w:rsidRPr="00D23837">
        <w:t xml:space="preserve"> ai</w:t>
      </w:r>
      <w:r w:rsidR="004F6673" w:rsidRPr="004F6673">
        <w:t xml:space="preserve"> contribuenti con un ISEE non superiore ad euro </w:t>
      </w:r>
      <w:r w:rsidR="00C32EC0" w:rsidRPr="00A07ECB">
        <w:t>15.000</w:t>
      </w:r>
      <w:r w:rsidR="00C32EC0">
        <w:t>;</w:t>
      </w:r>
    </w:p>
    <w:p w14:paraId="1D178803" w14:textId="77777777" w:rsidR="00D61B60" w:rsidRDefault="005E7AF3" w:rsidP="00781E63">
      <w:pPr>
        <w:pStyle w:val="Paragrafoelenco"/>
        <w:numPr>
          <w:ilvl w:val="0"/>
          <w:numId w:val="5"/>
        </w:numPr>
      </w:pPr>
      <w:r>
        <w:t>a tutti gli Utenti non ricompresi nelle categorie di cui ai precedenti punti qualora l’importo</w:t>
      </w:r>
      <w:r>
        <w:rPr>
          <w:spacing w:val="-58"/>
        </w:rPr>
        <w:t xml:space="preserve"> </w:t>
      </w:r>
      <w:r>
        <w:t>addebitato superi del 30% il valore medio riferito ai documenti di riscossione emessi negli</w:t>
      </w:r>
      <w:r>
        <w:rPr>
          <w:spacing w:val="-58"/>
        </w:rPr>
        <w:t xml:space="preserve"> </w:t>
      </w:r>
      <w:r>
        <w:t>ultimi</w:t>
      </w:r>
      <w:r>
        <w:rPr>
          <w:spacing w:val="-2"/>
        </w:rPr>
        <w:t xml:space="preserve"> </w:t>
      </w:r>
      <w:r>
        <w:t>due</w:t>
      </w:r>
      <w:r>
        <w:rPr>
          <w:spacing w:val="-1"/>
        </w:rPr>
        <w:t xml:space="preserve"> </w:t>
      </w:r>
      <w:r>
        <w:t>(2) anni.</w:t>
      </w:r>
    </w:p>
    <w:p w14:paraId="25A004B5" w14:textId="65BA6194" w:rsidR="004F6673" w:rsidRPr="008D17BB" w:rsidRDefault="004F6673" w:rsidP="008D17BB">
      <w:r w:rsidRPr="008D17BB">
        <w:t>La richiesta di ulteriore rateizzazione deve essere presentata non oltre dieci giorni antecedenti la scadenza dell’importo che si intende rateizzare.</w:t>
      </w:r>
    </w:p>
    <w:p w14:paraId="4DA7ADAA" w14:textId="27A3713F" w:rsidR="004F6673" w:rsidRPr="008D17BB" w:rsidRDefault="004F6673" w:rsidP="004F6673">
      <w:pPr>
        <w:pStyle w:val="Corpotesto"/>
        <w:spacing w:before="197"/>
        <w:ind w:left="259"/>
      </w:pPr>
      <w:r w:rsidRPr="008D17BB">
        <w:t xml:space="preserve">La richiesta deve essere presentata all’Ufficio </w:t>
      </w:r>
      <w:r w:rsidR="008D17BB" w:rsidRPr="008D17BB">
        <w:t xml:space="preserve">Tributi </w:t>
      </w:r>
      <w:r w:rsidRPr="008D17BB">
        <w:t xml:space="preserve">del Comune </w:t>
      </w:r>
      <w:r w:rsidR="008D17BB" w:rsidRPr="008D17BB">
        <w:t xml:space="preserve">per </w:t>
      </w:r>
      <w:r w:rsidRPr="008D17BB">
        <w:rPr>
          <w:spacing w:val="-58"/>
        </w:rPr>
        <w:t xml:space="preserve">          </w:t>
      </w:r>
      <w:r w:rsidRPr="008D17BB">
        <w:t>mezzo:</w:t>
      </w:r>
    </w:p>
    <w:p w14:paraId="4845502E" w14:textId="77777777" w:rsidR="009F5767" w:rsidRPr="00544B89" w:rsidRDefault="009F5767" w:rsidP="009F5767">
      <w:pPr>
        <w:pStyle w:val="Paragrafoelenco"/>
      </w:pPr>
      <w:r w:rsidRPr="00544B89">
        <w:t xml:space="preserve">posta </w:t>
      </w:r>
      <w:r>
        <w:t>o sportello fisico all’indirizzo: P.le Municipio n.2 - 88060 Davoli (CZ)</w:t>
      </w:r>
    </w:p>
    <w:p w14:paraId="2621C3E9" w14:textId="77777777" w:rsidR="009F5767" w:rsidRPr="00544B89" w:rsidRDefault="009F5767" w:rsidP="009F5767">
      <w:pPr>
        <w:pStyle w:val="Paragrafoelenco"/>
      </w:pPr>
      <w:r w:rsidRPr="00544B89">
        <w:t>e-mail</w:t>
      </w:r>
      <w:r>
        <w:t>: protocollo.davoli@asmepec.it</w:t>
      </w:r>
      <w:r w:rsidRPr="00544B89">
        <w:t xml:space="preserve"> </w:t>
      </w:r>
    </w:p>
    <w:p w14:paraId="4F1CB7AD" w14:textId="7EF4145B" w:rsidR="004F6673" w:rsidRPr="008D17BB" w:rsidRDefault="004F6673" w:rsidP="008D17BB">
      <w:r w:rsidRPr="008D17BB">
        <w:t>utilizzando l’apposito modulo scaricabile dalla home page del sito internet del Comune</w:t>
      </w:r>
      <w:r w:rsidRPr="008D17BB">
        <w:rPr>
          <w:spacing w:val="1"/>
        </w:rPr>
        <w:t xml:space="preserve"> </w:t>
      </w:r>
      <w:hyperlink r:id="rId22" w:history="1">
        <w:r w:rsidR="009F5767">
          <w:rPr>
            <w:rStyle w:val="Collegamentoipertestuale"/>
          </w:rPr>
          <w:t>Trasparenza Rifiuti Davoli (trasparenzatari.it)</w:t>
        </w:r>
      </w:hyperlink>
      <w:r w:rsidR="009F5767">
        <w:rPr>
          <w:rStyle w:val="Collegamentoipertestuale"/>
        </w:rPr>
        <w:t xml:space="preserve"> </w:t>
      </w:r>
      <w:r w:rsidRPr="008D17BB">
        <w:t>- anche in modalità stampabile – e disponibile</w:t>
      </w:r>
      <w:r w:rsidRPr="008D17BB">
        <w:rPr>
          <w:spacing w:val="1"/>
        </w:rPr>
        <w:t xml:space="preserve"> </w:t>
      </w:r>
      <w:r w:rsidRPr="008D17BB">
        <w:t>presso</w:t>
      </w:r>
      <w:r w:rsidRPr="008D17BB">
        <w:rPr>
          <w:spacing w:val="-1"/>
        </w:rPr>
        <w:t xml:space="preserve"> </w:t>
      </w:r>
      <w:r w:rsidRPr="008D17BB">
        <w:t>lo sportello</w:t>
      </w:r>
      <w:r w:rsidRPr="008D17BB">
        <w:rPr>
          <w:spacing w:val="-1"/>
        </w:rPr>
        <w:t xml:space="preserve"> </w:t>
      </w:r>
      <w:r w:rsidRPr="008D17BB">
        <w:t>fisico.</w:t>
      </w:r>
    </w:p>
    <w:p w14:paraId="76A274E7" w14:textId="77777777" w:rsidR="008D17BB" w:rsidRDefault="008D17BB" w:rsidP="008D17BB"/>
    <w:p w14:paraId="1D178805" w14:textId="3B9C4F7E" w:rsidR="00D61B60" w:rsidRDefault="005E7AF3" w:rsidP="008D17BB">
      <w:r>
        <w:t>A</w:t>
      </w:r>
      <w:r>
        <w:rPr>
          <w:spacing w:val="-12"/>
        </w:rPr>
        <w:t xml:space="preserve"> </w:t>
      </w:r>
      <w:r>
        <w:t>seguire</w:t>
      </w:r>
      <w:r>
        <w:rPr>
          <w:spacing w:val="-11"/>
        </w:rPr>
        <w:t xml:space="preserve"> </w:t>
      </w:r>
      <w:r>
        <w:t>la</w:t>
      </w:r>
      <w:r>
        <w:rPr>
          <w:spacing w:val="-11"/>
        </w:rPr>
        <w:t xml:space="preserve"> </w:t>
      </w:r>
      <w:r>
        <w:t>ricezione</w:t>
      </w:r>
      <w:r>
        <w:rPr>
          <w:spacing w:val="-13"/>
        </w:rPr>
        <w:t xml:space="preserve"> </w:t>
      </w:r>
      <w:r>
        <w:t>della</w:t>
      </w:r>
      <w:r>
        <w:rPr>
          <w:spacing w:val="-10"/>
        </w:rPr>
        <w:t xml:space="preserve"> </w:t>
      </w:r>
      <w:r>
        <w:t>richiesta</w:t>
      </w:r>
      <w:r>
        <w:rPr>
          <w:spacing w:val="-11"/>
        </w:rPr>
        <w:t xml:space="preserve"> </w:t>
      </w:r>
      <w:r>
        <w:t>di</w:t>
      </w:r>
      <w:r>
        <w:rPr>
          <w:spacing w:val="-11"/>
        </w:rPr>
        <w:t xml:space="preserve"> </w:t>
      </w:r>
      <w:r>
        <w:t>ulteriore</w:t>
      </w:r>
      <w:r>
        <w:rPr>
          <w:spacing w:val="-12"/>
        </w:rPr>
        <w:t xml:space="preserve"> </w:t>
      </w:r>
      <w:r>
        <w:t>rateizzazione</w:t>
      </w:r>
      <w:r>
        <w:rPr>
          <w:spacing w:val="-11"/>
        </w:rPr>
        <w:t xml:space="preserve"> </w:t>
      </w:r>
      <w:r>
        <w:t>trasmessa</w:t>
      </w:r>
      <w:r>
        <w:rPr>
          <w:spacing w:val="-10"/>
        </w:rPr>
        <w:t xml:space="preserve"> </w:t>
      </w:r>
      <w:r>
        <w:t>dall’Utente,</w:t>
      </w:r>
      <w:r>
        <w:rPr>
          <w:spacing w:val="-12"/>
        </w:rPr>
        <w:t xml:space="preserve"> </w:t>
      </w:r>
      <w:r>
        <w:t>il</w:t>
      </w:r>
      <w:r>
        <w:rPr>
          <w:spacing w:val="-11"/>
        </w:rPr>
        <w:t xml:space="preserve"> </w:t>
      </w:r>
      <w:r>
        <w:t>Comune</w:t>
      </w:r>
      <w:r>
        <w:rPr>
          <w:spacing w:val="-58"/>
        </w:rPr>
        <w:t xml:space="preserve"> </w:t>
      </w:r>
      <w:r>
        <w:t>trasmetterà al Richiedente i bollettini per il pagamento rateale dell’importo dovuto</w:t>
      </w:r>
      <w:r>
        <w:rPr>
          <w:color w:val="006FC0"/>
        </w:rPr>
        <w:t xml:space="preserve">. </w:t>
      </w:r>
      <w:r>
        <w:t>In ogni</w:t>
      </w:r>
      <w:r>
        <w:rPr>
          <w:spacing w:val="1"/>
        </w:rPr>
        <w:t xml:space="preserve"> </w:t>
      </w:r>
      <w:r>
        <w:t>caso, l’importo delle singole rate non può essere inferiore alla soglia minima di cento (100)</w:t>
      </w:r>
      <w:r>
        <w:rPr>
          <w:spacing w:val="1"/>
        </w:rPr>
        <w:t xml:space="preserve"> </w:t>
      </w:r>
      <w:r>
        <w:t>euro</w:t>
      </w:r>
      <w:r w:rsidR="00682EAC" w:rsidRPr="00682EAC">
        <w:t>.</w:t>
      </w:r>
    </w:p>
    <w:p w14:paraId="4E6C4EA2" w14:textId="77777777" w:rsidR="006E5088" w:rsidRDefault="006E5088" w:rsidP="006E5088">
      <w:pPr>
        <w:pStyle w:val="elencopuntato"/>
        <w:numPr>
          <w:ilvl w:val="0"/>
          <w:numId w:val="0"/>
        </w:numPr>
        <w:ind w:left="284"/>
      </w:pPr>
    </w:p>
    <w:p w14:paraId="3F1F2C59" w14:textId="4C00ED38" w:rsidR="006E5088" w:rsidRDefault="006E5088" w:rsidP="008D17BB">
      <w:r>
        <w:t>S</w:t>
      </w:r>
      <w:r w:rsidRPr="00174DE0">
        <w:t>ull’importo soggetto ad ulteriore rateizzazione sono applicati gli interessi legali vigenti durante il periodo di rateizzazione</w:t>
      </w:r>
      <w:r>
        <w:t>. I</w:t>
      </w:r>
      <w:r w:rsidRPr="00174DE0">
        <w:t>n caso di mancato pagamento delle ulteriori rate, il contribuente si intende decaduto dal beneficio della ulteriore rateizzazione</w:t>
      </w:r>
      <w:r>
        <w:t>.</w:t>
      </w:r>
    </w:p>
    <w:p w14:paraId="1D178808" w14:textId="6C2BD999" w:rsidR="00D61B60" w:rsidRPr="008D17BB" w:rsidRDefault="005E7AF3" w:rsidP="008D17BB">
      <w:pPr>
        <w:rPr>
          <w:rFonts w:ascii="Wingdings" w:hAnsi="Wingdings"/>
        </w:rPr>
      </w:pPr>
      <w:r w:rsidRPr="00BD0417">
        <w:t>Le</w:t>
      </w:r>
      <w:r w:rsidRPr="00BD0417">
        <w:rPr>
          <w:spacing w:val="-4"/>
        </w:rPr>
        <w:t xml:space="preserve"> </w:t>
      </w:r>
      <w:r w:rsidRPr="00BD0417">
        <w:t>somme</w:t>
      </w:r>
      <w:r w:rsidRPr="00BD0417">
        <w:rPr>
          <w:spacing w:val="-3"/>
        </w:rPr>
        <w:t xml:space="preserve"> </w:t>
      </w:r>
      <w:r w:rsidRPr="00BD0417">
        <w:t>relative</w:t>
      </w:r>
      <w:r w:rsidRPr="00BD0417">
        <w:rPr>
          <w:spacing w:val="-3"/>
        </w:rPr>
        <w:t xml:space="preserve"> </w:t>
      </w:r>
      <w:r w:rsidRPr="00BD0417">
        <w:t>ai</w:t>
      </w:r>
      <w:r w:rsidRPr="00BD0417">
        <w:rPr>
          <w:spacing w:val="-3"/>
        </w:rPr>
        <w:t xml:space="preserve"> </w:t>
      </w:r>
      <w:r w:rsidRPr="00BD0417">
        <w:t>pagamenti</w:t>
      </w:r>
      <w:r w:rsidRPr="00BD0417">
        <w:rPr>
          <w:spacing w:val="-3"/>
        </w:rPr>
        <w:t xml:space="preserve"> </w:t>
      </w:r>
      <w:r w:rsidRPr="00BD0417">
        <w:t>di</w:t>
      </w:r>
      <w:r w:rsidRPr="00BD0417">
        <w:rPr>
          <w:spacing w:val="-3"/>
        </w:rPr>
        <w:t xml:space="preserve"> </w:t>
      </w:r>
      <w:r w:rsidRPr="00BD0417">
        <w:t>tali</w:t>
      </w:r>
      <w:r w:rsidRPr="00BD0417">
        <w:rPr>
          <w:spacing w:val="-3"/>
        </w:rPr>
        <w:t xml:space="preserve"> </w:t>
      </w:r>
      <w:r w:rsidRPr="00BD0417">
        <w:t>ulteriori</w:t>
      </w:r>
      <w:r w:rsidRPr="00BD0417">
        <w:rPr>
          <w:spacing w:val="-3"/>
        </w:rPr>
        <w:t xml:space="preserve"> </w:t>
      </w:r>
      <w:r w:rsidRPr="00BD0417">
        <w:t>rate</w:t>
      </w:r>
      <w:r w:rsidRPr="00BD0417">
        <w:rPr>
          <w:spacing w:val="-3"/>
        </w:rPr>
        <w:t xml:space="preserve"> </w:t>
      </w:r>
      <w:r w:rsidRPr="00BD0417">
        <w:t>vengono</w:t>
      </w:r>
      <w:r w:rsidRPr="00BD0417">
        <w:rPr>
          <w:spacing w:val="-2"/>
        </w:rPr>
        <w:t xml:space="preserve"> </w:t>
      </w:r>
      <w:r w:rsidRPr="00BD0417">
        <w:t>maggiorate</w:t>
      </w:r>
      <w:r w:rsidR="008D17BB" w:rsidRPr="00BD0417">
        <w:t xml:space="preserve"> </w:t>
      </w:r>
      <w:r w:rsidRPr="00BD0417">
        <w:t>dagli interessi di mora previsti da</w:t>
      </w:r>
      <w:r w:rsidR="008D17BB" w:rsidRPr="00BD0417">
        <w:t>l pertinente Regolamento generale delle entrate comunali</w:t>
      </w:r>
      <w:r w:rsidR="003562DD" w:rsidRPr="00BD0417">
        <w:t>.</w:t>
      </w:r>
    </w:p>
    <w:p w14:paraId="1D17880A" w14:textId="77777777" w:rsidR="00D61B60" w:rsidRPr="00CB798C" w:rsidRDefault="005E7AF3" w:rsidP="00CB798C">
      <w:pPr>
        <w:pStyle w:val="Titolo3"/>
      </w:pPr>
      <w:bookmarkStart w:id="48" w:name="_TOC_250000"/>
      <w:bookmarkStart w:id="49" w:name="_Ref123121441"/>
      <w:bookmarkStart w:id="50" w:name="_Ref123122165"/>
      <w:bookmarkStart w:id="51" w:name="_Toc132274092"/>
      <w:r w:rsidRPr="00CB798C">
        <w:t xml:space="preserve">Come presentare una richiesta di rettifica degli importi </w:t>
      </w:r>
      <w:bookmarkEnd w:id="48"/>
      <w:r w:rsidRPr="00CB798C">
        <w:t>addebitati</w:t>
      </w:r>
      <w:bookmarkEnd w:id="49"/>
      <w:bookmarkEnd w:id="50"/>
      <w:bookmarkEnd w:id="51"/>
    </w:p>
    <w:p w14:paraId="1D17880B" w14:textId="2D3A6D6E" w:rsidR="00D61B60" w:rsidRDefault="005E7AF3" w:rsidP="00544B89">
      <w:r>
        <w:t>Qualora l’Utente rilevi o sospetti l’addebito di importi non dovuti, può presentare al Comune</w:t>
      </w:r>
      <w:r>
        <w:rPr>
          <w:spacing w:val="1"/>
        </w:rPr>
        <w:t xml:space="preserve"> </w:t>
      </w:r>
      <w:r>
        <w:t xml:space="preserve">una </w:t>
      </w:r>
      <w:r>
        <w:lastRenderedPageBreak/>
        <w:t>richiesta di rettifica degli importi addebitati utilizzando il modulo dedicato, scaricabile</w:t>
      </w:r>
      <w:r>
        <w:rPr>
          <w:spacing w:val="1"/>
        </w:rPr>
        <w:t xml:space="preserve"> </w:t>
      </w:r>
      <w:r>
        <w:t xml:space="preserve">dalla home page del sito internet del Comune </w:t>
      </w:r>
      <w:hyperlink r:id="rId23" w:history="1">
        <w:r w:rsidR="00A1336B">
          <w:rPr>
            <w:rStyle w:val="Collegamentoipertestuale"/>
          </w:rPr>
          <w:t>Trasparenza Rifiuti Davoli (trasparenzatari.it)</w:t>
        </w:r>
      </w:hyperlink>
      <w:r w:rsidR="003562DD">
        <w:rPr>
          <w:color w:val="4F81BD" w:themeColor="accent1"/>
        </w:rPr>
        <w:t xml:space="preserve"> </w:t>
      </w:r>
      <w:r>
        <w:t>e disponibile</w:t>
      </w:r>
      <w:r>
        <w:rPr>
          <w:spacing w:val="1"/>
        </w:rPr>
        <w:t xml:space="preserve"> </w:t>
      </w:r>
      <w:r>
        <w:t>presso</w:t>
      </w:r>
      <w:r>
        <w:rPr>
          <w:spacing w:val="-1"/>
        </w:rPr>
        <w:t xml:space="preserve"> </w:t>
      </w:r>
      <w:r>
        <w:t>lo Sportello</w:t>
      </w:r>
      <w:r>
        <w:rPr>
          <w:spacing w:val="-3"/>
        </w:rPr>
        <w:t xml:space="preserve"> </w:t>
      </w:r>
      <w:r>
        <w:t>fisico.</w:t>
      </w:r>
    </w:p>
    <w:p w14:paraId="1D17880C" w14:textId="77777777" w:rsidR="00D61B60" w:rsidRDefault="005E7AF3" w:rsidP="00544B89">
      <w:r>
        <w:t>Una</w:t>
      </w:r>
      <w:r>
        <w:rPr>
          <w:spacing w:val="-8"/>
        </w:rPr>
        <w:t xml:space="preserve"> </w:t>
      </w:r>
      <w:r>
        <w:t>volta</w:t>
      </w:r>
      <w:r>
        <w:rPr>
          <w:spacing w:val="-8"/>
        </w:rPr>
        <w:t xml:space="preserve"> </w:t>
      </w:r>
      <w:r>
        <w:t>compilato,</w:t>
      </w:r>
      <w:r>
        <w:rPr>
          <w:spacing w:val="-7"/>
        </w:rPr>
        <w:t xml:space="preserve"> </w:t>
      </w:r>
      <w:r>
        <w:t>il</w:t>
      </w:r>
      <w:r>
        <w:rPr>
          <w:spacing w:val="-9"/>
        </w:rPr>
        <w:t xml:space="preserve"> </w:t>
      </w:r>
      <w:r>
        <w:t>modulo</w:t>
      </w:r>
      <w:r>
        <w:rPr>
          <w:spacing w:val="-8"/>
        </w:rPr>
        <w:t xml:space="preserve"> </w:t>
      </w:r>
      <w:r>
        <w:t>deve</w:t>
      </w:r>
      <w:r>
        <w:rPr>
          <w:spacing w:val="-7"/>
        </w:rPr>
        <w:t xml:space="preserve"> </w:t>
      </w:r>
      <w:r>
        <w:t>essere</w:t>
      </w:r>
      <w:r>
        <w:rPr>
          <w:spacing w:val="-8"/>
        </w:rPr>
        <w:t xml:space="preserve"> </w:t>
      </w:r>
      <w:r>
        <w:t>inviato</w:t>
      </w:r>
      <w:r>
        <w:rPr>
          <w:spacing w:val="-9"/>
        </w:rPr>
        <w:t xml:space="preserve"> </w:t>
      </w:r>
      <w:r>
        <w:t>al</w:t>
      </w:r>
      <w:r>
        <w:rPr>
          <w:spacing w:val="-9"/>
        </w:rPr>
        <w:t xml:space="preserve"> </w:t>
      </w:r>
      <w:r>
        <w:t>Comune</w:t>
      </w:r>
      <w:r>
        <w:rPr>
          <w:spacing w:val="-8"/>
        </w:rPr>
        <w:t xml:space="preserve"> </w:t>
      </w:r>
      <w:r>
        <w:t>tramite</w:t>
      </w:r>
      <w:r>
        <w:rPr>
          <w:spacing w:val="-7"/>
        </w:rPr>
        <w:t xml:space="preserve"> </w:t>
      </w:r>
      <w:r>
        <w:t>uno</w:t>
      </w:r>
      <w:r>
        <w:rPr>
          <w:spacing w:val="-10"/>
        </w:rPr>
        <w:t xml:space="preserve"> </w:t>
      </w:r>
      <w:r>
        <w:t>dei</w:t>
      </w:r>
      <w:r>
        <w:rPr>
          <w:spacing w:val="-8"/>
        </w:rPr>
        <w:t xml:space="preserve"> </w:t>
      </w:r>
      <w:r>
        <w:t>seguenti</w:t>
      </w:r>
      <w:r>
        <w:rPr>
          <w:spacing w:val="-9"/>
        </w:rPr>
        <w:t xml:space="preserve"> </w:t>
      </w:r>
      <w:r>
        <w:t>canali:</w:t>
      </w:r>
    </w:p>
    <w:p w14:paraId="2D283D42" w14:textId="7F824D11" w:rsidR="001578FD" w:rsidRDefault="001578FD" w:rsidP="001578FD">
      <w:pPr>
        <w:pStyle w:val="Paragrafoelenco"/>
        <w:numPr>
          <w:ilvl w:val="0"/>
          <w:numId w:val="48"/>
        </w:numPr>
      </w:pPr>
      <w:r w:rsidRPr="00544B89">
        <w:t xml:space="preserve">posta </w:t>
      </w:r>
      <w:r>
        <w:t>o sportello fisico all’indirizzo: P.le Municipio n.2 - 88060 Davoli (CZ)</w:t>
      </w:r>
    </w:p>
    <w:p w14:paraId="4D318504" w14:textId="7BC2E96F" w:rsidR="00544B89" w:rsidRDefault="001578FD" w:rsidP="001578FD">
      <w:pPr>
        <w:pStyle w:val="Paragrafoelenco"/>
        <w:numPr>
          <w:ilvl w:val="0"/>
          <w:numId w:val="48"/>
        </w:numPr>
      </w:pPr>
      <w:r w:rsidRPr="00544B89">
        <w:t>e-mail</w:t>
      </w:r>
      <w:r>
        <w:t>: protocollo.davoli@asmepec.it</w:t>
      </w:r>
    </w:p>
    <w:p w14:paraId="1D178810" w14:textId="5B9A656A" w:rsidR="00D61B60" w:rsidRPr="00D2334E" w:rsidRDefault="005E7AF3" w:rsidP="00544B89">
      <w:r w:rsidRPr="00D2334E">
        <w:t>L’Utente</w:t>
      </w:r>
      <w:r w:rsidRPr="00D2334E">
        <w:rPr>
          <w:spacing w:val="19"/>
        </w:rPr>
        <w:t xml:space="preserve"> </w:t>
      </w:r>
      <w:r w:rsidRPr="00D2334E">
        <w:t>può</w:t>
      </w:r>
      <w:r w:rsidRPr="00D2334E">
        <w:rPr>
          <w:spacing w:val="20"/>
        </w:rPr>
        <w:t xml:space="preserve"> </w:t>
      </w:r>
      <w:r w:rsidRPr="00D2334E">
        <w:t>scegliere</w:t>
      </w:r>
      <w:r w:rsidRPr="00D2334E">
        <w:rPr>
          <w:spacing w:val="19"/>
        </w:rPr>
        <w:t xml:space="preserve"> </w:t>
      </w:r>
      <w:r w:rsidRPr="00D2334E">
        <w:t>di</w:t>
      </w:r>
      <w:r w:rsidRPr="00D2334E">
        <w:rPr>
          <w:spacing w:val="19"/>
        </w:rPr>
        <w:t xml:space="preserve"> </w:t>
      </w:r>
      <w:r w:rsidRPr="00D2334E">
        <w:t>presentare</w:t>
      </w:r>
      <w:r w:rsidRPr="00D2334E">
        <w:rPr>
          <w:spacing w:val="19"/>
        </w:rPr>
        <w:t xml:space="preserve"> </w:t>
      </w:r>
      <w:r w:rsidRPr="00D2334E">
        <w:t>tale</w:t>
      </w:r>
      <w:r w:rsidRPr="00D2334E">
        <w:rPr>
          <w:spacing w:val="20"/>
        </w:rPr>
        <w:t xml:space="preserve"> </w:t>
      </w:r>
      <w:r w:rsidRPr="00D2334E">
        <w:t>richiesta</w:t>
      </w:r>
      <w:r w:rsidRPr="00D2334E">
        <w:rPr>
          <w:spacing w:val="20"/>
        </w:rPr>
        <w:t xml:space="preserve"> </w:t>
      </w:r>
      <w:r w:rsidRPr="00D2334E">
        <w:t>anche</w:t>
      </w:r>
      <w:r w:rsidRPr="00D2334E">
        <w:rPr>
          <w:spacing w:val="19"/>
        </w:rPr>
        <w:t xml:space="preserve"> </w:t>
      </w:r>
      <w:r w:rsidRPr="00D2334E">
        <w:t>senza</w:t>
      </w:r>
      <w:r w:rsidRPr="00D2334E">
        <w:rPr>
          <w:spacing w:val="18"/>
        </w:rPr>
        <w:t xml:space="preserve"> </w:t>
      </w:r>
      <w:r w:rsidRPr="00D2334E">
        <w:t>utilizzare</w:t>
      </w:r>
      <w:r w:rsidRPr="00D2334E">
        <w:rPr>
          <w:spacing w:val="17"/>
        </w:rPr>
        <w:t xml:space="preserve"> </w:t>
      </w:r>
      <w:r w:rsidRPr="00D2334E">
        <w:t>l’apposito</w:t>
      </w:r>
      <w:r w:rsidRPr="00D2334E">
        <w:rPr>
          <w:spacing w:val="20"/>
        </w:rPr>
        <w:t xml:space="preserve"> </w:t>
      </w:r>
      <w:r w:rsidRPr="00D2334E">
        <w:t>modulo</w:t>
      </w:r>
      <w:r w:rsidRPr="00D2334E">
        <w:rPr>
          <w:spacing w:val="-57"/>
        </w:rPr>
        <w:t xml:space="preserve"> </w:t>
      </w:r>
      <w:r w:rsidRPr="00D2334E">
        <w:t>purché</w:t>
      </w:r>
      <w:r w:rsidRPr="00D2334E">
        <w:rPr>
          <w:spacing w:val="-2"/>
        </w:rPr>
        <w:t xml:space="preserve"> </w:t>
      </w:r>
      <w:r w:rsidRPr="00D2334E">
        <w:t>la</w:t>
      </w:r>
      <w:r w:rsidRPr="00D2334E">
        <w:rPr>
          <w:spacing w:val="-1"/>
        </w:rPr>
        <w:t xml:space="preserve"> </w:t>
      </w:r>
      <w:r w:rsidRPr="00D2334E">
        <w:t>comunicazione</w:t>
      </w:r>
      <w:r w:rsidRPr="00D2334E">
        <w:rPr>
          <w:spacing w:val="-4"/>
        </w:rPr>
        <w:t xml:space="preserve"> </w:t>
      </w:r>
      <w:r w:rsidRPr="00D2334E">
        <w:t>contenga</w:t>
      </w:r>
      <w:r w:rsidRPr="00D2334E">
        <w:rPr>
          <w:spacing w:val="-1"/>
        </w:rPr>
        <w:t xml:space="preserve"> </w:t>
      </w:r>
      <w:r w:rsidRPr="00D2334E">
        <w:t>almeno le</w:t>
      </w:r>
      <w:r w:rsidRPr="00D2334E">
        <w:rPr>
          <w:spacing w:val="-2"/>
        </w:rPr>
        <w:t xml:space="preserve"> </w:t>
      </w:r>
      <w:r w:rsidRPr="00D2334E">
        <w:t>seguenti</w:t>
      </w:r>
      <w:r w:rsidRPr="00D2334E">
        <w:rPr>
          <w:spacing w:val="-2"/>
        </w:rPr>
        <w:t xml:space="preserve"> </w:t>
      </w:r>
      <w:r w:rsidRPr="00D2334E">
        <w:t>informazioni:</w:t>
      </w:r>
    </w:p>
    <w:p w14:paraId="1D178811" w14:textId="77777777" w:rsidR="00D61B60" w:rsidRPr="00D2334E" w:rsidRDefault="005E7AF3" w:rsidP="00781E63">
      <w:pPr>
        <w:pStyle w:val="Paragrafoelenco"/>
        <w:numPr>
          <w:ilvl w:val="0"/>
          <w:numId w:val="11"/>
        </w:numPr>
        <w:rPr>
          <w:rFonts w:ascii="Wingdings" w:hAnsi="Wingdings"/>
        </w:rPr>
      </w:pPr>
      <w:r w:rsidRPr="00D2334E">
        <w:t>nome,</w:t>
      </w:r>
      <w:r w:rsidRPr="00D2334E">
        <w:rPr>
          <w:spacing w:val="-3"/>
        </w:rPr>
        <w:t xml:space="preserve"> </w:t>
      </w:r>
      <w:r w:rsidRPr="00D2334E">
        <w:t>cognome</w:t>
      </w:r>
      <w:r w:rsidRPr="00D2334E">
        <w:rPr>
          <w:spacing w:val="-3"/>
        </w:rPr>
        <w:t xml:space="preserve"> </w:t>
      </w:r>
      <w:r w:rsidRPr="00D2334E">
        <w:t>e</w:t>
      </w:r>
      <w:r w:rsidRPr="00D2334E">
        <w:rPr>
          <w:spacing w:val="-4"/>
        </w:rPr>
        <w:t xml:space="preserve"> </w:t>
      </w:r>
      <w:r w:rsidRPr="00D2334E">
        <w:t>codice</w:t>
      </w:r>
      <w:r w:rsidRPr="00D2334E">
        <w:rPr>
          <w:spacing w:val="-3"/>
        </w:rPr>
        <w:t xml:space="preserve"> </w:t>
      </w:r>
      <w:r w:rsidRPr="00D2334E">
        <w:t>fiscale;</w:t>
      </w:r>
    </w:p>
    <w:p w14:paraId="1D178812" w14:textId="77777777" w:rsidR="00D61B60" w:rsidRPr="00D2334E" w:rsidRDefault="005E7AF3" w:rsidP="00781E63">
      <w:pPr>
        <w:pStyle w:val="Paragrafoelenco"/>
        <w:numPr>
          <w:ilvl w:val="0"/>
          <w:numId w:val="11"/>
        </w:numPr>
        <w:rPr>
          <w:rFonts w:ascii="Wingdings" w:hAnsi="Wingdings"/>
        </w:rPr>
      </w:pPr>
      <w:r w:rsidRPr="00D2334E">
        <w:t>recapito</w:t>
      </w:r>
      <w:r w:rsidRPr="00D2334E">
        <w:rPr>
          <w:spacing w:val="-4"/>
        </w:rPr>
        <w:t xml:space="preserve"> </w:t>
      </w:r>
      <w:r w:rsidRPr="00D2334E">
        <w:t>postale</w:t>
      </w:r>
      <w:r w:rsidRPr="00D2334E">
        <w:rPr>
          <w:spacing w:val="-4"/>
        </w:rPr>
        <w:t xml:space="preserve"> </w:t>
      </w:r>
      <w:r w:rsidRPr="00D2334E">
        <w:t>e/o</w:t>
      </w:r>
      <w:r w:rsidRPr="00D2334E">
        <w:rPr>
          <w:spacing w:val="-4"/>
        </w:rPr>
        <w:t xml:space="preserve"> </w:t>
      </w:r>
      <w:r w:rsidRPr="00D2334E">
        <w:t>l’indirizzo</w:t>
      </w:r>
      <w:r w:rsidRPr="00D2334E">
        <w:rPr>
          <w:spacing w:val="-3"/>
        </w:rPr>
        <w:t xml:space="preserve"> </w:t>
      </w:r>
      <w:r w:rsidRPr="00D2334E">
        <w:t>di</w:t>
      </w:r>
      <w:r w:rsidRPr="00D2334E">
        <w:rPr>
          <w:spacing w:val="-5"/>
        </w:rPr>
        <w:t xml:space="preserve"> </w:t>
      </w:r>
      <w:r w:rsidRPr="00D2334E">
        <w:t>posta</w:t>
      </w:r>
      <w:r w:rsidRPr="00D2334E">
        <w:rPr>
          <w:spacing w:val="-3"/>
        </w:rPr>
        <w:t xml:space="preserve"> </w:t>
      </w:r>
      <w:r w:rsidRPr="00D2334E">
        <w:t>elettronica;</w:t>
      </w:r>
    </w:p>
    <w:p w14:paraId="1D178813" w14:textId="500530AF" w:rsidR="00D61B60" w:rsidRPr="00D2334E" w:rsidRDefault="005E7AF3" w:rsidP="00781E63">
      <w:pPr>
        <w:pStyle w:val="Paragrafoelenco"/>
        <w:numPr>
          <w:ilvl w:val="0"/>
          <w:numId w:val="11"/>
        </w:numPr>
        <w:rPr>
          <w:rFonts w:ascii="Wingdings" w:hAnsi="Wingdings"/>
        </w:rPr>
      </w:pPr>
      <w:r w:rsidRPr="00D2334E">
        <w:t>servizio</w:t>
      </w:r>
      <w:r w:rsidRPr="00D2334E">
        <w:rPr>
          <w:spacing w:val="12"/>
        </w:rPr>
        <w:t xml:space="preserve"> </w:t>
      </w:r>
      <w:r w:rsidRPr="00D2334E">
        <w:t>a</w:t>
      </w:r>
      <w:r w:rsidRPr="00D2334E">
        <w:rPr>
          <w:spacing w:val="13"/>
        </w:rPr>
        <w:t xml:space="preserve"> </w:t>
      </w:r>
      <w:r w:rsidRPr="00D2334E">
        <w:t>cui</w:t>
      </w:r>
      <w:r w:rsidRPr="00D2334E">
        <w:rPr>
          <w:spacing w:val="11"/>
        </w:rPr>
        <w:t xml:space="preserve"> </w:t>
      </w:r>
      <w:r w:rsidRPr="00D2334E">
        <w:t>si</w:t>
      </w:r>
      <w:r w:rsidRPr="00D2334E">
        <w:rPr>
          <w:spacing w:val="15"/>
        </w:rPr>
        <w:t xml:space="preserve"> </w:t>
      </w:r>
      <w:r w:rsidRPr="00D2334E">
        <w:t>riferisce</w:t>
      </w:r>
      <w:r w:rsidRPr="00D2334E">
        <w:rPr>
          <w:spacing w:val="13"/>
        </w:rPr>
        <w:t xml:space="preserve"> </w:t>
      </w:r>
      <w:r w:rsidRPr="00D2334E">
        <w:t>il</w:t>
      </w:r>
      <w:r w:rsidRPr="00D2334E">
        <w:rPr>
          <w:spacing w:val="11"/>
        </w:rPr>
        <w:t xml:space="preserve"> </w:t>
      </w:r>
      <w:r w:rsidRPr="00D2334E">
        <w:t>reclamo</w:t>
      </w:r>
      <w:r w:rsidRPr="00D2334E">
        <w:rPr>
          <w:spacing w:val="13"/>
        </w:rPr>
        <w:t xml:space="preserve"> </w:t>
      </w:r>
      <w:r w:rsidR="003562DD">
        <w:rPr>
          <w:spacing w:val="13"/>
        </w:rPr>
        <w:t>(</w:t>
      </w:r>
      <w:r w:rsidR="003562DD">
        <w:t>raccolta, spazzamento, g</w:t>
      </w:r>
      <w:r w:rsidRPr="00D2334E">
        <w:t>estione</w:t>
      </w:r>
      <w:r w:rsidRPr="00D2334E">
        <w:rPr>
          <w:spacing w:val="13"/>
        </w:rPr>
        <w:t xml:space="preserve"> </w:t>
      </w:r>
      <w:r w:rsidRPr="00D2334E">
        <w:t>delle</w:t>
      </w:r>
      <w:r w:rsidRPr="00D2334E">
        <w:rPr>
          <w:spacing w:val="12"/>
        </w:rPr>
        <w:t xml:space="preserve"> </w:t>
      </w:r>
      <w:r w:rsidRPr="00D2334E">
        <w:t>tariffe</w:t>
      </w:r>
      <w:r w:rsidRPr="00D2334E">
        <w:rPr>
          <w:spacing w:val="13"/>
        </w:rPr>
        <w:t xml:space="preserve"> </w:t>
      </w:r>
      <w:r w:rsidRPr="00D2334E">
        <w:t>e</w:t>
      </w:r>
      <w:r w:rsidRPr="00D2334E">
        <w:rPr>
          <w:spacing w:val="13"/>
        </w:rPr>
        <w:t xml:space="preserve"> </w:t>
      </w:r>
      <w:r w:rsidRPr="00D2334E">
        <w:t>del</w:t>
      </w:r>
      <w:r w:rsidRPr="00D2334E">
        <w:rPr>
          <w:spacing w:val="14"/>
        </w:rPr>
        <w:t xml:space="preserve"> </w:t>
      </w:r>
      <w:r w:rsidRPr="00D2334E">
        <w:t>rapporto</w:t>
      </w:r>
      <w:r w:rsidRPr="00D2334E">
        <w:rPr>
          <w:spacing w:val="13"/>
        </w:rPr>
        <w:t xml:space="preserve"> </w:t>
      </w:r>
      <w:r w:rsidRPr="00D2334E">
        <w:t>con</w:t>
      </w:r>
      <w:r w:rsidRPr="00D2334E">
        <w:rPr>
          <w:spacing w:val="13"/>
        </w:rPr>
        <w:t xml:space="preserve"> </w:t>
      </w:r>
      <w:r w:rsidRPr="00D2334E">
        <w:t>gli</w:t>
      </w:r>
      <w:r w:rsidRPr="00D2334E">
        <w:rPr>
          <w:spacing w:val="-58"/>
        </w:rPr>
        <w:t xml:space="preserve"> </w:t>
      </w:r>
      <w:r w:rsidRPr="00D2334E">
        <w:t>Utenti</w:t>
      </w:r>
      <w:r w:rsidR="003562DD">
        <w:t>)</w:t>
      </w:r>
      <w:r w:rsidRPr="00D2334E">
        <w:t>;</w:t>
      </w:r>
    </w:p>
    <w:p w14:paraId="1D178814" w14:textId="04A9AA56" w:rsidR="00D61B60" w:rsidRPr="00D2334E" w:rsidRDefault="005E7AF3" w:rsidP="00781E63">
      <w:pPr>
        <w:pStyle w:val="Paragrafoelenco"/>
        <w:numPr>
          <w:ilvl w:val="0"/>
          <w:numId w:val="11"/>
        </w:numPr>
        <w:rPr>
          <w:rFonts w:ascii="Wingdings" w:hAnsi="Wingdings"/>
        </w:rPr>
      </w:pPr>
      <w:r w:rsidRPr="00D2334E">
        <w:t>codice</w:t>
      </w:r>
      <w:r w:rsidRPr="00D2334E">
        <w:rPr>
          <w:spacing w:val="-3"/>
        </w:rPr>
        <w:t xml:space="preserve"> </w:t>
      </w:r>
      <w:r w:rsidRPr="00D2334E">
        <w:t>Utente;</w:t>
      </w:r>
    </w:p>
    <w:p w14:paraId="1D178816" w14:textId="1D7A7073" w:rsidR="00D61B60" w:rsidRPr="00D2334E" w:rsidRDefault="005E7AF3" w:rsidP="00781E63">
      <w:pPr>
        <w:pStyle w:val="Paragrafoelenco"/>
        <w:numPr>
          <w:ilvl w:val="0"/>
          <w:numId w:val="11"/>
        </w:numPr>
        <w:rPr>
          <w:rFonts w:ascii="Wingdings" w:hAnsi="Wingdings"/>
        </w:rPr>
      </w:pPr>
      <w:r w:rsidRPr="00D2334E">
        <w:t>indirizzo</w:t>
      </w:r>
      <w:r w:rsidRPr="00D2334E">
        <w:rPr>
          <w:spacing w:val="-2"/>
        </w:rPr>
        <w:t xml:space="preserve"> </w:t>
      </w:r>
      <w:r w:rsidRPr="00D2334E">
        <w:t>e</w:t>
      </w:r>
      <w:r w:rsidRPr="00D2334E">
        <w:rPr>
          <w:spacing w:val="-3"/>
        </w:rPr>
        <w:t xml:space="preserve"> </w:t>
      </w:r>
      <w:r w:rsidRPr="00D2334E">
        <w:t>codice</w:t>
      </w:r>
      <w:r w:rsidRPr="00D2334E">
        <w:rPr>
          <w:spacing w:val="-2"/>
        </w:rPr>
        <w:t xml:space="preserve"> </w:t>
      </w:r>
      <w:r w:rsidRPr="00D2334E">
        <w:t>utenza</w:t>
      </w:r>
      <w:r w:rsidR="003562DD">
        <w:rPr>
          <w:spacing w:val="-4"/>
        </w:rPr>
        <w:t>;</w:t>
      </w:r>
    </w:p>
    <w:p w14:paraId="1D178817" w14:textId="77777777" w:rsidR="00D61B60" w:rsidRPr="00D2334E" w:rsidRDefault="005E7AF3" w:rsidP="00781E63">
      <w:pPr>
        <w:pStyle w:val="Paragrafoelenco"/>
        <w:numPr>
          <w:ilvl w:val="0"/>
          <w:numId w:val="11"/>
        </w:numPr>
        <w:rPr>
          <w:rFonts w:ascii="Wingdings" w:hAnsi="Wingdings"/>
        </w:rPr>
      </w:pPr>
      <w:r w:rsidRPr="00D2334E">
        <w:t>le</w:t>
      </w:r>
      <w:r w:rsidRPr="00D2334E">
        <w:rPr>
          <w:spacing w:val="1"/>
        </w:rPr>
        <w:t xml:space="preserve"> </w:t>
      </w:r>
      <w:r w:rsidRPr="00D2334E">
        <w:t>coordinate</w:t>
      </w:r>
      <w:r w:rsidRPr="00D2334E">
        <w:rPr>
          <w:spacing w:val="1"/>
        </w:rPr>
        <w:t xml:space="preserve"> </w:t>
      </w:r>
      <w:r w:rsidRPr="00D2334E">
        <w:t>bancarie/postali</w:t>
      </w:r>
      <w:r w:rsidRPr="00D2334E">
        <w:rPr>
          <w:spacing w:val="1"/>
        </w:rPr>
        <w:t xml:space="preserve"> </w:t>
      </w:r>
      <w:r w:rsidRPr="00D2334E">
        <w:t>per</w:t>
      </w:r>
      <w:r w:rsidRPr="00D2334E">
        <w:rPr>
          <w:spacing w:val="1"/>
        </w:rPr>
        <w:t xml:space="preserve"> </w:t>
      </w:r>
      <w:r w:rsidRPr="00D2334E">
        <w:t>l’eventuale</w:t>
      </w:r>
      <w:r w:rsidRPr="00D2334E">
        <w:rPr>
          <w:spacing w:val="1"/>
        </w:rPr>
        <w:t xml:space="preserve"> </w:t>
      </w:r>
      <w:r w:rsidRPr="00D2334E">
        <w:t>accredito</w:t>
      </w:r>
      <w:r w:rsidRPr="00D2334E">
        <w:rPr>
          <w:spacing w:val="1"/>
        </w:rPr>
        <w:t xml:space="preserve"> </w:t>
      </w:r>
      <w:r w:rsidRPr="00D2334E">
        <w:t>degli</w:t>
      </w:r>
      <w:r w:rsidRPr="00D2334E">
        <w:rPr>
          <w:spacing w:val="1"/>
        </w:rPr>
        <w:t xml:space="preserve"> </w:t>
      </w:r>
      <w:r w:rsidRPr="00D2334E">
        <w:t>importi</w:t>
      </w:r>
      <w:r w:rsidRPr="00D2334E">
        <w:rPr>
          <w:spacing w:val="1"/>
        </w:rPr>
        <w:t xml:space="preserve"> </w:t>
      </w:r>
      <w:r w:rsidRPr="00D2334E">
        <w:t>oggetto</w:t>
      </w:r>
      <w:r w:rsidRPr="00D2334E">
        <w:rPr>
          <w:spacing w:val="1"/>
        </w:rPr>
        <w:t xml:space="preserve"> </w:t>
      </w:r>
      <w:r w:rsidRPr="00D2334E">
        <w:t>della</w:t>
      </w:r>
      <w:r w:rsidRPr="00D2334E">
        <w:rPr>
          <w:spacing w:val="1"/>
        </w:rPr>
        <w:t xml:space="preserve"> </w:t>
      </w:r>
      <w:r w:rsidRPr="00D2334E">
        <w:t>richiesta.</w:t>
      </w:r>
    </w:p>
    <w:p w14:paraId="66D820B4" w14:textId="77777777" w:rsidR="002201F0" w:rsidRDefault="002201F0" w:rsidP="00544B89"/>
    <w:p w14:paraId="1D178818" w14:textId="4FE387A8" w:rsidR="00D61B60" w:rsidRDefault="005E7AF3" w:rsidP="00544B89">
      <w:r>
        <w:t>In</w:t>
      </w:r>
      <w:r>
        <w:rPr>
          <w:spacing w:val="-3"/>
        </w:rPr>
        <w:t xml:space="preserve"> </w:t>
      </w:r>
      <w:r>
        <w:t>relazione</w:t>
      </w:r>
      <w:r>
        <w:rPr>
          <w:spacing w:val="-3"/>
        </w:rPr>
        <w:t xml:space="preserve"> </w:t>
      </w:r>
      <w:r>
        <w:t>a</w:t>
      </w:r>
      <w:r>
        <w:rPr>
          <w:spacing w:val="-2"/>
        </w:rPr>
        <w:t xml:space="preserve"> </w:t>
      </w:r>
      <w:r>
        <w:t>tale</w:t>
      </w:r>
      <w:r>
        <w:rPr>
          <w:spacing w:val="-3"/>
        </w:rPr>
        <w:t xml:space="preserve"> </w:t>
      </w:r>
      <w:r>
        <w:t>tipologia</w:t>
      </w:r>
      <w:r>
        <w:rPr>
          <w:spacing w:val="-2"/>
        </w:rPr>
        <w:t xml:space="preserve"> </w:t>
      </w:r>
      <w:r>
        <w:t>di</w:t>
      </w:r>
      <w:r>
        <w:rPr>
          <w:spacing w:val="-3"/>
        </w:rPr>
        <w:t xml:space="preserve"> </w:t>
      </w:r>
      <w:r>
        <w:t>richieste,</w:t>
      </w:r>
      <w:r>
        <w:rPr>
          <w:spacing w:val="-2"/>
        </w:rPr>
        <w:t xml:space="preserve"> </w:t>
      </w:r>
      <w:r>
        <w:t>il</w:t>
      </w:r>
      <w:r>
        <w:rPr>
          <w:spacing w:val="-3"/>
        </w:rPr>
        <w:t xml:space="preserve"> </w:t>
      </w:r>
      <w:r>
        <w:t>Comune</w:t>
      </w:r>
      <w:r>
        <w:rPr>
          <w:spacing w:val="-3"/>
        </w:rPr>
        <w:t xml:space="preserve"> </w:t>
      </w:r>
      <w:r>
        <w:t>si</w:t>
      </w:r>
      <w:r>
        <w:rPr>
          <w:spacing w:val="-3"/>
        </w:rPr>
        <w:t xml:space="preserve"> </w:t>
      </w:r>
      <w:r>
        <w:t>impegna</w:t>
      </w:r>
      <w:r>
        <w:rPr>
          <w:spacing w:val="-2"/>
        </w:rPr>
        <w:t xml:space="preserve"> </w:t>
      </w:r>
      <w:r>
        <w:t>a:</w:t>
      </w:r>
    </w:p>
    <w:p w14:paraId="1D178819" w14:textId="77777777" w:rsidR="00D61B60" w:rsidRPr="00544B89" w:rsidRDefault="005E7AF3" w:rsidP="00544B89">
      <w:pPr>
        <w:pStyle w:val="Paragrafoelenco"/>
      </w:pPr>
      <w:r w:rsidRPr="00544B89">
        <w:t>rispondere all’Utente entro 60 giorni lavorativi dalla data di ricevimento della richiesta di rettifica;</w:t>
      </w:r>
    </w:p>
    <w:p w14:paraId="1D17881A" w14:textId="77777777" w:rsidR="00D61B60" w:rsidRPr="00544B89" w:rsidRDefault="005E7AF3" w:rsidP="00544B89">
      <w:pPr>
        <w:pStyle w:val="Paragrafoelenco"/>
      </w:pPr>
      <w:r w:rsidRPr="00544B89">
        <w:t>formulare risposte motivate, chiare, comprensibili, complete di una valutazione della fondatezza della richiesta e del dettaglio del calcolo effettuato per l’eventuale modifica;</w:t>
      </w:r>
    </w:p>
    <w:p w14:paraId="396CFB32" w14:textId="5C749C0F" w:rsidR="003562DD" w:rsidRPr="003562DD" w:rsidRDefault="003562DD" w:rsidP="003562DD">
      <w:pPr>
        <w:pStyle w:val="Paragrafoelenco"/>
      </w:pPr>
      <w:bookmarkStart w:id="52" w:name="_Hlk122710423"/>
      <w:r w:rsidRPr="003562DD">
        <w:t>effettuare il rimborso entro 120 giorni lavorativi</w:t>
      </w:r>
      <w:r w:rsidR="0055118E">
        <w:t xml:space="preserve"> </w:t>
      </w:r>
      <w:r w:rsidRPr="003562DD">
        <w:t>dalla data di presentazione dell’istanza di rimborso. Sulle somme da rimborsare è corrisposto l’interesse come riportato all’articolo 34. Gli interessi sono calcolati con maturazione giorno per giorno con decorrenza dalla data di pagamento.</w:t>
      </w:r>
    </w:p>
    <w:p w14:paraId="15831E51" w14:textId="77777777" w:rsidR="002201F0" w:rsidRDefault="002201F0" w:rsidP="00544B89"/>
    <w:bookmarkEnd w:id="52"/>
    <w:p w14:paraId="3D54BB8C" w14:textId="77777777" w:rsidR="003562DD" w:rsidRPr="0050452D" w:rsidRDefault="003562DD" w:rsidP="003562DD">
      <w:r w:rsidRPr="0050452D">
        <w:t>Le somme da rimborsare possono, su richiesta del contribuente da comunicare al comune entro 30 giorni dalla notificazione del provvedimento di rimborso, essere compensate con gli importi dovuti dal contribuente al Comune stesso a titolo di tassa sui rifiuti. Il funzionario responsabile comunica, entro 30 giorni dalla ricezione, l'accoglimento dell'istanza di compensazione.</w:t>
      </w:r>
    </w:p>
    <w:p w14:paraId="76ABB66F" w14:textId="77777777" w:rsidR="003562DD" w:rsidRPr="0050452D" w:rsidRDefault="003562DD" w:rsidP="003562DD">
      <w:r w:rsidRPr="0050452D">
        <w:t>Gli eventuali importi non dovuti verranno compensati attraverso detrazione dell’importo non</w:t>
      </w:r>
      <w:r w:rsidRPr="0050452D">
        <w:rPr>
          <w:spacing w:val="1"/>
        </w:rPr>
        <w:t xml:space="preserve"> </w:t>
      </w:r>
      <w:r w:rsidRPr="0050452D">
        <w:t>dovuto</w:t>
      </w:r>
      <w:r w:rsidRPr="0050452D">
        <w:rPr>
          <w:spacing w:val="-11"/>
        </w:rPr>
        <w:t xml:space="preserve"> </w:t>
      </w:r>
      <w:r w:rsidRPr="0050452D">
        <w:t>nel</w:t>
      </w:r>
      <w:r w:rsidRPr="0050452D">
        <w:rPr>
          <w:spacing w:val="-11"/>
        </w:rPr>
        <w:t xml:space="preserve"> </w:t>
      </w:r>
      <w:r w:rsidRPr="0050452D">
        <w:t>primo</w:t>
      </w:r>
      <w:r w:rsidRPr="0050452D">
        <w:rPr>
          <w:spacing w:val="-10"/>
        </w:rPr>
        <w:t xml:space="preserve"> </w:t>
      </w:r>
      <w:r w:rsidRPr="0050452D">
        <w:t>documento</w:t>
      </w:r>
      <w:r w:rsidRPr="0050452D">
        <w:rPr>
          <w:spacing w:val="-10"/>
        </w:rPr>
        <w:t xml:space="preserve"> </w:t>
      </w:r>
      <w:r w:rsidRPr="0050452D">
        <w:t>di</w:t>
      </w:r>
      <w:r w:rsidRPr="0050452D">
        <w:rPr>
          <w:spacing w:val="-11"/>
        </w:rPr>
        <w:t xml:space="preserve"> </w:t>
      </w:r>
      <w:r w:rsidRPr="0050452D">
        <w:t>riscossione</w:t>
      </w:r>
      <w:r w:rsidRPr="0050452D">
        <w:rPr>
          <w:spacing w:val="-13"/>
        </w:rPr>
        <w:t xml:space="preserve"> </w:t>
      </w:r>
      <w:r w:rsidRPr="0050452D">
        <w:t>utile</w:t>
      </w:r>
      <w:r w:rsidRPr="0050452D">
        <w:rPr>
          <w:spacing w:val="-11"/>
        </w:rPr>
        <w:t xml:space="preserve"> </w:t>
      </w:r>
      <w:r w:rsidRPr="0050452D">
        <w:t>oppure</w:t>
      </w:r>
      <w:r w:rsidRPr="0050452D">
        <w:rPr>
          <w:spacing w:val="-11"/>
        </w:rPr>
        <w:t xml:space="preserve"> </w:t>
      </w:r>
      <w:r w:rsidRPr="0050452D">
        <w:t>tramite</w:t>
      </w:r>
      <w:r w:rsidRPr="0050452D">
        <w:rPr>
          <w:spacing w:val="-12"/>
        </w:rPr>
        <w:t xml:space="preserve"> </w:t>
      </w:r>
      <w:r w:rsidRPr="0050452D">
        <w:t>rimessa</w:t>
      </w:r>
      <w:r w:rsidRPr="0050452D">
        <w:rPr>
          <w:spacing w:val="-10"/>
        </w:rPr>
        <w:t xml:space="preserve"> </w:t>
      </w:r>
      <w:r w:rsidRPr="0050452D">
        <w:t>diretta</w:t>
      </w:r>
      <w:r w:rsidRPr="0050452D">
        <w:rPr>
          <w:spacing w:val="-11"/>
        </w:rPr>
        <w:t xml:space="preserve"> </w:t>
      </w:r>
      <w:r w:rsidRPr="0050452D">
        <w:t>nel</w:t>
      </w:r>
      <w:r w:rsidRPr="0050452D">
        <w:rPr>
          <w:spacing w:val="-10"/>
        </w:rPr>
        <w:t xml:space="preserve"> </w:t>
      </w:r>
      <w:r w:rsidRPr="0050452D">
        <w:t>caso</w:t>
      </w:r>
      <w:r w:rsidRPr="0050452D">
        <w:rPr>
          <w:spacing w:val="-13"/>
        </w:rPr>
        <w:t xml:space="preserve"> </w:t>
      </w:r>
      <w:r w:rsidRPr="0050452D">
        <w:t>in</w:t>
      </w:r>
      <w:r w:rsidRPr="0050452D">
        <w:rPr>
          <w:spacing w:val="-11"/>
        </w:rPr>
        <w:t xml:space="preserve"> </w:t>
      </w:r>
      <w:r w:rsidRPr="0050452D">
        <w:t>cui</w:t>
      </w:r>
      <w:r w:rsidRPr="0050452D">
        <w:rPr>
          <w:spacing w:val="-58"/>
        </w:rPr>
        <w:t xml:space="preserve"> </w:t>
      </w:r>
      <w:r w:rsidRPr="0050452D">
        <w:t>l’importo da accreditare sia superiore a quanto addebitato nel documento di riscossione o la</w:t>
      </w:r>
      <w:r w:rsidRPr="0050452D">
        <w:rPr>
          <w:spacing w:val="1"/>
        </w:rPr>
        <w:t xml:space="preserve"> </w:t>
      </w:r>
      <w:r w:rsidRPr="0050452D">
        <w:t>data di emissione del primo documento di riscossione utile non consenta l’accredito entro i</w:t>
      </w:r>
      <w:r w:rsidRPr="0050452D">
        <w:rPr>
          <w:spacing w:val="1"/>
        </w:rPr>
        <w:t xml:space="preserve"> </w:t>
      </w:r>
      <w:r w:rsidRPr="0050452D">
        <w:t>120 giorni lavorativi di cui sopra, fatta eccezione per il caso in cui l’importo da restituire sia</w:t>
      </w:r>
      <w:r w:rsidRPr="0050452D">
        <w:rPr>
          <w:spacing w:val="1"/>
        </w:rPr>
        <w:t xml:space="preserve"> </w:t>
      </w:r>
      <w:r w:rsidRPr="0050452D">
        <w:t>inferiore</w:t>
      </w:r>
      <w:r w:rsidRPr="0050452D">
        <w:rPr>
          <w:spacing w:val="-2"/>
        </w:rPr>
        <w:t xml:space="preserve"> </w:t>
      </w:r>
      <w:r w:rsidRPr="0050452D">
        <w:t>a 50 (cinquanta)</w:t>
      </w:r>
      <w:r w:rsidRPr="0050452D">
        <w:rPr>
          <w:spacing w:val="-2"/>
        </w:rPr>
        <w:t xml:space="preserve"> </w:t>
      </w:r>
      <w:r w:rsidRPr="0050452D">
        <w:t>euro.</w:t>
      </w:r>
    </w:p>
    <w:p w14:paraId="1D178820" w14:textId="33148BCE" w:rsidR="00D61B60" w:rsidRPr="00CB798C" w:rsidRDefault="00CB798C" w:rsidP="003B4B32">
      <w:pPr>
        <w:pStyle w:val="Titolo3"/>
      </w:pPr>
      <w:bookmarkStart w:id="53" w:name="_Ref123121448"/>
      <w:bookmarkStart w:id="54" w:name="_Toc132274093"/>
      <w:r w:rsidRPr="00CB798C">
        <w:t>R</w:t>
      </w:r>
      <w:r w:rsidR="005E7AF3" w:rsidRPr="00CB798C">
        <w:t>eclami</w:t>
      </w:r>
      <w:r w:rsidRPr="00CB798C">
        <w:t xml:space="preserve"> </w:t>
      </w:r>
      <w:r w:rsidR="005E7AF3" w:rsidRPr="00CB798C">
        <w:t>e</w:t>
      </w:r>
      <w:r w:rsidRPr="00CB798C">
        <w:t xml:space="preserve"> </w:t>
      </w:r>
      <w:r w:rsidR="005E7AF3" w:rsidRPr="00CB798C">
        <w:t>richieste</w:t>
      </w:r>
      <w:r w:rsidRPr="00CB798C">
        <w:t xml:space="preserve"> </w:t>
      </w:r>
      <w:r w:rsidR="005E7AF3" w:rsidRPr="00CB798C">
        <w:t>scritte</w:t>
      </w:r>
      <w:r w:rsidRPr="00CB798C">
        <w:t xml:space="preserve"> </w:t>
      </w:r>
      <w:r w:rsidR="005E7AF3" w:rsidRPr="00CB798C">
        <w:t>di</w:t>
      </w:r>
      <w:r w:rsidRPr="00CB798C">
        <w:t xml:space="preserve"> </w:t>
      </w:r>
      <w:r w:rsidR="005E7AF3" w:rsidRPr="00CB798C">
        <w:t>informazione</w:t>
      </w:r>
      <w:bookmarkEnd w:id="53"/>
      <w:bookmarkEnd w:id="54"/>
    </w:p>
    <w:p w14:paraId="1D178821" w14:textId="77777777" w:rsidR="00D61B60" w:rsidRPr="00CB798C" w:rsidRDefault="005E7AF3" w:rsidP="003B4B32">
      <w:pPr>
        <w:pStyle w:val="Titolo4"/>
      </w:pPr>
      <w:r w:rsidRPr="00CB798C">
        <w:t>Come presentare un reclamo</w:t>
      </w:r>
    </w:p>
    <w:p w14:paraId="1D178822" w14:textId="60474651" w:rsidR="00D61B60" w:rsidRDefault="005E7AF3" w:rsidP="00544B89">
      <w:r>
        <w:lastRenderedPageBreak/>
        <w:t>L’Utente può presentare al Comune un reclamo scritto afferente all’attività di gestione delle</w:t>
      </w:r>
      <w:r>
        <w:rPr>
          <w:spacing w:val="1"/>
        </w:rPr>
        <w:t xml:space="preserve"> </w:t>
      </w:r>
      <w:r>
        <w:t>tariffe</w:t>
      </w:r>
      <w:r>
        <w:rPr>
          <w:spacing w:val="-13"/>
        </w:rPr>
        <w:t xml:space="preserve"> </w:t>
      </w:r>
      <w:r>
        <w:t>del</w:t>
      </w:r>
      <w:r>
        <w:rPr>
          <w:spacing w:val="-13"/>
        </w:rPr>
        <w:t xml:space="preserve"> </w:t>
      </w:r>
      <w:r>
        <w:t>servizio</w:t>
      </w:r>
      <w:r>
        <w:rPr>
          <w:spacing w:val="-12"/>
        </w:rPr>
        <w:t xml:space="preserve"> </w:t>
      </w:r>
      <w:r>
        <w:t>e</w:t>
      </w:r>
      <w:r>
        <w:rPr>
          <w:spacing w:val="-12"/>
        </w:rPr>
        <w:t xml:space="preserve"> </w:t>
      </w:r>
      <w:r>
        <w:t>del</w:t>
      </w:r>
      <w:r>
        <w:rPr>
          <w:spacing w:val="-13"/>
        </w:rPr>
        <w:t xml:space="preserve"> </w:t>
      </w:r>
      <w:r>
        <w:t>rapporto</w:t>
      </w:r>
      <w:r>
        <w:rPr>
          <w:spacing w:val="-12"/>
        </w:rPr>
        <w:t xml:space="preserve"> </w:t>
      </w:r>
      <w:r>
        <w:t>con</w:t>
      </w:r>
      <w:r>
        <w:rPr>
          <w:spacing w:val="-12"/>
        </w:rPr>
        <w:t xml:space="preserve"> </w:t>
      </w:r>
      <w:r>
        <w:t>gli</w:t>
      </w:r>
      <w:r>
        <w:rPr>
          <w:spacing w:val="-13"/>
        </w:rPr>
        <w:t xml:space="preserve"> </w:t>
      </w:r>
      <w:r>
        <w:t>Utenti</w:t>
      </w:r>
      <w:r>
        <w:rPr>
          <w:spacing w:val="-13"/>
        </w:rPr>
        <w:t xml:space="preserve"> </w:t>
      </w:r>
      <w:r>
        <w:t>utilizzando</w:t>
      </w:r>
      <w:r>
        <w:rPr>
          <w:spacing w:val="-13"/>
        </w:rPr>
        <w:t xml:space="preserve"> </w:t>
      </w:r>
      <w:r>
        <w:t>il</w:t>
      </w:r>
      <w:r>
        <w:rPr>
          <w:spacing w:val="-13"/>
        </w:rPr>
        <w:t xml:space="preserve"> </w:t>
      </w:r>
      <w:r>
        <w:t>modulo</w:t>
      </w:r>
      <w:r>
        <w:rPr>
          <w:spacing w:val="-12"/>
        </w:rPr>
        <w:t xml:space="preserve"> </w:t>
      </w:r>
      <w:r>
        <w:t>dedicato,</w:t>
      </w:r>
      <w:r>
        <w:rPr>
          <w:spacing w:val="-12"/>
        </w:rPr>
        <w:t xml:space="preserve"> </w:t>
      </w:r>
      <w:r>
        <w:t>scaricabile</w:t>
      </w:r>
      <w:r>
        <w:rPr>
          <w:spacing w:val="-12"/>
        </w:rPr>
        <w:t xml:space="preserve"> </w:t>
      </w:r>
      <w:r>
        <w:t>dalla</w:t>
      </w:r>
      <w:r w:rsidR="003562DD">
        <w:t xml:space="preserve"> </w:t>
      </w:r>
      <w:r>
        <w:rPr>
          <w:spacing w:val="-58"/>
        </w:rPr>
        <w:t xml:space="preserve"> </w:t>
      </w:r>
      <w:r>
        <w:t>home</w:t>
      </w:r>
      <w:r>
        <w:rPr>
          <w:spacing w:val="-7"/>
        </w:rPr>
        <w:t xml:space="preserve"> </w:t>
      </w:r>
      <w:r>
        <w:t>page</w:t>
      </w:r>
      <w:r>
        <w:rPr>
          <w:spacing w:val="-6"/>
        </w:rPr>
        <w:t xml:space="preserve"> </w:t>
      </w:r>
      <w:r>
        <w:t>del</w:t>
      </w:r>
      <w:r>
        <w:rPr>
          <w:spacing w:val="-8"/>
        </w:rPr>
        <w:t xml:space="preserve"> </w:t>
      </w:r>
      <w:r>
        <w:t>sito</w:t>
      </w:r>
      <w:r>
        <w:rPr>
          <w:spacing w:val="-6"/>
        </w:rPr>
        <w:t xml:space="preserve"> </w:t>
      </w:r>
      <w:r>
        <w:t>internet</w:t>
      </w:r>
      <w:r>
        <w:rPr>
          <w:spacing w:val="-7"/>
        </w:rPr>
        <w:t xml:space="preserve"> </w:t>
      </w:r>
      <w:r>
        <w:t>del</w:t>
      </w:r>
      <w:r>
        <w:rPr>
          <w:spacing w:val="-8"/>
        </w:rPr>
        <w:t xml:space="preserve"> </w:t>
      </w:r>
      <w:r>
        <w:t>Comune</w:t>
      </w:r>
      <w:r>
        <w:rPr>
          <w:spacing w:val="-6"/>
        </w:rPr>
        <w:t xml:space="preserve"> </w:t>
      </w:r>
      <w:hyperlink r:id="rId24" w:history="1">
        <w:r w:rsidR="00C57BB3">
          <w:rPr>
            <w:rStyle w:val="Collegamentoipertestuale"/>
          </w:rPr>
          <w:t>Trasparenza Rifiuti Davoli (trasparenzatari.it)</w:t>
        </w:r>
      </w:hyperlink>
      <w:r w:rsidR="003562DD">
        <w:rPr>
          <w:color w:val="4F81BD" w:themeColor="accent1"/>
        </w:rPr>
        <w:t xml:space="preserve"> </w:t>
      </w:r>
      <w:r>
        <w:t>e</w:t>
      </w:r>
      <w:r>
        <w:rPr>
          <w:spacing w:val="-7"/>
        </w:rPr>
        <w:t xml:space="preserve"> </w:t>
      </w:r>
      <w:r>
        <w:t>disponibile</w:t>
      </w:r>
      <w:r>
        <w:rPr>
          <w:spacing w:val="-6"/>
        </w:rPr>
        <w:t xml:space="preserve"> </w:t>
      </w:r>
      <w:r>
        <w:t>presso</w:t>
      </w:r>
      <w:r>
        <w:rPr>
          <w:spacing w:val="-6"/>
        </w:rPr>
        <w:t xml:space="preserve"> </w:t>
      </w:r>
      <w:r w:rsidR="003562DD">
        <w:rPr>
          <w:spacing w:val="-6"/>
        </w:rPr>
        <w:t>lo S</w:t>
      </w:r>
      <w:r>
        <w:t>portello</w:t>
      </w:r>
      <w:r>
        <w:rPr>
          <w:spacing w:val="-1"/>
        </w:rPr>
        <w:t xml:space="preserve"> </w:t>
      </w:r>
      <w:r>
        <w:t>fisico.</w:t>
      </w:r>
    </w:p>
    <w:p w14:paraId="1D178823" w14:textId="77777777" w:rsidR="00D61B60" w:rsidRDefault="005E7AF3" w:rsidP="00544B89">
      <w:r>
        <w:t>Una</w:t>
      </w:r>
      <w:r>
        <w:rPr>
          <w:spacing w:val="-8"/>
        </w:rPr>
        <w:t xml:space="preserve"> </w:t>
      </w:r>
      <w:r>
        <w:t>volta</w:t>
      </w:r>
      <w:r>
        <w:rPr>
          <w:spacing w:val="-8"/>
        </w:rPr>
        <w:t xml:space="preserve"> </w:t>
      </w:r>
      <w:r>
        <w:t>compilato,</w:t>
      </w:r>
      <w:r>
        <w:rPr>
          <w:spacing w:val="-7"/>
        </w:rPr>
        <w:t xml:space="preserve"> </w:t>
      </w:r>
      <w:r>
        <w:t>il</w:t>
      </w:r>
      <w:r>
        <w:rPr>
          <w:spacing w:val="-9"/>
        </w:rPr>
        <w:t xml:space="preserve"> </w:t>
      </w:r>
      <w:r>
        <w:t>modulo</w:t>
      </w:r>
      <w:r>
        <w:rPr>
          <w:spacing w:val="-8"/>
        </w:rPr>
        <w:t xml:space="preserve"> </w:t>
      </w:r>
      <w:r>
        <w:t>deve</w:t>
      </w:r>
      <w:r>
        <w:rPr>
          <w:spacing w:val="-7"/>
        </w:rPr>
        <w:t xml:space="preserve"> </w:t>
      </w:r>
      <w:r>
        <w:t>essere</w:t>
      </w:r>
      <w:r>
        <w:rPr>
          <w:spacing w:val="-8"/>
        </w:rPr>
        <w:t xml:space="preserve"> </w:t>
      </w:r>
      <w:r>
        <w:t>inviato</w:t>
      </w:r>
      <w:r>
        <w:rPr>
          <w:spacing w:val="-9"/>
        </w:rPr>
        <w:t xml:space="preserve"> </w:t>
      </w:r>
      <w:r>
        <w:t>al</w:t>
      </w:r>
      <w:r>
        <w:rPr>
          <w:spacing w:val="-9"/>
        </w:rPr>
        <w:t xml:space="preserve"> </w:t>
      </w:r>
      <w:r>
        <w:t>Comune</w:t>
      </w:r>
      <w:r>
        <w:rPr>
          <w:spacing w:val="-8"/>
        </w:rPr>
        <w:t xml:space="preserve"> </w:t>
      </w:r>
      <w:r>
        <w:t>tramite</w:t>
      </w:r>
      <w:r>
        <w:rPr>
          <w:spacing w:val="-7"/>
        </w:rPr>
        <w:t xml:space="preserve"> </w:t>
      </w:r>
      <w:r>
        <w:t>uno</w:t>
      </w:r>
      <w:r>
        <w:rPr>
          <w:spacing w:val="-10"/>
        </w:rPr>
        <w:t xml:space="preserve"> </w:t>
      </w:r>
      <w:r>
        <w:t>dei</w:t>
      </w:r>
      <w:r>
        <w:rPr>
          <w:spacing w:val="-8"/>
        </w:rPr>
        <w:t xml:space="preserve"> </w:t>
      </w:r>
      <w:r>
        <w:t>seguenti</w:t>
      </w:r>
      <w:r>
        <w:rPr>
          <w:spacing w:val="-9"/>
        </w:rPr>
        <w:t xml:space="preserve"> </w:t>
      </w:r>
      <w:r>
        <w:t>canali:</w:t>
      </w:r>
    </w:p>
    <w:p w14:paraId="10F13F96" w14:textId="77777777" w:rsidR="00F41308" w:rsidRPr="00544B89" w:rsidRDefault="00F41308" w:rsidP="00F41308">
      <w:pPr>
        <w:pStyle w:val="Paragrafoelenco"/>
        <w:numPr>
          <w:ilvl w:val="0"/>
          <w:numId w:val="46"/>
        </w:numPr>
      </w:pPr>
      <w:r w:rsidRPr="00544B89">
        <w:t xml:space="preserve">posta </w:t>
      </w:r>
      <w:r>
        <w:t>o sportello fisico all’indirizzo: P.le Municipio n.2 - 88060 Davoli (CZ)</w:t>
      </w:r>
    </w:p>
    <w:p w14:paraId="39B231D1" w14:textId="024620EA" w:rsidR="002201F0" w:rsidRDefault="00F41308" w:rsidP="00F41308">
      <w:pPr>
        <w:pStyle w:val="Paragrafoelenco"/>
        <w:numPr>
          <w:ilvl w:val="0"/>
          <w:numId w:val="46"/>
        </w:numPr>
      </w:pPr>
      <w:r w:rsidRPr="00544B89">
        <w:t>e-mail</w:t>
      </w:r>
      <w:r>
        <w:t xml:space="preserve">: </w:t>
      </w:r>
      <w:hyperlink r:id="rId25" w:history="1">
        <w:r w:rsidRPr="002745D7">
          <w:rPr>
            <w:rStyle w:val="Collegamentoipertestuale"/>
          </w:rPr>
          <w:t>protocollo.davoli@asmepec.it</w:t>
        </w:r>
      </w:hyperlink>
    </w:p>
    <w:p w14:paraId="23F84343" w14:textId="77777777" w:rsidR="00F41308" w:rsidRDefault="00F41308" w:rsidP="00F41308"/>
    <w:p w14:paraId="1D178827" w14:textId="622ED51A" w:rsidR="00D61B60" w:rsidRPr="007668C9" w:rsidRDefault="005E7AF3" w:rsidP="00544B89">
      <w:r w:rsidRPr="007668C9">
        <w:t>L’Utente può scegliere di presentare reclamo scritto anche senza utilizzare l’apposito modulo</w:t>
      </w:r>
      <w:r w:rsidRPr="007668C9">
        <w:rPr>
          <w:spacing w:val="-58"/>
        </w:rPr>
        <w:t xml:space="preserve"> </w:t>
      </w:r>
      <w:r w:rsidRPr="007668C9">
        <w:t>purché</w:t>
      </w:r>
      <w:r w:rsidRPr="007668C9">
        <w:rPr>
          <w:spacing w:val="-2"/>
        </w:rPr>
        <w:t xml:space="preserve"> </w:t>
      </w:r>
      <w:r w:rsidRPr="007668C9">
        <w:t>la</w:t>
      </w:r>
      <w:r w:rsidRPr="007668C9">
        <w:rPr>
          <w:spacing w:val="-1"/>
        </w:rPr>
        <w:t xml:space="preserve"> </w:t>
      </w:r>
      <w:r w:rsidRPr="007668C9">
        <w:t>comunicazione</w:t>
      </w:r>
      <w:r w:rsidRPr="007668C9">
        <w:rPr>
          <w:spacing w:val="-4"/>
        </w:rPr>
        <w:t xml:space="preserve"> </w:t>
      </w:r>
      <w:r w:rsidRPr="007668C9">
        <w:t>contenga</w:t>
      </w:r>
      <w:r w:rsidRPr="007668C9">
        <w:rPr>
          <w:spacing w:val="-1"/>
        </w:rPr>
        <w:t xml:space="preserve"> </w:t>
      </w:r>
      <w:r w:rsidRPr="007668C9">
        <w:t>almeno le</w:t>
      </w:r>
      <w:r w:rsidRPr="007668C9">
        <w:rPr>
          <w:spacing w:val="-2"/>
        </w:rPr>
        <w:t xml:space="preserve"> </w:t>
      </w:r>
      <w:r w:rsidRPr="007668C9">
        <w:t>seguenti</w:t>
      </w:r>
      <w:r w:rsidRPr="007668C9">
        <w:rPr>
          <w:spacing w:val="-2"/>
        </w:rPr>
        <w:t xml:space="preserve"> </w:t>
      </w:r>
      <w:r w:rsidRPr="007668C9">
        <w:t>informazioni:</w:t>
      </w:r>
    </w:p>
    <w:p w14:paraId="0C9F945E" w14:textId="77777777" w:rsidR="003562DD" w:rsidRPr="00D2334E" w:rsidRDefault="003562DD" w:rsidP="003562DD">
      <w:pPr>
        <w:pStyle w:val="Paragrafoelenco"/>
        <w:numPr>
          <w:ilvl w:val="0"/>
          <w:numId w:val="11"/>
        </w:numPr>
        <w:rPr>
          <w:rFonts w:ascii="Wingdings" w:hAnsi="Wingdings"/>
        </w:rPr>
      </w:pPr>
      <w:r w:rsidRPr="00D2334E">
        <w:t>nome,</w:t>
      </w:r>
      <w:r w:rsidRPr="00D2334E">
        <w:rPr>
          <w:spacing w:val="-3"/>
        </w:rPr>
        <w:t xml:space="preserve"> </w:t>
      </w:r>
      <w:r w:rsidRPr="00D2334E">
        <w:t>cognome</w:t>
      </w:r>
      <w:r w:rsidRPr="00D2334E">
        <w:rPr>
          <w:spacing w:val="-3"/>
        </w:rPr>
        <w:t xml:space="preserve"> </w:t>
      </w:r>
      <w:r w:rsidRPr="00D2334E">
        <w:t>e</w:t>
      </w:r>
      <w:r w:rsidRPr="00D2334E">
        <w:rPr>
          <w:spacing w:val="-4"/>
        </w:rPr>
        <w:t xml:space="preserve"> </w:t>
      </w:r>
      <w:r w:rsidRPr="00D2334E">
        <w:t>codice</w:t>
      </w:r>
      <w:r w:rsidRPr="00D2334E">
        <w:rPr>
          <w:spacing w:val="-3"/>
        </w:rPr>
        <w:t xml:space="preserve"> </w:t>
      </w:r>
      <w:r w:rsidRPr="00D2334E">
        <w:t>fiscale;</w:t>
      </w:r>
    </w:p>
    <w:p w14:paraId="610B848E" w14:textId="77777777" w:rsidR="003562DD" w:rsidRPr="00D2334E" w:rsidRDefault="003562DD" w:rsidP="003562DD">
      <w:pPr>
        <w:pStyle w:val="Paragrafoelenco"/>
        <w:numPr>
          <w:ilvl w:val="0"/>
          <w:numId w:val="11"/>
        </w:numPr>
        <w:rPr>
          <w:rFonts w:ascii="Wingdings" w:hAnsi="Wingdings"/>
        </w:rPr>
      </w:pPr>
      <w:r w:rsidRPr="00D2334E">
        <w:t>recapito</w:t>
      </w:r>
      <w:r w:rsidRPr="00D2334E">
        <w:rPr>
          <w:spacing w:val="-4"/>
        </w:rPr>
        <w:t xml:space="preserve"> </w:t>
      </w:r>
      <w:r w:rsidRPr="00D2334E">
        <w:t>postale</w:t>
      </w:r>
      <w:r w:rsidRPr="00D2334E">
        <w:rPr>
          <w:spacing w:val="-4"/>
        </w:rPr>
        <w:t xml:space="preserve"> </w:t>
      </w:r>
      <w:r w:rsidRPr="00D2334E">
        <w:t>e/o</w:t>
      </w:r>
      <w:r w:rsidRPr="00D2334E">
        <w:rPr>
          <w:spacing w:val="-4"/>
        </w:rPr>
        <w:t xml:space="preserve"> </w:t>
      </w:r>
      <w:r w:rsidRPr="00D2334E">
        <w:t>l’indirizzo</w:t>
      </w:r>
      <w:r w:rsidRPr="00D2334E">
        <w:rPr>
          <w:spacing w:val="-3"/>
        </w:rPr>
        <w:t xml:space="preserve"> </w:t>
      </w:r>
      <w:r w:rsidRPr="00D2334E">
        <w:t>di</w:t>
      </w:r>
      <w:r w:rsidRPr="00D2334E">
        <w:rPr>
          <w:spacing w:val="-5"/>
        </w:rPr>
        <w:t xml:space="preserve"> </w:t>
      </w:r>
      <w:r w:rsidRPr="00D2334E">
        <w:t>posta</w:t>
      </w:r>
      <w:r w:rsidRPr="00D2334E">
        <w:rPr>
          <w:spacing w:val="-3"/>
        </w:rPr>
        <w:t xml:space="preserve"> </w:t>
      </w:r>
      <w:r w:rsidRPr="00D2334E">
        <w:t>elettronica;</w:t>
      </w:r>
    </w:p>
    <w:p w14:paraId="11E93473" w14:textId="77777777" w:rsidR="003562DD" w:rsidRPr="00D2334E" w:rsidRDefault="003562DD" w:rsidP="003562DD">
      <w:pPr>
        <w:pStyle w:val="Paragrafoelenco"/>
        <w:numPr>
          <w:ilvl w:val="0"/>
          <w:numId w:val="11"/>
        </w:numPr>
        <w:rPr>
          <w:rFonts w:ascii="Wingdings" w:hAnsi="Wingdings"/>
        </w:rPr>
      </w:pPr>
      <w:r w:rsidRPr="00D2334E">
        <w:t>servizio</w:t>
      </w:r>
      <w:r w:rsidRPr="00D2334E">
        <w:rPr>
          <w:spacing w:val="12"/>
        </w:rPr>
        <w:t xml:space="preserve"> </w:t>
      </w:r>
      <w:r w:rsidRPr="00D2334E">
        <w:t>a</w:t>
      </w:r>
      <w:r w:rsidRPr="00D2334E">
        <w:rPr>
          <w:spacing w:val="13"/>
        </w:rPr>
        <w:t xml:space="preserve"> </w:t>
      </w:r>
      <w:r w:rsidRPr="00D2334E">
        <w:t>cui</w:t>
      </w:r>
      <w:r w:rsidRPr="00D2334E">
        <w:rPr>
          <w:spacing w:val="11"/>
        </w:rPr>
        <w:t xml:space="preserve"> </w:t>
      </w:r>
      <w:r w:rsidRPr="00D2334E">
        <w:t>si</w:t>
      </w:r>
      <w:r w:rsidRPr="00D2334E">
        <w:rPr>
          <w:spacing w:val="15"/>
        </w:rPr>
        <w:t xml:space="preserve"> </w:t>
      </w:r>
      <w:r w:rsidRPr="00D2334E">
        <w:t>riferisce</w:t>
      </w:r>
      <w:r w:rsidRPr="00D2334E">
        <w:rPr>
          <w:spacing w:val="13"/>
        </w:rPr>
        <w:t xml:space="preserve"> </w:t>
      </w:r>
      <w:r w:rsidRPr="00D2334E">
        <w:t>il</w:t>
      </w:r>
      <w:r w:rsidRPr="00D2334E">
        <w:rPr>
          <w:spacing w:val="11"/>
        </w:rPr>
        <w:t xml:space="preserve"> </w:t>
      </w:r>
      <w:r w:rsidRPr="00D2334E">
        <w:t>reclamo</w:t>
      </w:r>
      <w:r w:rsidRPr="00D2334E">
        <w:rPr>
          <w:spacing w:val="13"/>
        </w:rPr>
        <w:t xml:space="preserve"> </w:t>
      </w:r>
      <w:r>
        <w:rPr>
          <w:spacing w:val="13"/>
        </w:rPr>
        <w:t>(</w:t>
      </w:r>
      <w:r>
        <w:t>raccolta, spazzamento, g</w:t>
      </w:r>
      <w:r w:rsidRPr="00D2334E">
        <w:t>estione</w:t>
      </w:r>
      <w:r w:rsidRPr="00D2334E">
        <w:rPr>
          <w:spacing w:val="13"/>
        </w:rPr>
        <w:t xml:space="preserve"> </w:t>
      </w:r>
      <w:r w:rsidRPr="00D2334E">
        <w:t>delle</w:t>
      </w:r>
      <w:r w:rsidRPr="00D2334E">
        <w:rPr>
          <w:spacing w:val="12"/>
        </w:rPr>
        <w:t xml:space="preserve"> </w:t>
      </w:r>
      <w:r w:rsidRPr="00D2334E">
        <w:t>tariffe</w:t>
      </w:r>
      <w:r w:rsidRPr="00D2334E">
        <w:rPr>
          <w:spacing w:val="13"/>
        </w:rPr>
        <w:t xml:space="preserve"> </w:t>
      </w:r>
      <w:r w:rsidRPr="00D2334E">
        <w:t>e</w:t>
      </w:r>
      <w:r w:rsidRPr="00D2334E">
        <w:rPr>
          <w:spacing w:val="13"/>
        </w:rPr>
        <w:t xml:space="preserve"> </w:t>
      </w:r>
      <w:r w:rsidRPr="00D2334E">
        <w:t>del</w:t>
      </w:r>
      <w:r w:rsidRPr="00D2334E">
        <w:rPr>
          <w:spacing w:val="14"/>
        </w:rPr>
        <w:t xml:space="preserve"> </w:t>
      </w:r>
      <w:r w:rsidRPr="00D2334E">
        <w:t>rapporto</w:t>
      </w:r>
      <w:r w:rsidRPr="00D2334E">
        <w:rPr>
          <w:spacing w:val="13"/>
        </w:rPr>
        <w:t xml:space="preserve"> </w:t>
      </w:r>
      <w:r w:rsidRPr="00D2334E">
        <w:t>con</w:t>
      </w:r>
      <w:r w:rsidRPr="00D2334E">
        <w:rPr>
          <w:spacing w:val="13"/>
        </w:rPr>
        <w:t xml:space="preserve"> </w:t>
      </w:r>
      <w:r w:rsidRPr="00D2334E">
        <w:t>gli</w:t>
      </w:r>
      <w:r w:rsidRPr="00D2334E">
        <w:rPr>
          <w:spacing w:val="-58"/>
        </w:rPr>
        <w:t xml:space="preserve"> </w:t>
      </w:r>
      <w:r w:rsidRPr="00D2334E">
        <w:t>Utenti</w:t>
      </w:r>
      <w:r>
        <w:t>)</w:t>
      </w:r>
      <w:r w:rsidRPr="00D2334E">
        <w:t>;</w:t>
      </w:r>
    </w:p>
    <w:p w14:paraId="3A8DD2BB" w14:textId="77777777" w:rsidR="003562DD" w:rsidRPr="00D2334E" w:rsidRDefault="003562DD" w:rsidP="003562DD">
      <w:pPr>
        <w:pStyle w:val="Paragrafoelenco"/>
        <w:numPr>
          <w:ilvl w:val="0"/>
          <w:numId w:val="11"/>
        </w:numPr>
        <w:rPr>
          <w:rFonts w:ascii="Wingdings" w:hAnsi="Wingdings"/>
        </w:rPr>
      </w:pPr>
      <w:r w:rsidRPr="00D2334E">
        <w:t>codice</w:t>
      </w:r>
      <w:r w:rsidRPr="00D2334E">
        <w:rPr>
          <w:spacing w:val="-3"/>
        </w:rPr>
        <w:t xml:space="preserve"> </w:t>
      </w:r>
      <w:r w:rsidRPr="00D2334E">
        <w:t>Utente;</w:t>
      </w:r>
    </w:p>
    <w:p w14:paraId="6DDA1730" w14:textId="77777777" w:rsidR="003562DD" w:rsidRPr="00D2334E" w:rsidRDefault="003562DD" w:rsidP="003562DD">
      <w:pPr>
        <w:pStyle w:val="Paragrafoelenco"/>
        <w:numPr>
          <w:ilvl w:val="0"/>
          <w:numId w:val="11"/>
        </w:numPr>
        <w:rPr>
          <w:rFonts w:ascii="Wingdings" w:hAnsi="Wingdings"/>
        </w:rPr>
      </w:pPr>
      <w:r w:rsidRPr="00D2334E">
        <w:t>indirizzo</w:t>
      </w:r>
      <w:r w:rsidRPr="00D2334E">
        <w:rPr>
          <w:spacing w:val="-2"/>
        </w:rPr>
        <w:t xml:space="preserve"> </w:t>
      </w:r>
      <w:r w:rsidRPr="00D2334E">
        <w:t>e</w:t>
      </w:r>
      <w:r w:rsidRPr="00D2334E">
        <w:rPr>
          <w:spacing w:val="-3"/>
        </w:rPr>
        <w:t xml:space="preserve"> </w:t>
      </w:r>
      <w:r w:rsidRPr="00D2334E">
        <w:t>codice</w:t>
      </w:r>
      <w:r w:rsidRPr="00D2334E">
        <w:rPr>
          <w:spacing w:val="-2"/>
        </w:rPr>
        <w:t xml:space="preserve"> </w:t>
      </w:r>
      <w:r w:rsidRPr="00D2334E">
        <w:t>utenza</w:t>
      </w:r>
      <w:r>
        <w:rPr>
          <w:spacing w:val="-4"/>
        </w:rPr>
        <w:t>;</w:t>
      </w:r>
    </w:p>
    <w:p w14:paraId="7459959A" w14:textId="77777777" w:rsidR="002201F0" w:rsidRDefault="002201F0" w:rsidP="00544B89"/>
    <w:p w14:paraId="1D17882E" w14:textId="761AEA43" w:rsidR="00D61B60" w:rsidRDefault="005E7AF3" w:rsidP="00544B89">
      <w:r>
        <w:t>Il</w:t>
      </w:r>
      <w:r>
        <w:rPr>
          <w:spacing w:val="1"/>
        </w:rPr>
        <w:t xml:space="preserve"> </w:t>
      </w:r>
      <w:r>
        <w:t>Comune</w:t>
      </w:r>
      <w:r>
        <w:rPr>
          <w:spacing w:val="1"/>
        </w:rPr>
        <w:t xml:space="preserve"> </w:t>
      </w:r>
      <w:r>
        <w:t>si</w:t>
      </w:r>
      <w:r>
        <w:rPr>
          <w:spacing w:val="1"/>
        </w:rPr>
        <w:t xml:space="preserve"> </w:t>
      </w:r>
      <w:r>
        <w:t>impegna</w:t>
      </w:r>
      <w:r>
        <w:rPr>
          <w:spacing w:val="2"/>
        </w:rPr>
        <w:t xml:space="preserve"> </w:t>
      </w:r>
      <w:r>
        <w:t>a</w:t>
      </w:r>
      <w:r>
        <w:rPr>
          <w:spacing w:val="-1"/>
        </w:rPr>
        <w:t xml:space="preserve"> </w:t>
      </w:r>
      <w:r>
        <w:t>rispondere</w:t>
      </w:r>
      <w:r>
        <w:rPr>
          <w:spacing w:val="1"/>
        </w:rPr>
        <w:t xml:space="preserve"> </w:t>
      </w:r>
      <w:r>
        <w:t>al</w:t>
      </w:r>
      <w:r>
        <w:rPr>
          <w:spacing w:val="1"/>
        </w:rPr>
        <w:t xml:space="preserve"> </w:t>
      </w:r>
      <w:r>
        <w:t>reclamo</w:t>
      </w:r>
      <w:r>
        <w:rPr>
          <w:spacing w:val="-1"/>
        </w:rPr>
        <w:t xml:space="preserve"> </w:t>
      </w:r>
      <w:r>
        <w:t>scritto</w:t>
      </w:r>
      <w:r>
        <w:rPr>
          <w:spacing w:val="3"/>
        </w:rPr>
        <w:t xml:space="preserve"> </w:t>
      </w:r>
      <w:r>
        <w:t>con</w:t>
      </w:r>
      <w:r>
        <w:rPr>
          <w:spacing w:val="1"/>
        </w:rPr>
        <w:t xml:space="preserve"> </w:t>
      </w:r>
      <w:r>
        <w:t>risposte</w:t>
      </w:r>
      <w:r>
        <w:rPr>
          <w:spacing w:val="1"/>
        </w:rPr>
        <w:t xml:space="preserve"> </w:t>
      </w:r>
      <w:r>
        <w:t>motivate,</w:t>
      </w:r>
      <w:r>
        <w:rPr>
          <w:spacing w:val="1"/>
        </w:rPr>
        <w:t xml:space="preserve"> </w:t>
      </w:r>
      <w:r>
        <w:t>complete,</w:t>
      </w:r>
      <w:r w:rsidR="0055118E">
        <w:t xml:space="preserve"> </w:t>
      </w:r>
      <w:r>
        <w:t>chiare</w:t>
      </w:r>
      <w:r w:rsidR="0055118E">
        <w:t xml:space="preserve"> </w:t>
      </w:r>
      <w:r>
        <w:rPr>
          <w:spacing w:val="-57"/>
        </w:rPr>
        <w:t xml:space="preserve"> </w:t>
      </w:r>
      <w:r>
        <w:t>e</w:t>
      </w:r>
      <w:r>
        <w:rPr>
          <w:spacing w:val="-3"/>
        </w:rPr>
        <w:t xml:space="preserve"> </w:t>
      </w:r>
      <w:r>
        <w:t>comprensibili</w:t>
      </w:r>
      <w:r>
        <w:rPr>
          <w:spacing w:val="-2"/>
        </w:rPr>
        <w:t xml:space="preserve"> </w:t>
      </w:r>
      <w:r>
        <w:t>entro</w:t>
      </w:r>
      <w:r>
        <w:rPr>
          <w:spacing w:val="-2"/>
        </w:rPr>
        <w:t xml:space="preserve"> </w:t>
      </w:r>
      <w:r>
        <w:t>30</w:t>
      </w:r>
      <w:r>
        <w:rPr>
          <w:spacing w:val="-3"/>
        </w:rPr>
        <w:t xml:space="preserve"> </w:t>
      </w:r>
      <w:r>
        <w:t>giorni</w:t>
      </w:r>
      <w:r>
        <w:rPr>
          <w:spacing w:val="-2"/>
        </w:rPr>
        <w:t xml:space="preserve"> </w:t>
      </w:r>
      <w:r>
        <w:t>lavorativi</w:t>
      </w:r>
      <w:r>
        <w:rPr>
          <w:spacing w:val="-3"/>
        </w:rPr>
        <w:t xml:space="preserve"> </w:t>
      </w:r>
      <w:r>
        <w:t>dalla</w:t>
      </w:r>
      <w:r>
        <w:rPr>
          <w:spacing w:val="-1"/>
        </w:rPr>
        <w:t xml:space="preserve"> </w:t>
      </w:r>
      <w:r>
        <w:t>data</w:t>
      </w:r>
      <w:r>
        <w:rPr>
          <w:spacing w:val="-1"/>
        </w:rPr>
        <w:t xml:space="preserve"> </w:t>
      </w:r>
      <w:r>
        <w:t>di</w:t>
      </w:r>
      <w:r>
        <w:rPr>
          <w:spacing w:val="-3"/>
        </w:rPr>
        <w:t xml:space="preserve"> </w:t>
      </w:r>
      <w:r>
        <w:t>ricevimento</w:t>
      </w:r>
      <w:r>
        <w:rPr>
          <w:spacing w:val="-1"/>
        </w:rPr>
        <w:t xml:space="preserve"> </w:t>
      </w:r>
      <w:r>
        <w:t>del</w:t>
      </w:r>
      <w:r>
        <w:rPr>
          <w:spacing w:val="-2"/>
        </w:rPr>
        <w:t xml:space="preserve"> </w:t>
      </w:r>
      <w:r>
        <w:t>reclamo</w:t>
      </w:r>
      <w:r>
        <w:rPr>
          <w:spacing w:val="-2"/>
        </w:rPr>
        <w:t xml:space="preserve"> </w:t>
      </w:r>
      <w:r>
        <w:t>stesso.</w:t>
      </w:r>
    </w:p>
    <w:p w14:paraId="1D178830" w14:textId="77777777" w:rsidR="00D61B60" w:rsidRPr="00CB798C" w:rsidRDefault="005E7AF3" w:rsidP="003B4B32">
      <w:pPr>
        <w:pStyle w:val="Titolo4"/>
      </w:pPr>
      <w:r w:rsidRPr="00CB798C">
        <w:t>Come presentare una richiesta scritta di informazioni</w:t>
      </w:r>
    </w:p>
    <w:p w14:paraId="1D178831" w14:textId="714C36BB" w:rsidR="00D61B60" w:rsidRDefault="005E7AF3" w:rsidP="00544B89">
      <w:r>
        <w:t>L’Utente</w:t>
      </w:r>
      <w:r>
        <w:rPr>
          <w:spacing w:val="-7"/>
        </w:rPr>
        <w:t xml:space="preserve"> </w:t>
      </w:r>
      <w:r>
        <w:t>può</w:t>
      </w:r>
      <w:r>
        <w:rPr>
          <w:spacing w:val="-6"/>
        </w:rPr>
        <w:t xml:space="preserve"> </w:t>
      </w:r>
      <w:r>
        <w:t>presentare</w:t>
      </w:r>
      <w:r>
        <w:rPr>
          <w:spacing w:val="-8"/>
        </w:rPr>
        <w:t xml:space="preserve"> </w:t>
      </w:r>
      <w:r>
        <w:t>al</w:t>
      </w:r>
      <w:r>
        <w:rPr>
          <w:spacing w:val="-7"/>
        </w:rPr>
        <w:t xml:space="preserve"> </w:t>
      </w:r>
      <w:r>
        <w:t>Comune</w:t>
      </w:r>
      <w:r>
        <w:rPr>
          <w:spacing w:val="-6"/>
        </w:rPr>
        <w:t xml:space="preserve"> </w:t>
      </w:r>
      <w:r>
        <w:t>una</w:t>
      </w:r>
      <w:r>
        <w:rPr>
          <w:spacing w:val="-5"/>
        </w:rPr>
        <w:t xml:space="preserve"> </w:t>
      </w:r>
      <w:r>
        <w:t>richiesta</w:t>
      </w:r>
      <w:r>
        <w:rPr>
          <w:spacing w:val="-8"/>
        </w:rPr>
        <w:t xml:space="preserve"> </w:t>
      </w:r>
      <w:r>
        <w:t>scritta</w:t>
      </w:r>
      <w:r>
        <w:rPr>
          <w:spacing w:val="-6"/>
        </w:rPr>
        <w:t xml:space="preserve"> </w:t>
      </w:r>
      <w:r>
        <w:t>di</w:t>
      </w:r>
      <w:r>
        <w:rPr>
          <w:spacing w:val="-7"/>
        </w:rPr>
        <w:t xml:space="preserve"> </w:t>
      </w:r>
      <w:r>
        <w:t>informazioni</w:t>
      </w:r>
      <w:r>
        <w:rPr>
          <w:spacing w:val="-7"/>
        </w:rPr>
        <w:t xml:space="preserve"> </w:t>
      </w:r>
      <w:r>
        <w:t>afferente</w:t>
      </w:r>
      <w:r>
        <w:rPr>
          <w:spacing w:val="-6"/>
        </w:rPr>
        <w:t xml:space="preserve"> </w:t>
      </w:r>
      <w:r>
        <w:t>all’attività</w:t>
      </w:r>
      <w:r>
        <w:rPr>
          <w:spacing w:val="-6"/>
        </w:rPr>
        <w:t xml:space="preserve"> </w:t>
      </w:r>
      <w:r>
        <w:t>di</w:t>
      </w:r>
      <w:r>
        <w:rPr>
          <w:spacing w:val="-58"/>
        </w:rPr>
        <w:t xml:space="preserve"> </w:t>
      </w:r>
      <w:r>
        <w:t>gestione delle tariffe del servizio e del rapporto con gli Utenti inviandola al Comune tramite</w:t>
      </w:r>
      <w:r>
        <w:rPr>
          <w:spacing w:val="1"/>
        </w:rPr>
        <w:t xml:space="preserve"> </w:t>
      </w:r>
      <w:r>
        <w:t>uno</w:t>
      </w:r>
      <w:r>
        <w:rPr>
          <w:spacing w:val="-1"/>
        </w:rPr>
        <w:t xml:space="preserve"> </w:t>
      </w:r>
      <w:r>
        <w:t>dei</w:t>
      </w:r>
      <w:r>
        <w:rPr>
          <w:spacing w:val="-1"/>
        </w:rPr>
        <w:t xml:space="preserve"> </w:t>
      </w:r>
      <w:r>
        <w:t>seguenti</w:t>
      </w:r>
      <w:r>
        <w:rPr>
          <w:spacing w:val="-2"/>
        </w:rPr>
        <w:t xml:space="preserve"> </w:t>
      </w:r>
      <w:r>
        <w:t>canali:</w:t>
      </w:r>
    </w:p>
    <w:p w14:paraId="0FA08659" w14:textId="77777777" w:rsidR="00DE0E52" w:rsidRPr="00544B89" w:rsidRDefault="00DE0E52" w:rsidP="00DE0E52">
      <w:pPr>
        <w:pStyle w:val="Paragrafoelenco"/>
        <w:numPr>
          <w:ilvl w:val="0"/>
          <w:numId w:val="46"/>
        </w:numPr>
      </w:pPr>
      <w:r w:rsidRPr="00544B89">
        <w:t xml:space="preserve">posta </w:t>
      </w:r>
      <w:r>
        <w:t>o sportello fisico all’indirizzo: P.le Municipio n.2 - 88060 Davoli (CZ)</w:t>
      </w:r>
    </w:p>
    <w:p w14:paraId="13DC9082" w14:textId="1C4EC3E0" w:rsidR="00DE0E52" w:rsidRDefault="00DE0E52" w:rsidP="00DE0E52">
      <w:pPr>
        <w:pStyle w:val="Paragrafoelenco"/>
        <w:numPr>
          <w:ilvl w:val="0"/>
          <w:numId w:val="46"/>
        </w:numPr>
      </w:pPr>
      <w:r w:rsidRPr="00544B89">
        <w:t>e-mail</w:t>
      </w:r>
      <w:r>
        <w:t xml:space="preserve">: </w:t>
      </w:r>
      <w:hyperlink r:id="rId26" w:history="1">
        <w:r w:rsidRPr="002745D7">
          <w:rPr>
            <w:rStyle w:val="Collegamentoipertestuale"/>
          </w:rPr>
          <w:t>protocollo.davoli@asmepec.it</w:t>
        </w:r>
      </w:hyperlink>
    </w:p>
    <w:p w14:paraId="028807A4" w14:textId="6D20AD2B" w:rsidR="00544B89" w:rsidRDefault="005E7AF3" w:rsidP="00544B89">
      <w:r>
        <w:t>Il</w:t>
      </w:r>
      <w:r>
        <w:rPr>
          <w:spacing w:val="1"/>
        </w:rPr>
        <w:t xml:space="preserve"> </w:t>
      </w:r>
      <w:r>
        <w:t>Comune</w:t>
      </w:r>
      <w:r>
        <w:rPr>
          <w:spacing w:val="1"/>
        </w:rPr>
        <w:t xml:space="preserve"> </w:t>
      </w:r>
      <w:r>
        <w:t>si</w:t>
      </w:r>
      <w:r>
        <w:rPr>
          <w:spacing w:val="1"/>
        </w:rPr>
        <w:t xml:space="preserve"> </w:t>
      </w:r>
      <w:r>
        <w:t>impegna</w:t>
      </w:r>
      <w:r>
        <w:rPr>
          <w:spacing w:val="2"/>
        </w:rPr>
        <w:t xml:space="preserve"> </w:t>
      </w:r>
      <w:r>
        <w:t>a</w:t>
      </w:r>
      <w:r>
        <w:rPr>
          <w:spacing w:val="-1"/>
        </w:rPr>
        <w:t xml:space="preserve"> </w:t>
      </w:r>
      <w:r>
        <w:t>rispondere</w:t>
      </w:r>
      <w:r>
        <w:rPr>
          <w:spacing w:val="1"/>
        </w:rPr>
        <w:t xml:space="preserve"> </w:t>
      </w:r>
      <w:r>
        <w:t>al</w:t>
      </w:r>
      <w:r>
        <w:rPr>
          <w:spacing w:val="1"/>
        </w:rPr>
        <w:t xml:space="preserve"> </w:t>
      </w:r>
      <w:r>
        <w:t>reclamo</w:t>
      </w:r>
      <w:r>
        <w:rPr>
          <w:spacing w:val="-1"/>
        </w:rPr>
        <w:t xml:space="preserve"> </w:t>
      </w:r>
      <w:r>
        <w:t>scritto</w:t>
      </w:r>
      <w:r>
        <w:rPr>
          <w:spacing w:val="3"/>
        </w:rPr>
        <w:t xml:space="preserve"> </w:t>
      </w:r>
      <w:r>
        <w:t>con</w:t>
      </w:r>
      <w:r>
        <w:rPr>
          <w:spacing w:val="1"/>
        </w:rPr>
        <w:t xml:space="preserve"> </w:t>
      </w:r>
      <w:r>
        <w:t>risposte</w:t>
      </w:r>
      <w:r>
        <w:rPr>
          <w:spacing w:val="1"/>
        </w:rPr>
        <w:t xml:space="preserve"> </w:t>
      </w:r>
      <w:r>
        <w:t>motivate,</w:t>
      </w:r>
      <w:r>
        <w:rPr>
          <w:spacing w:val="1"/>
        </w:rPr>
        <w:t xml:space="preserve"> </w:t>
      </w:r>
      <w:r>
        <w:t>complete,</w:t>
      </w:r>
      <w:r>
        <w:rPr>
          <w:spacing w:val="1"/>
        </w:rPr>
        <w:t xml:space="preserve"> </w:t>
      </w:r>
      <w:r>
        <w:t>chiare</w:t>
      </w:r>
      <w:r>
        <w:rPr>
          <w:spacing w:val="-57"/>
        </w:rPr>
        <w:t xml:space="preserve"> </w:t>
      </w:r>
      <w:r>
        <w:t>e</w:t>
      </w:r>
      <w:r>
        <w:rPr>
          <w:spacing w:val="-3"/>
        </w:rPr>
        <w:t xml:space="preserve"> </w:t>
      </w:r>
      <w:r>
        <w:t>comprensibili</w:t>
      </w:r>
      <w:r>
        <w:rPr>
          <w:spacing w:val="-2"/>
        </w:rPr>
        <w:t xml:space="preserve"> </w:t>
      </w:r>
      <w:r>
        <w:t>entro</w:t>
      </w:r>
      <w:r>
        <w:rPr>
          <w:spacing w:val="-2"/>
        </w:rPr>
        <w:t xml:space="preserve"> </w:t>
      </w:r>
      <w:r>
        <w:t>30</w:t>
      </w:r>
      <w:r>
        <w:rPr>
          <w:spacing w:val="-3"/>
        </w:rPr>
        <w:t xml:space="preserve"> </w:t>
      </w:r>
      <w:r>
        <w:t>giorni</w:t>
      </w:r>
      <w:r>
        <w:rPr>
          <w:spacing w:val="-2"/>
        </w:rPr>
        <w:t xml:space="preserve"> </w:t>
      </w:r>
      <w:r>
        <w:t>lavorativi</w:t>
      </w:r>
      <w:r>
        <w:rPr>
          <w:spacing w:val="-3"/>
        </w:rPr>
        <w:t xml:space="preserve"> </w:t>
      </w:r>
      <w:r>
        <w:t>dalla</w:t>
      </w:r>
      <w:r>
        <w:rPr>
          <w:spacing w:val="-1"/>
        </w:rPr>
        <w:t xml:space="preserve"> </w:t>
      </w:r>
      <w:r>
        <w:t>data</w:t>
      </w:r>
      <w:r>
        <w:rPr>
          <w:spacing w:val="-1"/>
        </w:rPr>
        <w:t xml:space="preserve"> </w:t>
      </w:r>
      <w:r>
        <w:t>di</w:t>
      </w:r>
      <w:r>
        <w:rPr>
          <w:spacing w:val="-3"/>
        </w:rPr>
        <w:t xml:space="preserve"> </w:t>
      </w:r>
      <w:r>
        <w:t>ricevimento</w:t>
      </w:r>
      <w:r>
        <w:rPr>
          <w:spacing w:val="-1"/>
        </w:rPr>
        <w:t xml:space="preserve"> </w:t>
      </w:r>
      <w:r>
        <w:t>del</w:t>
      </w:r>
      <w:r>
        <w:rPr>
          <w:spacing w:val="-2"/>
        </w:rPr>
        <w:t xml:space="preserve"> </w:t>
      </w:r>
      <w:r>
        <w:t>reclamo</w:t>
      </w:r>
      <w:r>
        <w:rPr>
          <w:spacing w:val="-2"/>
        </w:rPr>
        <w:t xml:space="preserve"> </w:t>
      </w:r>
      <w:r>
        <w:t>stesso.</w:t>
      </w:r>
      <w:r w:rsidR="00544B89">
        <w:br w:type="page"/>
      </w:r>
    </w:p>
    <w:p w14:paraId="050BF8C5" w14:textId="3BD6C666" w:rsidR="00CB798C" w:rsidRDefault="00C96148" w:rsidP="00CB798C">
      <w:pPr>
        <w:pStyle w:val="Titolo1"/>
      </w:pPr>
      <w:bookmarkStart w:id="55" w:name="_Ref123121606"/>
      <w:bookmarkStart w:id="56" w:name="_Toc132274094"/>
      <w:r>
        <w:lastRenderedPageBreak/>
        <w:t>Servizio di</w:t>
      </w:r>
      <w:r w:rsidR="00CB798C">
        <w:rPr>
          <w:spacing w:val="-36"/>
        </w:rPr>
        <w:t xml:space="preserve"> </w:t>
      </w:r>
      <w:r>
        <w:t>r</w:t>
      </w:r>
      <w:r w:rsidR="00CB798C">
        <w:t>accolta</w:t>
      </w:r>
      <w:r w:rsidR="00CB798C">
        <w:rPr>
          <w:spacing w:val="-35"/>
        </w:rPr>
        <w:t xml:space="preserve"> </w:t>
      </w:r>
      <w:r w:rsidR="00CB798C">
        <w:t>e</w:t>
      </w:r>
      <w:r w:rsidR="00CB798C">
        <w:rPr>
          <w:spacing w:val="-35"/>
        </w:rPr>
        <w:t xml:space="preserve"> </w:t>
      </w:r>
      <w:r w:rsidR="00CB798C">
        <w:t>trasporto</w:t>
      </w:r>
      <w:r w:rsidR="00CB798C">
        <w:rPr>
          <w:spacing w:val="-35"/>
        </w:rPr>
        <w:t xml:space="preserve"> </w:t>
      </w:r>
      <w:r w:rsidR="00CB798C">
        <w:t>dei</w:t>
      </w:r>
      <w:r w:rsidR="00CB798C">
        <w:rPr>
          <w:spacing w:val="-34"/>
        </w:rPr>
        <w:t xml:space="preserve"> </w:t>
      </w:r>
      <w:r w:rsidR="00CB798C">
        <w:t>rifiuti</w:t>
      </w:r>
      <w:r w:rsidR="00CB798C">
        <w:rPr>
          <w:spacing w:val="-150"/>
        </w:rPr>
        <w:t xml:space="preserve"> </w:t>
      </w:r>
      <w:r w:rsidR="00CB798C">
        <w:rPr>
          <w:spacing w:val="-7"/>
        </w:rPr>
        <w:t>urbani</w:t>
      </w:r>
      <w:r w:rsidR="00CB798C">
        <w:rPr>
          <w:spacing w:val="-30"/>
        </w:rPr>
        <w:t xml:space="preserve"> </w:t>
      </w:r>
      <w:r w:rsidR="00CB798C">
        <w:rPr>
          <w:spacing w:val="-7"/>
        </w:rPr>
        <w:t>e</w:t>
      </w:r>
      <w:r w:rsidR="00CB798C">
        <w:rPr>
          <w:spacing w:val="-29"/>
        </w:rPr>
        <w:t xml:space="preserve"> </w:t>
      </w:r>
      <w:r w:rsidR="00CB798C">
        <w:rPr>
          <w:spacing w:val="-7"/>
        </w:rPr>
        <w:t>spazzamento</w:t>
      </w:r>
      <w:r w:rsidR="00CB798C">
        <w:rPr>
          <w:spacing w:val="-30"/>
        </w:rPr>
        <w:t xml:space="preserve"> </w:t>
      </w:r>
      <w:r w:rsidR="00CB798C">
        <w:rPr>
          <w:spacing w:val="-6"/>
        </w:rPr>
        <w:t>delle</w:t>
      </w:r>
      <w:r w:rsidR="00422981">
        <w:rPr>
          <w:spacing w:val="-6"/>
        </w:rPr>
        <w:t xml:space="preserve"> </w:t>
      </w:r>
      <w:r w:rsidR="00CB798C">
        <w:t>strade</w:t>
      </w:r>
      <w:bookmarkEnd w:id="55"/>
      <w:bookmarkEnd w:id="56"/>
    </w:p>
    <w:p w14:paraId="1D178856" w14:textId="27933E82" w:rsidR="00D61B60" w:rsidRDefault="005E7AF3" w:rsidP="00CB798C">
      <w:pPr>
        <w:pStyle w:val="Titolo2"/>
      </w:pPr>
      <w:bookmarkStart w:id="57" w:name="_Raccolta_porta_a"/>
      <w:bookmarkStart w:id="58" w:name="_Toc132274095"/>
      <w:bookmarkEnd w:id="57"/>
      <w:r w:rsidRPr="00CB798C">
        <w:t xml:space="preserve">Raccolta </w:t>
      </w:r>
      <w:r w:rsidR="00580935">
        <w:t xml:space="preserve">porta a porta </w:t>
      </w:r>
      <w:r w:rsidRPr="00CB798C">
        <w:t>e trasporto dei rifiuti urbani</w:t>
      </w:r>
      <w:bookmarkEnd w:id="58"/>
    </w:p>
    <w:p w14:paraId="3904BBAC" w14:textId="77777777" w:rsidR="00580935" w:rsidRDefault="00580935" w:rsidP="00C558FB">
      <w:r>
        <w:t>La raccolta dei rifiuti urbani presso il Comune di Davoli viene effettuata a domicilio con il sistema “porta a porta”. I rifiuti vengono conferiti in forma differenziata con separazione delle seguenti frazioni:</w:t>
      </w:r>
    </w:p>
    <w:p w14:paraId="05A086A3" w14:textId="77777777" w:rsidR="00580935" w:rsidRDefault="00580935" w:rsidP="00C558FB">
      <w:pPr>
        <w:pStyle w:val="Paragrafoelenco"/>
        <w:widowControl/>
        <w:numPr>
          <w:ilvl w:val="0"/>
          <w:numId w:val="36"/>
        </w:numPr>
        <w:tabs>
          <w:tab w:val="clear" w:pos="567"/>
        </w:tabs>
        <w:autoSpaceDE/>
        <w:autoSpaceDN/>
        <w:spacing w:after="160"/>
      </w:pPr>
      <w:r>
        <w:t>Organico</w:t>
      </w:r>
    </w:p>
    <w:p w14:paraId="7A59C3D3" w14:textId="77777777" w:rsidR="00580935" w:rsidRDefault="00580935" w:rsidP="00C558FB">
      <w:pPr>
        <w:pStyle w:val="Paragrafoelenco"/>
        <w:widowControl/>
        <w:numPr>
          <w:ilvl w:val="0"/>
          <w:numId w:val="36"/>
        </w:numPr>
        <w:tabs>
          <w:tab w:val="clear" w:pos="567"/>
        </w:tabs>
        <w:autoSpaceDE/>
        <w:autoSpaceDN/>
        <w:spacing w:after="160"/>
      </w:pPr>
      <w:r>
        <w:t>Indifferenziato</w:t>
      </w:r>
    </w:p>
    <w:p w14:paraId="60BA60B9" w14:textId="77777777" w:rsidR="00580935" w:rsidRDefault="00580935" w:rsidP="00C558FB">
      <w:pPr>
        <w:pStyle w:val="Paragrafoelenco"/>
        <w:widowControl/>
        <w:numPr>
          <w:ilvl w:val="0"/>
          <w:numId w:val="36"/>
        </w:numPr>
        <w:tabs>
          <w:tab w:val="clear" w:pos="567"/>
        </w:tabs>
        <w:autoSpaceDE/>
        <w:autoSpaceDN/>
        <w:spacing w:after="160"/>
      </w:pPr>
      <w:r>
        <w:t>Carta e cartone</w:t>
      </w:r>
    </w:p>
    <w:p w14:paraId="691D88C6" w14:textId="77777777" w:rsidR="00580935" w:rsidRDefault="00580935" w:rsidP="00C558FB">
      <w:pPr>
        <w:pStyle w:val="Paragrafoelenco"/>
        <w:widowControl/>
        <w:numPr>
          <w:ilvl w:val="0"/>
          <w:numId w:val="36"/>
        </w:numPr>
        <w:tabs>
          <w:tab w:val="clear" w:pos="567"/>
        </w:tabs>
        <w:autoSpaceDE/>
        <w:autoSpaceDN/>
        <w:spacing w:after="160"/>
      </w:pPr>
      <w:r>
        <w:t>Multimateriale</w:t>
      </w:r>
    </w:p>
    <w:p w14:paraId="2D14FF87" w14:textId="77777777" w:rsidR="00580935" w:rsidRDefault="00580935" w:rsidP="00C558FB">
      <w:pPr>
        <w:pStyle w:val="Paragrafoelenco"/>
        <w:widowControl/>
        <w:numPr>
          <w:ilvl w:val="0"/>
          <w:numId w:val="36"/>
        </w:numPr>
        <w:tabs>
          <w:tab w:val="clear" w:pos="567"/>
        </w:tabs>
        <w:autoSpaceDE/>
        <w:autoSpaceDN/>
        <w:spacing w:after="160"/>
      </w:pPr>
      <w:r>
        <w:t>Ingombranti</w:t>
      </w:r>
    </w:p>
    <w:p w14:paraId="199BB197" w14:textId="77777777" w:rsidR="00580935" w:rsidRDefault="00580935" w:rsidP="00C558FB">
      <w:r>
        <w:t>La raccolta della frazione organica viene effettuata 3 giorni a settimana su 7 - Lunedì/ Mercoledì/ Sabato.</w:t>
      </w:r>
    </w:p>
    <w:p w14:paraId="04F8B5A4" w14:textId="77777777" w:rsidR="00580935" w:rsidRDefault="00580935" w:rsidP="00C558FB">
      <w:r w:rsidRPr="0034639B">
        <w:t xml:space="preserve">La raccolta della frazione </w:t>
      </w:r>
      <w:r>
        <w:t>indifferenziata</w:t>
      </w:r>
      <w:r w:rsidRPr="0034639B">
        <w:t xml:space="preserve"> viene effettuata </w:t>
      </w:r>
      <w:r>
        <w:t>1</w:t>
      </w:r>
      <w:r w:rsidRPr="0034639B">
        <w:t xml:space="preserve"> giorn</w:t>
      </w:r>
      <w:r>
        <w:t>o</w:t>
      </w:r>
      <w:r w:rsidRPr="0034639B">
        <w:t xml:space="preserve"> a settimana su 7</w:t>
      </w:r>
      <w:r>
        <w:t xml:space="preserve"> </w:t>
      </w:r>
      <w:r w:rsidRPr="0034639B">
        <w:t xml:space="preserve">- </w:t>
      </w:r>
      <w:r>
        <w:t>Martedì.</w:t>
      </w:r>
    </w:p>
    <w:p w14:paraId="545D0881" w14:textId="77777777" w:rsidR="00580935" w:rsidRDefault="00580935" w:rsidP="00C558FB">
      <w:r>
        <w:t>La raccolta della carta e del cartone viene effettuata 1 giorno a settimana su 7 Giovedì.</w:t>
      </w:r>
    </w:p>
    <w:p w14:paraId="101C11FC" w14:textId="77777777" w:rsidR="00580935" w:rsidRDefault="00580935" w:rsidP="00C558FB">
      <w:bookmarkStart w:id="59" w:name="_Hlk127270241"/>
      <w:r>
        <w:t>La raccolta del multimateriale viene effettuata 1 giorno a settimana su 7 - Venerdì.</w:t>
      </w:r>
    </w:p>
    <w:bookmarkEnd w:id="59"/>
    <w:p w14:paraId="1FEAB136" w14:textId="77777777" w:rsidR="00580935" w:rsidRDefault="00580935" w:rsidP="00C558FB">
      <w:r>
        <w:t>La raccolta degli ingombranti viene effettuata 1 giorno a settimana su 7 - Lunedì.</w:t>
      </w:r>
    </w:p>
    <w:p w14:paraId="099D3518" w14:textId="77777777" w:rsidR="00580935" w:rsidRDefault="00580935" w:rsidP="00C558FB">
      <w:r>
        <w:t xml:space="preserve">La Ecoservizi S.r.l. si occupa sia della raccolta dei rifiuti urbani su territorio Comunale ma anche del trasporto presso gli impianti di destinazione autorizzati per il successivo avvio a recupero/smaltimento. </w:t>
      </w:r>
    </w:p>
    <w:p w14:paraId="6F0A9057" w14:textId="77777777" w:rsidR="00580935" w:rsidRDefault="00580935" w:rsidP="00C558FB">
      <w:r>
        <w:t>I rifiuti provenienti dalla raccolta vengono conferiti, come descritto di seguito:</w:t>
      </w:r>
    </w:p>
    <w:p w14:paraId="03504369" w14:textId="77777777" w:rsidR="00580935" w:rsidRDefault="00580935" w:rsidP="00C558FB">
      <w:r>
        <w:t xml:space="preserve"> • La frazione organica è conferita presso la piattaforma Logica s.c.a.r.l., sita in Lamezia (CZ); </w:t>
      </w:r>
    </w:p>
    <w:p w14:paraId="3936B28A" w14:textId="77777777" w:rsidR="00580935" w:rsidRDefault="00580935" w:rsidP="00C558FB">
      <w:r>
        <w:t>• la frazione non differenziata è conferita presso gli impianti Alli s.c.ar.l. sito in Loc. Cuccullera Catanzaro (CZ) ed Ekrò, sito in loc. Ponticelli Crotone (KR);</w:t>
      </w:r>
    </w:p>
    <w:p w14:paraId="026C3619" w14:textId="77777777" w:rsidR="00580935" w:rsidRDefault="00580935" w:rsidP="00C558FB">
      <w:r>
        <w:t xml:space="preserve"> • Le frazioni di carta e cartone, multimateriale e rifiuti ingombranti sono conferite presso la piattaforma Ecosistem S.r.l., sita in Località Lenza - Viscardi, Lamezia (CZ);</w:t>
      </w:r>
    </w:p>
    <w:p w14:paraId="3D22C4A3" w14:textId="341587A2" w:rsidR="00580935" w:rsidRDefault="00580935" w:rsidP="00C558FB">
      <w:pPr>
        <w:pStyle w:val="Titolo2"/>
        <w:numPr>
          <w:ilvl w:val="0"/>
          <w:numId w:val="0"/>
        </w:numPr>
        <w:ind w:left="578"/>
      </w:pPr>
    </w:p>
    <w:p w14:paraId="1D1788AD" w14:textId="211944AA" w:rsidR="00D61B60" w:rsidRPr="00C558FB" w:rsidRDefault="005E7AF3" w:rsidP="00F475BD">
      <w:pPr>
        <w:pStyle w:val="Titolo3"/>
        <w:rPr>
          <w:sz w:val="28"/>
          <w:szCs w:val="28"/>
        </w:rPr>
      </w:pPr>
      <w:bookmarkStart w:id="60" w:name="_Toc132274096"/>
      <w:r w:rsidRPr="00C558FB">
        <w:rPr>
          <w:sz w:val="28"/>
          <w:szCs w:val="28"/>
        </w:rPr>
        <w:t>Consegna</w:t>
      </w:r>
      <w:r w:rsidRPr="00C558FB">
        <w:rPr>
          <w:spacing w:val="-4"/>
          <w:sz w:val="28"/>
          <w:szCs w:val="28"/>
        </w:rPr>
        <w:t xml:space="preserve"> </w:t>
      </w:r>
      <w:r w:rsidRPr="00C558FB">
        <w:rPr>
          <w:sz w:val="28"/>
          <w:szCs w:val="28"/>
        </w:rPr>
        <w:t>delle</w:t>
      </w:r>
      <w:r w:rsidRPr="00C558FB">
        <w:rPr>
          <w:spacing w:val="-4"/>
          <w:sz w:val="28"/>
          <w:szCs w:val="28"/>
        </w:rPr>
        <w:t xml:space="preserve"> </w:t>
      </w:r>
      <w:r w:rsidRPr="00C558FB">
        <w:rPr>
          <w:sz w:val="28"/>
          <w:szCs w:val="28"/>
        </w:rPr>
        <w:t>attrezzature</w:t>
      </w:r>
      <w:r w:rsidRPr="00C558FB">
        <w:rPr>
          <w:spacing w:val="-3"/>
          <w:sz w:val="28"/>
          <w:szCs w:val="28"/>
        </w:rPr>
        <w:t xml:space="preserve"> </w:t>
      </w:r>
      <w:r w:rsidRPr="00C558FB">
        <w:rPr>
          <w:sz w:val="28"/>
          <w:szCs w:val="28"/>
        </w:rPr>
        <w:t>per</w:t>
      </w:r>
      <w:r w:rsidRPr="00C558FB">
        <w:rPr>
          <w:spacing w:val="-3"/>
          <w:sz w:val="28"/>
          <w:szCs w:val="28"/>
        </w:rPr>
        <w:t xml:space="preserve"> </w:t>
      </w:r>
      <w:r w:rsidRPr="00C558FB">
        <w:rPr>
          <w:sz w:val="28"/>
          <w:szCs w:val="28"/>
        </w:rPr>
        <w:t>la</w:t>
      </w:r>
      <w:r w:rsidRPr="00C558FB">
        <w:rPr>
          <w:spacing w:val="-3"/>
          <w:sz w:val="28"/>
          <w:szCs w:val="28"/>
        </w:rPr>
        <w:t xml:space="preserve"> </w:t>
      </w:r>
      <w:r w:rsidRPr="00C558FB">
        <w:rPr>
          <w:sz w:val="28"/>
          <w:szCs w:val="28"/>
        </w:rPr>
        <w:t>raccolta</w:t>
      </w:r>
      <w:bookmarkEnd w:id="60"/>
    </w:p>
    <w:p w14:paraId="023F4700" w14:textId="77777777" w:rsidR="00AA52E7" w:rsidRPr="00C558FB" w:rsidRDefault="00AA52E7" w:rsidP="00AA52E7">
      <w:pPr>
        <w:rPr>
          <w:rFonts w:cs="Arial"/>
          <w:szCs w:val="20"/>
        </w:rPr>
      </w:pPr>
      <w:r w:rsidRPr="00C558FB">
        <w:rPr>
          <w:rFonts w:cs="Arial"/>
          <w:szCs w:val="20"/>
        </w:rPr>
        <w:t>Al fine dell’ottimizzazione del servizio, il gestore del servizio fornirà a ciascuna utenza iscritta al ruolo TARI un mastello unico da 40 litri, di colore grigio, per il conferimento delle varie frazioni di rifiuto, umido, indifferenziato, carta e multi-materiale, da esporre nei giorni previsti da calendario per ciascuna frazione. I contenitori saranno provvisti di un codice identificativo associato all’utenza.</w:t>
      </w:r>
    </w:p>
    <w:p w14:paraId="1D1788B4" w14:textId="77777777" w:rsidR="00D61B60" w:rsidRPr="00C558FB" w:rsidRDefault="005E7AF3" w:rsidP="00CB798C">
      <w:pPr>
        <w:pStyle w:val="Titolo3"/>
        <w:rPr>
          <w:rFonts w:cs="Arial"/>
          <w:sz w:val="28"/>
          <w:szCs w:val="28"/>
        </w:rPr>
      </w:pPr>
      <w:bookmarkStart w:id="61" w:name="_Raccolta_di_prossimità"/>
      <w:bookmarkStart w:id="62" w:name="_Toc132274097"/>
      <w:bookmarkEnd w:id="61"/>
      <w:r w:rsidRPr="00C558FB">
        <w:rPr>
          <w:rFonts w:cs="Arial"/>
          <w:sz w:val="28"/>
          <w:szCs w:val="28"/>
        </w:rPr>
        <w:lastRenderedPageBreak/>
        <w:t>Raccolta di prossimità</w:t>
      </w:r>
      <w:bookmarkEnd w:id="62"/>
    </w:p>
    <w:p w14:paraId="6A9D728B" w14:textId="2AAFD0EC" w:rsidR="00AA52E7" w:rsidRPr="00C558FB" w:rsidRDefault="00AA52E7" w:rsidP="008B25C1">
      <w:pPr>
        <w:rPr>
          <w:rFonts w:cs="Arial"/>
          <w:i/>
          <w:iCs/>
          <w:szCs w:val="20"/>
          <w:highlight w:val="cyan"/>
        </w:rPr>
      </w:pPr>
      <w:r w:rsidRPr="00C558FB">
        <w:rPr>
          <w:rFonts w:cs="Arial"/>
          <w:szCs w:val="20"/>
        </w:rPr>
        <w:t>Per le frazioni di rifiuti urbani oggetto di raccolta differenziata destinati al riciclaggio ed al recupero è sempre ammessa la libera circolazione sul territorio nazionale tramite enti o imprese iscritti nelle apposite categorie dell’Albo nazionale gestori ambientali ai sensi dell’articolo 212, comma 5, al fine di favorire il più possibile il loro recupero privilegiando il principio di prossimità agli impianti di recupero</w:t>
      </w:r>
      <w:r w:rsidRPr="00C558FB">
        <w:rPr>
          <w:rFonts w:cs="Arial"/>
          <w:i/>
          <w:iCs/>
          <w:szCs w:val="20"/>
        </w:rPr>
        <w:t>.</w:t>
      </w:r>
    </w:p>
    <w:p w14:paraId="1D1788BE" w14:textId="77777777" w:rsidR="00D61B60" w:rsidRPr="00C558FB" w:rsidRDefault="005E7AF3" w:rsidP="00CB798C">
      <w:pPr>
        <w:pStyle w:val="Titolo3"/>
        <w:rPr>
          <w:rFonts w:cs="Arial"/>
          <w:sz w:val="28"/>
          <w:szCs w:val="28"/>
        </w:rPr>
      </w:pPr>
      <w:bookmarkStart w:id="63" w:name="_Riparazione_delle_attrezzature"/>
      <w:bookmarkStart w:id="64" w:name="_Toc132274098"/>
      <w:bookmarkEnd w:id="63"/>
      <w:r w:rsidRPr="00C558FB">
        <w:rPr>
          <w:rFonts w:cs="Arial"/>
          <w:sz w:val="28"/>
          <w:szCs w:val="28"/>
        </w:rPr>
        <w:t>Riparazione delle attrezzature per la raccolta</w:t>
      </w:r>
      <w:bookmarkEnd w:id="64"/>
    </w:p>
    <w:p w14:paraId="2B71023A" w14:textId="3E449C22" w:rsidR="00AA52E7" w:rsidRPr="00C558FB" w:rsidRDefault="00AA52E7" w:rsidP="00AA52E7">
      <w:pPr>
        <w:rPr>
          <w:rFonts w:cs="Arial"/>
          <w:szCs w:val="20"/>
        </w:rPr>
      </w:pPr>
      <w:r w:rsidRPr="00C558FB">
        <w:rPr>
          <w:rFonts w:cs="Arial"/>
          <w:szCs w:val="20"/>
        </w:rPr>
        <w:t>In caso di rottura delle attrezzature fornite per la raccolta domiciliare, le stesse verranno riconsegnate congiuntamente alla restituzione dell’attrezzature danneggiate.</w:t>
      </w:r>
    </w:p>
    <w:p w14:paraId="296F30AE" w14:textId="09E085D1" w:rsidR="00AA52E7" w:rsidRPr="00C558FB" w:rsidRDefault="00AA52E7" w:rsidP="00AA52E7">
      <w:pPr>
        <w:rPr>
          <w:rFonts w:cs="Arial"/>
          <w:szCs w:val="20"/>
        </w:rPr>
      </w:pPr>
      <w:r w:rsidRPr="00C558FB">
        <w:rPr>
          <w:rFonts w:cs="Arial"/>
          <w:szCs w:val="20"/>
        </w:rPr>
        <w:t xml:space="preserve"> Nel caso di smarrimento delle attrezzature, le stesse verranno riconsegnate previa denuncia presso gli uffici Comunali</w:t>
      </w:r>
      <w:r w:rsidR="000E7162">
        <w:rPr>
          <w:rFonts w:cs="Arial"/>
          <w:szCs w:val="20"/>
        </w:rPr>
        <w:t>.</w:t>
      </w:r>
      <w:r w:rsidRPr="00C558FB">
        <w:rPr>
          <w:rFonts w:cs="Arial"/>
          <w:szCs w:val="20"/>
        </w:rPr>
        <w:t xml:space="preserve"> </w:t>
      </w:r>
    </w:p>
    <w:p w14:paraId="29AB533C" w14:textId="77777777" w:rsidR="00AA52E7" w:rsidRPr="00C558FB" w:rsidRDefault="00AA52E7" w:rsidP="00AA52E7">
      <w:pPr>
        <w:rPr>
          <w:rFonts w:cs="Arial"/>
          <w:i/>
          <w:iCs/>
          <w:szCs w:val="20"/>
        </w:rPr>
      </w:pPr>
      <w:r w:rsidRPr="00C558FB">
        <w:rPr>
          <w:rFonts w:cs="Arial"/>
          <w:i/>
          <w:iCs/>
          <w:szCs w:val="20"/>
        </w:rPr>
        <w:t>Nota bene: le attrezzature verranno sostituite solo una volta per utenza.</w:t>
      </w:r>
    </w:p>
    <w:p w14:paraId="1D1788C8" w14:textId="77777777" w:rsidR="00D61B60" w:rsidRPr="00C558FB" w:rsidRDefault="005E7AF3" w:rsidP="00CB798C">
      <w:pPr>
        <w:pStyle w:val="Titolo3"/>
        <w:rPr>
          <w:rFonts w:cs="Arial"/>
          <w:sz w:val="28"/>
          <w:szCs w:val="28"/>
        </w:rPr>
      </w:pPr>
      <w:bookmarkStart w:id="65" w:name="_Servizio_di_ritiro"/>
      <w:bookmarkStart w:id="66" w:name="_Toc132274099"/>
      <w:bookmarkEnd w:id="65"/>
      <w:r w:rsidRPr="00C558FB">
        <w:rPr>
          <w:rFonts w:cs="Arial"/>
          <w:sz w:val="28"/>
          <w:szCs w:val="28"/>
        </w:rPr>
        <w:t>Servizio di ritiro su chiamata</w:t>
      </w:r>
      <w:bookmarkEnd w:id="66"/>
    </w:p>
    <w:p w14:paraId="44C3DDB4" w14:textId="340B1F60" w:rsidR="00AA52E7" w:rsidRPr="00C558FB" w:rsidRDefault="00AA52E7" w:rsidP="008F20ED">
      <w:pPr>
        <w:widowControl/>
        <w:autoSpaceDE/>
        <w:autoSpaceDN/>
        <w:spacing w:after="160"/>
        <w:contextualSpacing w:val="0"/>
        <w:rPr>
          <w:rFonts w:eastAsia="Calibri" w:cs="Arial"/>
          <w:b/>
          <w:bCs/>
          <w:szCs w:val="20"/>
        </w:rPr>
      </w:pPr>
      <w:r w:rsidRPr="00AA52E7">
        <w:rPr>
          <w:rFonts w:eastAsia="Calibri" w:cs="Arial"/>
          <w:szCs w:val="20"/>
        </w:rPr>
        <w:t>La Ecoservizi Srl provvede al ritiro, su prenotazione, dei rifiuti ingombranti e dei RAEE (Rifiuti da Apparecchiature Elettriche ed Elettroniche) di grandi dimensioni. Per informazioni sul servizio e per la prenotazione dei ritiri è a disposizione dell’utente il numero verde</w:t>
      </w:r>
      <w:r w:rsidR="0055118E">
        <w:rPr>
          <w:rFonts w:eastAsia="Calibri" w:cs="Arial"/>
          <w:szCs w:val="20"/>
        </w:rPr>
        <w:t xml:space="preserve"> 800 974 322</w:t>
      </w:r>
      <w:r w:rsidRPr="00AA52E7">
        <w:rPr>
          <w:rFonts w:eastAsia="Calibri" w:cs="Arial"/>
          <w:szCs w:val="20"/>
        </w:rPr>
        <w:t xml:space="preserve"> oppure il numero di Ecoservizi Srl 0967.57.61.55.</w:t>
      </w:r>
    </w:p>
    <w:p w14:paraId="4AC52FA4" w14:textId="52AD5510" w:rsidR="00AA52E7" w:rsidRPr="00C558FB" w:rsidRDefault="005E7AF3" w:rsidP="008F20ED">
      <w:pPr>
        <w:pStyle w:val="Titolo3"/>
        <w:rPr>
          <w:rFonts w:cs="Arial"/>
          <w:sz w:val="28"/>
          <w:szCs w:val="28"/>
        </w:rPr>
      </w:pPr>
      <w:bookmarkStart w:id="67" w:name="_Toc132274100"/>
      <w:r w:rsidRPr="00C558FB">
        <w:rPr>
          <w:rFonts w:cs="Arial"/>
          <w:sz w:val="28"/>
          <w:szCs w:val="28"/>
        </w:rPr>
        <w:t>Centro di raccolta</w:t>
      </w:r>
      <w:bookmarkEnd w:id="67"/>
    </w:p>
    <w:p w14:paraId="21E3D141" w14:textId="77777777" w:rsidR="00AA52E7" w:rsidRPr="00AA52E7" w:rsidRDefault="00AA52E7" w:rsidP="00AA52E7">
      <w:pPr>
        <w:widowControl/>
        <w:autoSpaceDE/>
        <w:autoSpaceDN/>
        <w:spacing w:after="160"/>
        <w:contextualSpacing w:val="0"/>
        <w:rPr>
          <w:rFonts w:eastAsia="Calibri" w:cs="Arial"/>
          <w:szCs w:val="20"/>
        </w:rPr>
      </w:pPr>
      <w:r w:rsidRPr="00AA52E7">
        <w:rPr>
          <w:rFonts w:eastAsia="Calibri" w:cs="Arial"/>
          <w:szCs w:val="20"/>
        </w:rPr>
        <w:t xml:space="preserve">Nell’ambito della conduzione del servizio di raccolta, il gestore procederà all’attivazione del “Centro Comunale di Raccolta”, la cui gestione dovrà essere condotta secondo quanto previsto da tutte le disposizioni di legge in materia, al fine anche di massimizzarne la fruibilità da parte della cittadinanza. </w:t>
      </w:r>
    </w:p>
    <w:p w14:paraId="3BDF6D3A" w14:textId="2D32E01C" w:rsidR="00AA52E7" w:rsidRPr="00AA52E7" w:rsidRDefault="00AA52E7" w:rsidP="00AA52E7">
      <w:pPr>
        <w:widowControl/>
        <w:autoSpaceDE/>
        <w:autoSpaceDN/>
        <w:spacing w:after="160"/>
        <w:contextualSpacing w:val="0"/>
        <w:rPr>
          <w:rFonts w:ascii="Calibri" w:eastAsia="Calibri" w:hAnsi="Calibri" w:cs="Times New Roman"/>
          <w:sz w:val="22"/>
        </w:rPr>
      </w:pPr>
      <w:r w:rsidRPr="008E3D10">
        <w:rPr>
          <w:rFonts w:ascii="Calibri" w:eastAsia="Calibri" w:hAnsi="Calibri" w:cs="Times New Roman"/>
          <w:sz w:val="22"/>
        </w:rPr>
        <w:t>Presso il C.C.R., che sarà allestito nella Zona Industriale della frazione marina, possono essere conferiti rifiuti dalle utenze domestiche e non, in forma differenziata e nella misura indicata in seguito.</w:t>
      </w:r>
    </w:p>
    <w:p w14:paraId="056E0FE8" w14:textId="77777777" w:rsidR="00AA52E7" w:rsidRPr="00AA52E7" w:rsidRDefault="00AA52E7" w:rsidP="00AA52E7">
      <w:pPr>
        <w:widowControl/>
        <w:autoSpaceDE/>
        <w:autoSpaceDN/>
        <w:spacing w:after="160"/>
        <w:contextualSpacing w:val="0"/>
        <w:rPr>
          <w:rFonts w:ascii="Calibri" w:eastAsia="Calibri" w:hAnsi="Calibri" w:cs="Times New Roman"/>
          <w:sz w:val="22"/>
        </w:rPr>
      </w:pPr>
      <w:r w:rsidRPr="00AA52E7">
        <w:rPr>
          <w:rFonts w:ascii="Calibri" w:eastAsia="Calibri" w:hAnsi="Calibri" w:cs="Times New Roman"/>
          <w:sz w:val="22"/>
        </w:rPr>
        <w:t xml:space="preserve">I soggetti autorizzati al conferimento sono le persone fisiche o giuridiche iscritte a ruolo TARI residenti, domiciliate o comunque detentrici anche a tempo determinato di locali nel Comune di Davoli. </w:t>
      </w:r>
    </w:p>
    <w:p w14:paraId="6A64F5D8" w14:textId="77777777" w:rsidR="00AA52E7" w:rsidRPr="00AA52E7" w:rsidRDefault="00AA52E7" w:rsidP="00AA52E7">
      <w:pPr>
        <w:widowControl/>
        <w:autoSpaceDE/>
        <w:autoSpaceDN/>
        <w:spacing w:after="160"/>
        <w:contextualSpacing w:val="0"/>
        <w:rPr>
          <w:rFonts w:ascii="Calibri" w:eastAsia="Calibri" w:hAnsi="Calibri" w:cs="Times New Roman"/>
          <w:sz w:val="22"/>
        </w:rPr>
      </w:pPr>
      <w:r w:rsidRPr="00AA52E7">
        <w:rPr>
          <w:rFonts w:ascii="Calibri" w:eastAsia="Calibri" w:hAnsi="Calibri" w:cs="Times New Roman"/>
          <w:sz w:val="22"/>
        </w:rPr>
        <w:t xml:space="preserve">Gli utenti sono tenuti a presentare un documento di identità in corso di validità dal quale si evinca la residenza. L’operatore addetto al C.C.R. curerà la registrazione dei rifiuti in ingresso, secondo le modalità previste dalla normativa vigente. </w:t>
      </w:r>
    </w:p>
    <w:p w14:paraId="3E385302" w14:textId="77777777" w:rsidR="00AA52E7" w:rsidRPr="00AA52E7" w:rsidRDefault="00AA52E7" w:rsidP="00AA52E7">
      <w:pPr>
        <w:widowControl/>
        <w:autoSpaceDE/>
        <w:autoSpaceDN/>
        <w:spacing w:after="160"/>
        <w:contextualSpacing w:val="0"/>
        <w:rPr>
          <w:rFonts w:ascii="Calibri" w:eastAsia="Calibri" w:hAnsi="Calibri" w:cs="Times New Roman"/>
          <w:sz w:val="22"/>
        </w:rPr>
      </w:pPr>
      <w:r w:rsidRPr="00AA52E7">
        <w:rPr>
          <w:rFonts w:ascii="Calibri" w:eastAsia="Calibri" w:hAnsi="Calibri" w:cs="Times New Roman"/>
          <w:sz w:val="22"/>
        </w:rPr>
        <w:lastRenderedPageBreak/>
        <w:t xml:space="preserve">Il Centro Comunale di Raccolta sarà strutturato per ricevere rifiuti non pericolosi di provenienza domestica in quanto risponderà ai requisiti tecnici di cui all’art.2 del D.M. 13/05/2009 e potrà potenzialmente ricevere solo i seguenti rifiuti: </w:t>
      </w:r>
    </w:p>
    <w:p w14:paraId="11D55104"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imballaggi in carta e cartone (codice CER 15.01.01)</w:t>
      </w:r>
    </w:p>
    <w:p w14:paraId="3F91BF66"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imballaggi in plastica (codice CER 15.01.02)</w:t>
      </w:r>
    </w:p>
    <w:p w14:paraId="556887B1"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imballaggi in metallo (codice CER 15.01.04) </w:t>
      </w:r>
    </w:p>
    <w:p w14:paraId="262A70C3"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imballaggi in materiali misti (CER 15.01.06) </w:t>
      </w:r>
    </w:p>
    <w:p w14:paraId="4534AC0D"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rifiuti di carta e cartone (codice CER 20.01.01) </w:t>
      </w:r>
    </w:p>
    <w:p w14:paraId="10B945F1"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frazione organica umida (codice CER 20.01.08)</w:t>
      </w:r>
    </w:p>
    <w:p w14:paraId="2EBCF283"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abiti e prodotti tessili (codice CER 20.01.10) </w:t>
      </w:r>
    </w:p>
    <w:p w14:paraId="21B05BC4"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tubi fluorescenti ed altri rifiuti contenenti mercurio (codice CER 20.01.21) </w:t>
      </w:r>
    </w:p>
    <w:p w14:paraId="05BD2F52"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rifiuti di apparecchiature elettriche ed elettroniche (codice CER 20.01.36)  </w:t>
      </w:r>
    </w:p>
    <w:p w14:paraId="45CD0A58"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oli e grassi commestibili (codice CER 20.01.25) </w:t>
      </w:r>
    </w:p>
    <w:p w14:paraId="6612BC97"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farmaci (codice CER 20.01.32) </w:t>
      </w:r>
    </w:p>
    <w:p w14:paraId="77D9D8E6"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rifiuti legnosi (codice CER 20.01.38) </w:t>
      </w:r>
    </w:p>
    <w:p w14:paraId="7B62ECE8"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rifiuti metallici (codice CER 20.01.40) </w:t>
      </w:r>
    </w:p>
    <w:p w14:paraId="1D277C24" w14:textId="77777777" w:rsidR="00AA52E7" w:rsidRP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sfalci e potature (codice CER 20.02.01) </w:t>
      </w:r>
    </w:p>
    <w:p w14:paraId="0ED22E4C" w14:textId="2B6A54BE" w:rsidR="00AA52E7" w:rsidRDefault="00AA52E7" w:rsidP="00AA52E7">
      <w:pPr>
        <w:widowControl/>
        <w:numPr>
          <w:ilvl w:val="0"/>
          <w:numId w:val="37"/>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 ingombranti (codice CER 20.03.07) </w:t>
      </w:r>
    </w:p>
    <w:p w14:paraId="2941CE53" w14:textId="5C94FCB3" w:rsidR="0025739A" w:rsidRDefault="0025739A" w:rsidP="0025739A">
      <w:pPr>
        <w:widowControl/>
        <w:autoSpaceDE/>
        <w:autoSpaceDN/>
        <w:spacing w:after="160" w:line="259" w:lineRule="auto"/>
        <w:contextualSpacing w:val="0"/>
        <w:jc w:val="left"/>
        <w:rPr>
          <w:rFonts w:ascii="Calibri" w:eastAsia="Calibri" w:hAnsi="Calibri" w:cs="Times New Roman"/>
          <w:sz w:val="22"/>
        </w:rPr>
      </w:pPr>
    </w:p>
    <w:p w14:paraId="1D1788F9" w14:textId="5B2C4C15" w:rsidR="00D61B60" w:rsidRPr="00C558FB" w:rsidRDefault="00AA52E7" w:rsidP="00CB798C">
      <w:pPr>
        <w:pStyle w:val="Titolo3"/>
        <w:rPr>
          <w:sz w:val="28"/>
          <w:szCs w:val="28"/>
        </w:rPr>
      </w:pPr>
      <w:bookmarkStart w:id="68" w:name="_Toc132274101"/>
      <w:r w:rsidRPr="00C558FB">
        <w:rPr>
          <w:sz w:val="28"/>
          <w:szCs w:val="28"/>
        </w:rPr>
        <w:t xml:space="preserve">Disservizi e </w:t>
      </w:r>
      <w:r w:rsidR="005E7AF3" w:rsidRPr="00C558FB">
        <w:rPr>
          <w:sz w:val="28"/>
          <w:szCs w:val="28"/>
        </w:rPr>
        <w:t>Recupero dei servizi</w:t>
      </w:r>
      <w:bookmarkEnd w:id="68"/>
    </w:p>
    <w:p w14:paraId="1476F725" w14:textId="77777777" w:rsidR="00AA52E7" w:rsidRPr="00AA52E7" w:rsidRDefault="00AA52E7" w:rsidP="00AA52E7">
      <w:pPr>
        <w:widowControl/>
        <w:autoSpaceDE/>
        <w:autoSpaceDN/>
        <w:spacing w:after="160"/>
        <w:contextualSpacing w:val="0"/>
        <w:rPr>
          <w:rFonts w:ascii="Calibri" w:eastAsia="Calibri" w:hAnsi="Calibri" w:cs="Times New Roman"/>
          <w:sz w:val="22"/>
        </w:rPr>
      </w:pPr>
      <w:r w:rsidRPr="00AA52E7">
        <w:rPr>
          <w:rFonts w:ascii="Calibri" w:eastAsia="Calibri" w:hAnsi="Calibri" w:cs="Times New Roman"/>
          <w:sz w:val="22"/>
        </w:rPr>
        <w:t xml:space="preserve">Le segnalazioni in merito ai disservizi possono essere effettuate da tutti gli utenti attraverso i seguenti canali: </w:t>
      </w:r>
    </w:p>
    <w:p w14:paraId="32F40F6C" w14:textId="2706A510" w:rsidR="00AA52E7" w:rsidRPr="00AA52E7" w:rsidRDefault="00AA52E7" w:rsidP="00AA52E7">
      <w:pPr>
        <w:widowControl/>
        <w:numPr>
          <w:ilvl w:val="0"/>
          <w:numId w:val="38"/>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Telefonicamente componendo il </w:t>
      </w:r>
      <w:r w:rsidRPr="008E3D10">
        <w:rPr>
          <w:rFonts w:ascii="Calibri" w:eastAsia="Calibri" w:hAnsi="Calibri" w:cs="Times New Roman"/>
          <w:sz w:val="22"/>
        </w:rPr>
        <w:t>numero verde</w:t>
      </w:r>
      <w:r w:rsidRPr="00AA52E7">
        <w:rPr>
          <w:rFonts w:ascii="Calibri" w:eastAsia="Calibri" w:hAnsi="Calibri" w:cs="Times New Roman"/>
          <w:sz w:val="22"/>
        </w:rPr>
        <w:t xml:space="preserve"> dedicato, attivo H 24</w:t>
      </w:r>
      <w:r w:rsidR="008E3D10">
        <w:rPr>
          <w:rFonts w:ascii="Calibri" w:eastAsia="Calibri" w:hAnsi="Calibri" w:cs="Times New Roman"/>
          <w:sz w:val="22"/>
        </w:rPr>
        <w:t>: 800 974 322</w:t>
      </w:r>
      <w:r w:rsidRPr="00AA52E7">
        <w:rPr>
          <w:rFonts w:ascii="Calibri" w:eastAsia="Calibri" w:hAnsi="Calibri" w:cs="Times New Roman"/>
          <w:sz w:val="22"/>
        </w:rPr>
        <w:t xml:space="preserve">; </w:t>
      </w:r>
    </w:p>
    <w:p w14:paraId="580078ED" w14:textId="77777777" w:rsidR="00AA52E7" w:rsidRPr="00AA52E7" w:rsidRDefault="00AA52E7" w:rsidP="00AA52E7">
      <w:pPr>
        <w:widowControl/>
        <w:numPr>
          <w:ilvl w:val="0"/>
          <w:numId w:val="38"/>
        </w:numPr>
        <w:autoSpaceDE/>
        <w:autoSpaceDN/>
        <w:spacing w:after="160" w:line="259" w:lineRule="auto"/>
        <w:contextualSpacing w:val="0"/>
        <w:jc w:val="left"/>
        <w:rPr>
          <w:rFonts w:ascii="Calibri" w:eastAsia="Calibri" w:hAnsi="Calibri" w:cs="Times New Roman"/>
          <w:sz w:val="22"/>
        </w:rPr>
      </w:pPr>
      <w:bookmarkStart w:id="69" w:name="_Hlk127289021"/>
      <w:r w:rsidRPr="00AA52E7">
        <w:rPr>
          <w:rFonts w:ascii="Calibri" w:eastAsia="Calibri" w:hAnsi="Calibri" w:cs="Times New Roman"/>
          <w:sz w:val="22"/>
        </w:rPr>
        <w:t xml:space="preserve">Sul sito web </w:t>
      </w:r>
      <w:hyperlink r:id="rId27" w:history="1">
        <w:r w:rsidRPr="00AA52E7">
          <w:rPr>
            <w:rFonts w:ascii="Calibri" w:eastAsia="Calibri" w:hAnsi="Calibri" w:cs="Times New Roman"/>
            <w:color w:val="0563C1"/>
            <w:sz w:val="22"/>
            <w:u w:val="single"/>
          </w:rPr>
          <w:t>www.ecoservizi-srl.net</w:t>
        </w:r>
      </w:hyperlink>
      <w:r w:rsidRPr="00AA52E7">
        <w:rPr>
          <w:rFonts w:ascii="Calibri" w:eastAsia="Calibri" w:hAnsi="Calibri" w:cs="Times New Roman"/>
          <w:sz w:val="22"/>
        </w:rPr>
        <w:t>;</w:t>
      </w:r>
    </w:p>
    <w:p w14:paraId="252BFC02" w14:textId="77777777" w:rsidR="00AA52E7" w:rsidRPr="00AA52E7" w:rsidRDefault="00AA52E7" w:rsidP="00AA52E7">
      <w:pPr>
        <w:widowControl/>
        <w:numPr>
          <w:ilvl w:val="0"/>
          <w:numId w:val="38"/>
        </w:numPr>
        <w:autoSpaceDE/>
        <w:autoSpaceDN/>
        <w:spacing w:after="160" w:line="259" w:lineRule="auto"/>
        <w:contextualSpacing w:val="0"/>
        <w:jc w:val="left"/>
        <w:rPr>
          <w:rFonts w:ascii="Calibri" w:eastAsia="Calibri" w:hAnsi="Calibri" w:cs="Times New Roman"/>
          <w:sz w:val="22"/>
        </w:rPr>
      </w:pPr>
      <w:r w:rsidRPr="00AA52E7">
        <w:rPr>
          <w:rFonts w:ascii="Calibri" w:eastAsia="Calibri" w:hAnsi="Calibri" w:cs="Times New Roman"/>
          <w:sz w:val="22"/>
        </w:rPr>
        <w:t xml:space="preserve">tramite e-mail all’indirizzo info@ecoservizi-srl.net; </w:t>
      </w:r>
    </w:p>
    <w:bookmarkEnd w:id="69"/>
    <w:p w14:paraId="236F9F63" w14:textId="77777777" w:rsidR="00AA52E7" w:rsidRPr="00AA52E7" w:rsidRDefault="00AA52E7" w:rsidP="00AA52E7">
      <w:pPr>
        <w:widowControl/>
        <w:numPr>
          <w:ilvl w:val="0"/>
          <w:numId w:val="38"/>
        </w:numPr>
        <w:autoSpaceDE/>
        <w:autoSpaceDN/>
        <w:spacing w:after="160" w:line="259" w:lineRule="auto"/>
        <w:contextualSpacing w:val="0"/>
        <w:jc w:val="left"/>
        <w:rPr>
          <w:rFonts w:ascii="Calibri" w:eastAsia="Calibri" w:hAnsi="Calibri" w:cs="Times New Roman"/>
          <w:b/>
          <w:bCs/>
          <w:sz w:val="22"/>
        </w:rPr>
      </w:pPr>
      <w:r w:rsidRPr="00AA52E7">
        <w:rPr>
          <w:rFonts w:ascii="Calibri" w:eastAsia="Calibri" w:hAnsi="Calibri" w:cs="Times New Roman"/>
          <w:sz w:val="22"/>
        </w:rPr>
        <w:t xml:space="preserve">tramite fax al numero 0967.57.61.55; </w:t>
      </w:r>
    </w:p>
    <w:p w14:paraId="0C425775" w14:textId="77777777" w:rsidR="00AA52E7" w:rsidRPr="00AA52E7" w:rsidRDefault="00AA52E7" w:rsidP="00AA52E7">
      <w:pPr>
        <w:widowControl/>
        <w:autoSpaceDE/>
        <w:autoSpaceDN/>
        <w:spacing w:after="160"/>
        <w:contextualSpacing w:val="0"/>
        <w:rPr>
          <w:rFonts w:ascii="Calibri" w:eastAsia="Calibri" w:hAnsi="Calibri" w:cs="Times New Roman"/>
          <w:sz w:val="22"/>
        </w:rPr>
      </w:pPr>
      <w:r w:rsidRPr="008E3D10">
        <w:rPr>
          <w:rFonts w:ascii="Calibri" w:eastAsia="Calibri" w:hAnsi="Calibri" w:cs="Times New Roman"/>
          <w:sz w:val="22"/>
        </w:rPr>
        <w:t>Una volta acquisita la segnalazione attraverso uno dei metodi sopra citati il disservizio verrà recuperato entro e non oltre le 12 ore successive.</w:t>
      </w:r>
    </w:p>
    <w:p w14:paraId="523E07A1" w14:textId="77777777" w:rsidR="00AA52E7" w:rsidRPr="008B25C1" w:rsidRDefault="00AA52E7" w:rsidP="008B25C1">
      <w:pPr>
        <w:rPr>
          <w:i/>
          <w:iCs/>
          <w:highlight w:val="cyan"/>
        </w:rPr>
      </w:pPr>
    </w:p>
    <w:p w14:paraId="1D178910" w14:textId="61186B4C" w:rsidR="00D61B60" w:rsidRPr="00CB798C" w:rsidRDefault="00F4356C" w:rsidP="00F4356C">
      <w:pPr>
        <w:pStyle w:val="Titolo3"/>
        <w:numPr>
          <w:ilvl w:val="0"/>
          <w:numId w:val="0"/>
        </w:numPr>
        <w:ind w:left="720" w:hanging="720"/>
      </w:pPr>
      <w:bookmarkStart w:id="70" w:name="_Pronto_Intervento"/>
      <w:bookmarkStart w:id="71" w:name="_Toc132274102"/>
      <w:bookmarkEnd w:id="70"/>
      <w:r>
        <w:rPr>
          <w:sz w:val="28"/>
          <w:szCs w:val="28"/>
        </w:rPr>
        <w:lastRenderedPageBreak/>
        <w:t xml:space="preserve">3.1.7 </w:t>
      </w:r>
      <w:r w:rsidR="005E7AF3" w:rsidRPr="00F4356C">
        <w:rPr>
          <w:sz w:val="28"/>
          <w:szCs w:val="28"/>
        </w:rPr>
        <w:t>Pronto Intervento</w:t>
      </w:r>
      <w:bookmarkEnd w:id="71"/>
    </w:p>
    <w:p w14:paraId="14EB1061" w14:textId="36664440" w:rsidR="00AA52E7" w:rsidRPr="00AA52E7" w:rsidRDefault="00AA52E7" w:rsidP="00AA52E7">
      <w:pPr>
        <w:widowControl/>
        <w:autoSpaceDE/>
        <w:autoSpaceDN/>
        <w:spacing w:after="160"/>
        <w:contextualSpacing w:val="0"/>
        <w:rPr>
          <w:rFonts w:ascii="Calibri" w:eastAsia="Calibri" w:hAnsi="Calibri" w:cs="Times New Roman"/>
          <w:b/>
          <w:bCs/>
          <w:sz w:val="22"/>
        </w:rPr>
      </w:pPr>
      <w:r w:rsidRPr="00AA52E7">
        <w:rPr>
          <w:rFonts w:ascii="Calibri" w:eastAsia="Calibri" w:hAnsi="Calibri" w:cs="Times New Roman"/>
          <w:sz w:val="22"/>
        </w:rPr>
        <w:t>In situazioni ordinarie il gestore del servizio dovrà garantire l’operatività dei servizi sei giorni su sette, con ritiri straordinari nei mesi estivi di luglio ed agosto. Il gestore dovrà altresì comunicare un numero verde raggiungibile anche da telefonia mobile. Eventuali segnalazioni di discariche abusive devono essere risolte entro il tempo massimo di 48(quarantotto) successive alla chiamata. Per far fronte a eventuali emergenze o a necessità che richiedono un intervento d’urgenza, si dovrà predisporre un servizio di pronto intervento con personale reperibile. Pertanto, il gestore del servizio metterà a disposizione una squadra operativa che interverrà al massimo, entro 1 (una) ora dalla chiamata. Sarà cura del gestore comunicare tempestivamente le eventuali variazioni del numero e assicurare attività di pronto intervento per attività di emergenza connesse alla gestione della raccolta, es: sversamenti accidentali di liquidi e solidi, mediante l’impiego di specifiche sostanze assorbenti e la loro successiva rimozione mediante spazzamento, carcasse di animali, ecc. Durante l’esecuzione degli interventi si dovrà predisporre apposita segnaletica, cosi come previsto dalla normativa vigente in materia di sicurezza.</w:t>
      </w:r>
    </w:p>
    <w:p w14:paraId="51AE15B9" w14:textId="77777777" w:rsidR="00C1714D" w:rsidRDefault="005E7AF3" w:rsidP="005436A2">
      <w:pPr>
        <w:pStyle w:val="Titolo2"/>
      </w:pPr>
      <w:bookmarkStart w:id="72" w:name="_Spazzamento_strade"/>
      <w:bookmarkStart w:id="73" w:name="_Toc132274103"/>
      <w:bookmarkEnd w:id="72"/>
      <w:r w:rsidRPr="00CB798C">
        <w:t>Spazzamento strade</w:t>
      </w:r>
      <w:bookmarkEnd w:id="73"/>
    </w:p>
    <w:p w14:paraId="1B3BDFCE" w14:textId="22BC4C03" w:rsidR="005436A2" w:rsidRPr="005436A2" w:rsidRDefault="008F20ED" w:rsidP="008F20ED">
      <w:pPr>
        <w:rPr>
          <w:i/>
          <w:iCs/>
          <w:highlight w:val="cyan"/>
        </w:rPr>
      </w:pPr>
      <w:r>
        <w:rPr>
          <w:rFonts w:ascii="Calibri" w:eastAsia="Calibri" w:hAnsi="Calibri" w:cs="Times New Roman"/>
          <w:sz w:val="22"/>
        </w:rPr>
        <w:t xml:space="preserve">La </w:t>
      </w:r>
      <w:r w:rsidR="005436A2" w:rsidRPr="005436A2">
        <w:rPr>
          <w:rFonts w:ascii="Calibri" w:eastAsia="Calibri" w:hAnsi="Calibri" w:cs="Times New Roman"/>
          <w:sz w:val="22"/>
        </w:rPr>
        <w:t>E</w:t>
      </w:r>
      <w:r>
        <w:rPr>
          <w:rFonts w:ascii="Calibri" w:eastAsia="Calibri" w:hAnsi="Calibri" w:cs="Times New Roman"/>
          <w:sz w:val="22"/>
        </w:rPr>
        <w:t>coservizi</w:t>
      </w:r>
      <w:r w:rsidR="005436A2" w:rsidRPr="005436A2">
        <w:rPr>
          <w:rFonts w:ascii="Calibri" w:eastAsia="Calibri" w:hAnsi="Calibri" w:cs="Times New Roman"/>
          <w:sz w:val="22"/>
        </w:rPr>
        <w:t xml:space="preserve"> S.r.l. effettua il servizio consistente nella pulizia di superfici stradali, pedonali, ciclabili e aree di mercato, asporto, e avvio a smaltimento di tutti i rifiuti presenti sul suolo pubblico e oggetto d’intervento.</w:t>
      </w:r>
    </w:p>
    <w:p w14:paraId="6CCA1B5B" w14:textId="512D361A" w:rsidR="005436A2" w:rsidRPr="005436A2" w:rsidRDefault="005436A2" w:rsidP="005436A2">
      <w:pPr>
        <w:widowControl/>
        <w:autoSpaceDE/>
        <w:autoSpaceDN/>
        <w:spacing w:after="160"/>
        <w:contextualSpacing w:val="0"/>
        <w:rPr>
          <w:rFonts w:ascii="Calibri" w:eastAsia="Calibri" w:hAnsi="Calibri" w:cs="Times New Roman"/>
          <w:sz w:val="22"/>
        </w:rPr>
      </w:pPr>
      <w:r w:rsidRPr="005436A2">
        <w:rPr>
          <w:rFonts w:ascii="Calibri" w:eastAsia="Calibri" w:hAnsi="Calibri" w:cs="Times New Roman"/>
          <w:sz w:val="22"/>
        </w:rPr>
        <w:t xml:space="preserve">Effettua la pulizia del suolo, la raccolta di foglie, detriti e cartacce; il tutto con idonei accorgimenti atti ad evitare il sollevamento di polvere e/o ingiustificati disagi agli utenti della strada. </w:t>
      </w:r>
    </w:p>
    <w:p w14:paraId="3192CF3A" w14:textId="3F5AE74E" w:rsidR="00AA52E7" w:rsidRPr="00C558FB" w:rsidRDefault="005436A2" w:rsidP="00C558FB">
      <w:pPr>
        <w:widowControl/>
        <w:autoSpaceDE/>
        <w:autoSpaceDN/>
        <w:spacing w:after="160"/>
        <w:contextualSpacing w:val="0"/>
        <w:rPr>
          <w:rFonts w:ascii="Calibri" w:eastAsia="Calibri" w:hAnsi="Calibri" w:cs="Times New Roman"/>
          <w:sz w:val="22"/>
        </w:rPr>
      </w:pPr>
      <w:r w:rsidRPr="005436A2">
        <w:rPr>
          <w:rFonts w:ascii="Calibri" w:eastAsia="Calibri" w:hAnsi="Calibri" w:cs="Times New Roman"/>
          <w:sz w:val="22"/>
        </w:rPr>
        <w:t xml:space="preserve">Lo spazzamento viene effettuato, secondo quanto stabilito dai documenti contrattuali.  Gli operatori del Servizio Igiene Urbana effettuano lo svuotamento dei cestini stradali per la raccolta dei piccoli rifiuti con una frequenza stabilita dai documenti contrattuali. Il servizio di spazzamento del suolo del territorio comunale comprende la pulizia di strade, marciapiedi, luoghi di mercato ed ogni altra località ed area accessibile al pubblico, di proprietà pubblica o di uso pubblico, inclusa nel perimetro comunale ed, in particolare− spazzamento di strade, marciapiedi e piazze pubbliche e ville comunali, ecc.; − svuotamento dei cestini gettacarte con sostituzione dei sacchetti ubicati nelle aree oggetto dell’intervento; − pulizia delle aree nei giorni di funzionamento dei mercati e fiere; − pulizia delle aree pavimentate del cimitero necessari per ridurre il sollevamento delle polveri e per evitare che vengano ostruiti con detriti i fori delle caditoie stradali. In particolare il soggetto gestore deve effettuare la raccolta di piccole quantità </w:t>
      </w:r>
      <w:r w:rsidRPr="005436A2">
        <w:rPr>
          <w:rFonts w:ascii="Calibri" w:eastAsia="Calibri" w:hAnsi="Calibri" w:cs="Times New Roman"/>
          <w:sz w:val="22"/>
        </w:rPr>
        <w:lastRenderedPageBreak/>
        <w:t>di rifiuti depositate su strade, marciapiedi e percorsi pedonali, in particolar modo in corrispondenza dei cestini portarifiuti, in modo da garantire al territorio un aspetto costantemente pulito e curato.</w:t>
      </w:r>
    </w:p>
    <w:p w14:paraId="1D178933" w14:textId="753D09CA" w:rsidR="00D61B60" w:rsidRPr="00C558FB" w:rsidRDefault="005E7AF3" w:rsidP="00CB798C">
      <w:pPr>
        <w:pStyle w:val="Titolo3"/>
        <w:rPr>
          <w:sz w:val="28"/>
          <w:szCs w:val="28"/>
        </w:rPr>
      </w:pPr>
      <w:bookmarkStart w:id="74" w:name="_Toc132274104"/>
      <w:r w:rsidRPr="00C558FB">
        <w:rPr>
          <w:sz w:val="28"/>
          <w:szCs w:val="28"/>
        </w:rPr>
        <w:t>Reclami</w:t>
      </w:r>
      <w:r w:rsidR="00CB798C" w:rsidRPr="00C558FB">
        <w:rPr>
          <w:sz w:val="28"/>
          <w:szCs w:val="28"/>
        </w:rPr>
        <w:t xml:space="preserve"> </w:t>
      </w:r>
      <w:r w:rsidRPr="00C558FB">
        <w:rPr>
          <w:sz w:val="28"/>
          <w:szCs w:val="28"/>
        </w:rPr>
        <w:t>e</w:t>
      </w:r>
      <w:r w:rsidR="00CB798C" w:rsidRPr="00C558FB">
        <w:rPr>
          <w:sz w:val="28"/>
          <w:szCs w:val="28"/>
        </w:rPr>
        <w:t xml:space="preserve"> </w:t>
      </w:r>
      <w:r w:rsidRPr="00C558FB">
        <w:rPr>
          <w:sz w:val="28"/>
          <w:szCs w:val="28"/>
        </w:rPr>
        <w:t>richieste</w:t>
      </w:r>
      <w:r w:rsidR="00CB798C" w:rsidRPr="00C558FB">
        <w:rPr>
          <w:sz w:val="28"/>
          <w:szCs w:val="28"/>
        </w:rPr>
        <w:t xml:space="preserve"> </w:t>
      </w:r>
      <w:r w:rsidRPr="00C558FB">
        <w:rPr>
          <w:sz w:val="28"/>
          <w:szCs w:val="28"/>
        </w:rPr>
        <w:t>scritte</w:t>
      </w:r>
      <w:r w:rsidR="00CB798C" w:rsidRPr="00C558FB">
        <w:rPr>
          <w:sz w:val="28"/>
          <w:szCs w:val="28"/>
        </w:rPr>
        <w:t xml:space="preserve"> </w:t>
      </w:r>
      <w:r w:rsidRPr="00C558FB">
        <w:rPr>
          <w:sz w:val="28"/>
          <w:szCs w:val="28"/>
        </w:rPr>
        <w:t>di</w:t>
      </w:r>
      <w:r w:rsidR="00CB798C" w:rsidRPr="00C558FB">
        <w:rPr>
          <w:sz w:val="28"/>
          <w:szCs w:val="28"/>
        </w:rPr>
        <w:t xml:space="preserve"> </w:t>
      </w:r>
      <w:r w:rsidRPr="00C558FB">
        <w:rPr>
          <w:sz w:val="28"/>
          <w:szCs w:val="28"/>
        </w:rPr>
        <w:t>informazione</w:t>
      </w:r>
      <w:bookmarkEnd w:id="74"/>
    </w:p>
    <w:p w14:paraId="0C34C2DE" w14:textId="77777777" w:rsidR="005436A2" w:rsidRPr="005436A2" w:rsidRDefault="005436A2" w:rsidP="005436A2">
      <w:r w:rsidRPr="005436A2">
        <w:t xml:space="preserve">Nel caso l’utente necessita di fare reclami o richieste scritte si può procedere tramite: </w:t>
      </w:r>
    </w:p>
    <w:p w14:paraId="5F2479EA" w14:textId="77777777" w:rsidR="005436A2" w:rsidRDefault="005436A2" w:rsidP="005436A2">
      <w:pPr>
        <w:pStyle w:val="Paragrafoelenco"/>
        <w:widowControl/>
        <w:numPr>
          <w:ilvl w:val="0"/>
          <w:numId w:val="39"/>
        </w:numPr>
        <w:tabs>
          <w:tab w:val="clear" w:pos="567"/>
        </w:tabs>
        <w:autoSpaceDE/>
        <w:autoSpaceDN/>
        <w:spacing w:after="160"/>
      </w:pPr>
      <w:r>
        <w:t xml:space="preserve">il sito web </w:t>
      </w:r>
      <w:hyperlink r:id="rId28" w:history="1">
        <w:r w:rsidRPr="007804A1">
          <w:rPr>
            <w:rStyle w:val="Collegamentoipertestuale"/>
          </w:rPr>
          <w:t>www.ecoservizi-srl.net</w:t>
        </w:r>
      </w:hyperlink>
      <w:r>
        <w:t>, nell’apposita sezione dedicata;</w:t>
      </w:r>
    </w:p>
    <w:p w14:paraId="1565F9DA" w14:textId="77777777" w:rsidR="005436A2" w:rsidRDefault="005436A2" w:rsidP="005436A2">
      <w:pPr>
        <w:pStyle w:val="Paragrafoelenco"/>
        <w:widowControl/>
        <w:numPr>
          <w:ilvl w:val="0"/>
          <w:numId w:val="39"/>
        </w:numPr>
        <w:tabs>
          <w:tab w:val="clear" w:pos="567"/>
        </w:tabs>
        <w:autoSpaceDE/>
        <w:autoSpaceDN/>
        <w:spacing w:after="160"/>
      </w:pPr>
      <w:r>
        <w:t xml:space="preserve">e-mail all’indirizzo info@ecoservizi-srl.net; </w:t>
      </w:r>
    </w:p>
    <w:p w14:paraId="042ECCA2" w14:textId="77777777" w:rsidR="005436A2" w:rsidRPr="005068ED" w:rsidRDefault="005436A2" w:rsidP="005436A2">
      <w:pPr>
        <w:rPr>
          <w:b/>
          <w:bCs/>
        </w:rPr>
      </w:pPr>
    </w:p>
    <w:p w14:paraId="71C2149E" w14:textId="77777777" w:rsidR="00935BB6" w:rsidRDefault="00935BB6" w:rsidP="008B25C1">
      <w:pPr>
        <w:rPr>
          <w:i/>
          <w:iCs/>
          <w:highlight w:val="cyan"/>
        </w:rPr>
        <w:sectPr w:rsidR="00935BB6" w:rsidSect="0052155C">
          <w:pgSz w:w="11900" w:h="16840" w:code="9"/>
          <w:pgMar w:top="567" w:right="1701" w:bottom="1701" w:left="1701" w:header="709" w:footer="641" w:gutter="0"/>
          <w:cols w:space="720"/>
        </w:sectPr>
      </w:pPr>
    </w:p>
    <w:p w14:paraId="4E1EBF4F" w14:textId="231E33CF" w:rsidR="00896A9D" w:rsidRDefault="00896A9D" w:rsidP="002503BA">
      <w:pPr>
        <w:pStyle w:val="Titolo1"/>
        <w:numPr>
          <w:ilvl w:val="0"/>
          <w:numId w:val="0"/>
        </w:numPr>
        <w:spacing w:after="0"/>
        <w:jc w:val="center"/>
        <w:rPr>
          <w:lang w:eastAsia="it-IT"/>
        </w:rPr>
      </w:pPr>
      <w:bookmarkStart w:id="75" w:name="_Toc132274105"/>
      <w:r>
        <w:rPr>
          <w:lang w:eastAsia="it-IT"/>
        </w:rPr>
        <w:lastRenderedPageBreak/>
        <w:t>I</w:t>
      </w:r>
      <w:r w:rsidRPr="00896A9D">
        <w:rPr>
          <w:lang w:eastAsia="it-IT"/>
        </w:rPr>
        <w:t xml:space="preserve">ndicatori di </w:t>
      </w:r>
      <w:r>
        <w:rPr>
          <w:lang w:eastAsia="it-IT"/>
        </w:rPr>
        <w:t>Q</w:t>
      </w:r>
      <w:r w:rsidRPr="00896A9D">
        <w:rPr>
          <w:lang w:eastAsia="it-IT"/>
        </w:rPr>
        <w:t>ualit</w:t>
      </w:r>
      <w:r>
        <w:rPr>
          <w:lang w:eastAsia="it-IT"/>
        </w:rPr>
        <w:t>à</w:t>
      </w:r>
      <w:r w:rsidRPr="00896A9D">
        <w:rPr>
          <w:lang w:eastAsia="it-IT"/>
        </w:rPr>
        <w:t xml:space="preserve"> contrattuale e tecnica</w:t>
      </w:r>
      <w:bookmarkEnd w:id="75"/>
    </w:p>
    <w:p w14:paraId="37E199EE" w14:textId="3247CD41" w:rsidR="00896A9D" w:rsidRDefault="00896A9D" w:rsidP="00896A9D">
      <w:pPr>
        <w:jc w:val="center"/>
        <w:rPr>
          <w:lang w:eastAsia="it-IT"/>
        </w:rPr>
      </w:pPr>
      <w:r>
        <w:rPr>
          <w:lang w:eastAsia="it-IT"/>
        </w:rPr>
        <w:t>Riferimenti alla Delibera ARERA 15/2022/R/rif</w:t>
      </w:r>
    </w:p>
    <w:p w14:paraId="079A0B5C" w14:textId="77777777" w:rsidR="002503BA" w:rsidRPr="00896A9D" w:rsidRDefault="002503BA" w:rsidP="00896A9D">
      <w:pPr>
        <w:jc w:val="center"/>
        <w:rPr>
          <w:lang w:eastAsia="it-IT"/>
        </w:rPr>
      </w:pPr>
    </w:p>
    <w:p w14:paraId="304F2A01" w14:textId="5471549E" w:rsidR="00935BB6" w:rsidRDefault="00855548" w:rsidP="008B25C1">
      <w:pPr>
        <w:rPr>
          <w:i/>
          <w:iCs/>
          <w:highlight w:val="cyan"/>
        </w:rPr>
      </w:pPr>
      <w:r w:rsidRPr="00855548">
        <w:rPr>
          <w:i/>
          <w:iCs/>
          <w:noProof/>
          <w:highlight w:val="cyan"/>
          <w:lang w:eastAsia="it-IT"/>
        </w:rPr>
        <mc:AlternateContent>
          <mc:Choice Requires="wps">
            <w:drawing>
              <wp:anchor distT="45720" distB="45720" distL="114300" distR="114300" simplePos="0" relativeHeight="251663360" behindDoc="0" locked="0" layoutInCell="1" allowOverlap="1" wp14:anchorId="587C1E7D" wp14:editId="52541E98">
                <wp:simplePos x="0" y="0"/>
                <wp:positionH relativeFrom="column">
                  <wp:posOffset>795655</wp:posOffset>
                </wp:positionH>
                <wp:positionV relativeFrom="paragraph">
                  <wp:posOffset>95885</wp:posOffset>
                </wp:positionV>
                <wp:extent cx="554355" cy="538480"/>
                <wp:effectExtent l="0" t="0" r="17145" b="1397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04A0FFB7" w14:textId="6B67B0FD" w:rsidR="00EF022F" w:rsidRPr="00A305F0" w:rsidRDefault="00EF022F" w:rsidP="00855548">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587C1E7D" id="Casella di testo 2" o:spid="_x0000_s1026" style="position:absolute;left:0;text-align:left;margin-left:62.65pt;margin-top:7.55pt;width:43.65pt;height:4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" fillcolor="#d6e3bc [1302]" strokecolor="white [3212]" strokeweight="1.5pt">
                <v:stroke joinstyle="miter"/>
                <v:textbox>
                  <w:txbxContent>
                    <w:p w14:paraId="04A0FFB7" w14:textId="6B67B0FD" w:rsidR="00EF022F" w:rsidRPr="00A305F0" w:rsidRDefault="00EF022F" w:rsidP="00855548">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002503BA">
        <w:rPr>
          <w:i/>
          <w:iCs/>
          <w:noProof/>
          <w:lang w:eastAsia="it-IT"/>
        </w:rPr>
        <w:drawing>
          <wp:anchor distT="0" distB="0" distL="114300" distR="114300" simplePos="0" relativeHeight="251659264" behindDoc="0" locked="0" layoutInCell="1" allowOverlap="1" wp14:anchorId="3CF19098" wp14:editId="37A1C3C7">
            <wp:simplePos x="0" y="0"/>
            <wp:positionH relativeFrom="margin">
              <wp:align>left</wp:align>
            </wp:positionH>
            <wp:positionV relativeFrom="paragraph">
              <wp:posOffset>55245</wp:posOffset>
            </wp:positionV>
            <wp:extent cx="5486400" cy="7919720"/>
            <wp:effectExtent l="0" t="38100" r="0" b="119380"/>
            <wp:wrapNone/>
            <wp:docPr id="16" name="Diagram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6CC0CFEB" w14:textId="127BFFAE" w:rsidR="00935BB6" w:rsidRDefault="00935BB6" w:rsidP="008B25C1">
      <w:pPr>
        <w:rPr>
          <w:i/>
          <w:iCs/>
          <w:highlight w:val="cyan"/>
        </w:rPr>
      </w:pPr>
    </w:p>
    <w:p w14:paraId="4DD8DFAC" w14:textId="084135F5" w:rsidR="00935BB6" w:rsidRDefault="00935BB6" w:rsidP="008B25C1">
      <w:pPr>
        <w:rPr>
          <w:i/>
          <w:iCs/>
          <w:highlight w:val="cyan"/>
        </w:rPr>
      </w:pPr>
    </w:p>
    <w:p w14:paraId="53077F16" w14:textId="7E48F1BA" w:rsidR="00935BB6" w:rsidRDefault="00935BB6" w:rsidP="008B25C1">
      <w:pPr>
        <w:rPr>
          <w:i/>
          <w:iCs/>
          <w:highlight w:val="cyan"/>
        </w:rPr>
      </w:pPr>
    </w:p>
    <w:p w14:paraId="53B19C92" w14:textId="0A849908" w:rsidR="00935BB6" w:rsidRPr="008B25C1" w:rsidRDefault="00A305F0" w:rsidP="008B25C1">
      <w:pPr>
        <w:rPr>
          <w:i/>
          <w:iCs/>
          <w:highlight w:val="cyan"/>
        </w:rPr>
      </w:pPr>
      <w:r w:rsidRPr="00855548">
        <w:rPr>
          <w:i/>
          <w:iCs/>
          <w:noProof/>
          <w:highlight w:val="cyan"/>
          <w:lang w:eastAsia="it-IT"/>
        </w:rPr>
        <mc:AlternateContent>
          <mc:Choice Requires="wps">
            <w:drawing>
              <wp:anchor distT="45720" distB="45720" distL="114300" distR="114300" simplePos="0" relativeHeight="251665408" behindDoc="0" locked="0" layoutInCell="1" allowOverlap="1" wp14:anchorId="0147A275" wp14:editId="63EEBF6B">
                <wp:simplePos x="0" y="0"/>
                <wp:positionH relativeFrom="column">
                  <wp:posOffset>791845</wp:posOffset>
                </wp:positionH>
                <wp:positionV relativeFrom="paragraph">
                  <wp:posOffset>31750</wp:posOffset>
                </wp:positionV>
                <wp:extent cx="554355" cy="538480"/>
                <wp:effectExtent l="0" t="0" r="17145" b="13970"/>
                <wp:wrapSquare wrapText="bothSides"/>
                <wp:docPr id="171055538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4C8F65DA"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0147A275" id="_x0000_s1027" style="position:absolute;left:0;text-align:left;margin-left:62.35pt;margin-top:2.5pt;width:43.65pt;height:4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" fillcolor="#d6e3bc [1302]" strokecolor="white [3212]" strokeweight="1.5pt">
                <v:stroke joinstyle="miter"/>
                <v:textbox>
                  <w:txbxContent>
                    <w:p w14:paraId="4C8F65DA"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p>
    <w:p w14:paraId="1D178947" w14:textId="76D0CFDC" w:rsidR="00D61B60" w:rsidRDefault="005E7AF3" w:rsidP="00482647">
      <w:r>
        <w:t>.</w:t>
      </w:r>
    </w:p>
    <w:p w14:paraId="35807FD2" w14:textId="6BDB1AFF" w:rsidR="002503BA" w:rsidRDefault="002503BA" w:rsidP="00482647"/>
    <w:p w14:paraId="4FA792E2" w14:textId="52CC7E60" w:rsidR="002503BA" w:rsidRDefault="00A305F0" w:rsidP="00482647">
      <w:r w:rsidRPr="00855548">
        <w:rPr>
          <w:i/>
          <w:iCs/>
          <w:noProof/>
          <w:highlight w:val="cyan"/>
          <w:lang w:eastAsia="it-IT"/>
        </w:rPr>
        <mc:AlternateContent>
          <mc:Choice Requires="wps">
            <w:drawing>
              <wp:anchor distT="45720" distB="45720" distL="114300" distR="114300" simplePos="0" relativeHeight="251667456" behindDoc="0" locked="0" layoutInCell="1" allowOverlap="1" wp14:anchorId="24BF109B" wp14:editId="46C182E5">
                <wp:simplePos x="0" y="0"/>
                <wp:positionH relativeFrom="column">
                  <wp:posOffset>796290</wp:posOffset>
                </wp:positionH>
                <wp:positionV relativeFrom="paragraph">
                  <wp:posOffset>181610</wp:posOffset>
                </wp:positionV>
                <wp:extent cx="554355" cy="538480"/>
                <wp:effectExtent l="0" t="0" r="17145" b="13970"/>
                <wp:wrapSquare wrapText="bothSides"/>
                <wp:docPr id="21244333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401FB7A9"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24BF109B" id="_x0000_s1028" style="position:absolute;left:0;text-align:left;margin-left:62.7pt;margin-top:14.3pt;width:43.65pt;height:4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" fillcolor="#d6e3bc [1302]" strokecolor="white [3212]" strokeweight="1.5pt">
                <v:stroke joinstyle="miter"/>
                <v:textbox>
                  <w:txbxContent>
                    <w:p w14:paraId="401FB7A9"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p>
    <w:p w14:paraId="1CF66676" w14:textId="33C5882C" w:rsidR="002503BA" w:rsidRDefault="002503BA" w:rsidP="00482647"/>
    <w:p w14:paraId="3C05C884" w14:textId="6BD40637" w:rsidR="002503BA" w:rsidRDefault="002503BA" w:rsidP="00482647"/>
    <w:p w14:paraId="6A20CDCC" w14:textId="6374CDDE" w:rsidR="002503BA" w:rsidRDefault="002503BA" w:rsidP="00482647"/>
    <w:p w14:paraId="6C7CB2B8" w14:textId="02055EE6" w:rsidR="002503BA" w:rsidRDefault="00A305F0" w:rsidP="00482647">
      <w:r w:rsidRPr="00855548">
        <w:rPr>
          <w:i/>
          <w:iCs/>
          <w:noProof/>
          <w:highlight w:val="cyan"/>
          <w:lang w:eastAsia="it-IT"/>
        </w:rPr>
        <mc:AlternateContent>
          <mc:Choice Requires="wps">
            <w:drawing>
              <wp:anchor distT="45720" distB="45720" distL="114300" distR="114300" simplePos="0" relativeHeight="251669504" behindDoc="0" locked="0" layoutInCell="1" allowOverlap="1" wp14:anchorId="1A0BB357" wp14:editId="193EFA82">
                <wp:simplePos x="0" y="0"/>
                <wp:positionH relativeFrom="column">
                  <wp:posOffset>796925</wp:posOffset>
                </wp:positionH>
                <wp:positionV relativeFrom="paragraph">
                  <wp:posOffset>115570</wp:posOffset>
                </wp:positionV>
                <wp:extent cx="554355" cy="538480"/>
                <wp:effectExtent l="0" t="0" r="17145" b="13970"/>
                <wp:wrapSquare wrapText="bothSides"/>
                <wp:docPr id="62848377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5E43F339"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1A0BB357" id="_x0000_s1029" style="position:absolute;left:0;text-align:left;margin-left:62.75pt;margin-top:9.1pt;width:43.65pt;height:4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" fillcolor="#d6e3bc [1302]" strokecolor="white [3212]" strokeweight="1.5pt">
                <v:stroke joinstyle="miter"/>
                <v:textbox>
                  <w:txbxContent>
                    <w:p w14:paraId="5E43F339"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p>
    <w:p w14:paraId="08465A40" w14:textId="1D484F22" w:rsidR="002503BA" w:rsidRDefault="002503BA" w:rsidP="00482647"/>
    <w:p w14:paraId="5750D8B7" w14:textId="5396C716" w:rsidR="002503BA" w:rsidRDefault="002503BA" w:rsidP="00482647"/>
    <w:p w14:paraId="5A607254" w14:textId="17A4B29F" w:rsidR="002503BA" w:rsidRDefault="002503BA" w:rsidP="00482647"/>
    <w:p w14:paraId="7445AAEC" w14:textId="2C1403CC" w:rsidR="002503BA" w:rsidRDefault="00A305F0" w:rsidP="00482647">
      <w:r w:rsidRPr="00855548">
        <w:rPr>
          <w:i/>
          <w:iCs/>
          <w:noProof/>
          <w:highlight w:val="cyan"/>
          <w:lang w:eastAsia="it-IT"/>
        </w:rPr>
        <mc:AlternateContent>
          <mc:Choice Requires="wps">
            <w:drawing>
              <wp:anchor distT="45720" distB="45720" distL="114300" distR="114300" simplePos="0" relativeHeight="251671552" behindDoc="0" locked="0" layoutInCell="1" allowOverlap="1" wp14:anchorId="12607152" wp14:editId="509C562D">
                <wp:simplePos x="0" y="0"/>
                <wp:positionH relativeFrom="column">
                  <wp:posOffset>796925</wp:posOffset>
                </wp:positionH>
                <wp:positionV relativeFrom="paragraph">
                  <wp:posOffset>50165</wp:posOffset>
                </wp:positionV>
                <wp:extent cx="554355" cy="538480"/>
                <wp:effectExtent l="0" t="0" r="17145" b="13970"/>
                <wp:wrapSquare wrapText="bothSides"/>
                <wp:docPr id="10918194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34648ADC"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12607152" id="_x0000_s1030" style="position:absolute;left:0;text-align:left;margin-left:62.75pt;margin-top:3.95pt;width:43.65pt;height:4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" fillcolor="#d6e3bc [1302]" strokecolor="white [3212]" strokeweight="1.5pt">
                <v:stroke joinstyle="miter"/>
                <v:textbox>
                  <w:txbxContent>
                    <w:p w14:paraId="34648ADC"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p>
    <w:p w14:paraId="3826F2F9" w14:textId="287B20FE" w:rsidR="002503BA" w:rsidRDefault="002503BA" w:rsidP="00482647"/>
    <w:p w14:paraId="53332022" w14:textId="651B3A8C" w:rsidR="002503BA" w:rsidRDefault="002503BA" w:rsidP="00482647"/>
    <w:p w14:paraId="10346657" w14:textId="32255592" w:rsidR="002503BA" w:rsidRDefault="00A305F0" w:rsidP="00482647">
      <w:r w:rsidRPr="00855548">
        <w:rPr>
          <w:i/>
          <w:iCs/>
          <w:noProof/>
          <w:highlight w:val="cyan"/>
          <w:lang w:eastAsia="it-IT"/>
        </w:rPr>
        <mc:AlternateContent>
          <mc:Choice Requires="wps">
            <w:drawing>
              <wp:anchor distT="45720" distB="45720" distL="114300" distR="114300" simplePos="0" relativeHeight="251673600" behindDoc="0" locked="0" layoutInCell="1" allowOverlap="1" wp14:anchorId="284C20E1" wp14:editId="41F84A93">
                <wp:simplePos x="0" y="0"/>
                <wp:positionH relativeFrom="column">
                  <wp:posOffset>796925</wp:posOffset>
                </wp:positionH>
                <wp:positionV relativeFrom="paragraph">
                  <wp:posOffset>203835</wp:posOffset>
                </wp:positionV>
                <wp:extent cx="554355" cy="538480"/>
                <wp:effectExtent l="0" t="0" r="17145" b="13970"/>
                <wp:wrapSquare wrapText="bothSides"/>
                <wp:docPr id="2230293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6A98D42D"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284C20E1" id="_x0000_s1031" style="position:absolute;left:0;text-align:left;margin-left:62.75pt;margin-top:16.05pt;width:43.65pt;height:4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" fillcolor="#d6e3bc [1302]" strokecolor="white [3212]" strokeweight="1.5pt">
                <v:stroke joinstyle="miter"/>
                <v:textbox>
                  <w:txbxContent>
                    <w:p w14:paraId="6A98D42D"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p>
    <w:p w14:paraId="4AC99531" w14:textId="35D3627C" w:rsidR="002503BA" w:rsidRDefault="002503BA" w:rsidP="00482647"/>
    <w:p w14:paraId="29D6CEEC" w14:textId="6E3A77E1" w:rsidR="002503BA" w:rsidRDefault="002503BA" w:rsidP="00482647"/>
    <w:p w14:paraId="40924B7F" w14:textId="5EC54A02" w:rsidR="002503BA" w:rsidRDefault="002503BA" w:rsidP="00482647"/>
    <w:p w14:paraId="58973D71" w14:textId="43F93578" w:rsidR="002503BA" w:rsidRDefault="00A305F0" w:rsidP="00482647">
      <w:r w:rsidRPr="00855548">
        <w:rPr>
          <w:i/>
          <w:iCs/>
          <w:noProof/>
          <w:highlight w:val="cyan"/>
          <w:lang w:eastAsia="it-IT"/>
        </w:rPr>
        <mc:AlternateContent>
          <mc:Choice Requires="wps">
            <w:drawing>
              <wp:anchor distT="45720" distB="45720" distL="114300" distR="114300" simplePos="0" relativeHeight="251675648" behindDoc="0" locked="0" layoutInCell="1" allowOverlap="1" wp14:anchorId="608FBE7A" wp14:editId="6B8C75F9">
                <wp:simplePos x="0" y="0"/>
                <wp:positionH relativeFrom="column">
                  <wp:posOffset>792480</wp:posOffset>
                </wp:positionH>
                <wp:positionV relativeFrom="paragraph">
                  <wp:posOffset>133350</wp:posOffset>
                </wp:positionV>
                <wp:extent cx="554355" cy="538480"/>
                <wp:effectExtent l="0" t="0" r="17145" b="13970"/>
                <wp:wrapSquare wrapText="bothSides"/>
                <wp:docPr id="15461003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5DCFB350"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608FBE7A" id="_x0000_s1032" style="position:absolute;left:0;text-align:left;margin-left:62.4pt;margin-top:10.5pt;width:43.65pt;height:4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" fillcolor="#d6e3bc [1302]" strokecolor="white [3212]" strokeweight="1.5pt">
                <v:stroke joinstyle="miter"/>
                <v:textbox>
                  <w:txbxContent>
                    <w:p w14:paraId="5DCFB350"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p>
    <w:p w14:paraId="1CB76FA3" w14:textId="6FAF4C70" w:rsidR="002503BA" w:rsidRDefault="002503BA" w:rsidP="00482647"/>
    <w:p w14:paraId="4742BD9B" w14:textId="5564113C" w:rsidR="002503BA" w:rsidRDefault="002503BA" w:rsidP="00482647"/>
    <w:p w14:paraId="0FA79A60" w14:textId="1A936921" w:rsidR="002503BA" w:rsidRDefault="002503BA" w:rsidP="00482647"/>
    <w:p w14:paraId="663479BA" w14:textId="38CA659C" w:rsidR="002503BA" w:rsidRDefault="00A305F0" w:rsidP="00482647">
      <w:r w:rsidRPr="00855548">
        <w:rPr>
          <w:i/>
          <w:iCs/>
          <w:noProof/>
          <w:highlight w:val="cyan"/>
          <w:lang w:eastAsia="it-IT"/>
        </w:rPr>
        <mc:AlternateContent>
          <mc:Choice Requires="wps">
            <w:drawing>
              <wp:anchor distT="45720" distB="45720" distL="114300" distR="114300" simplePos="0" relativeHeight="251677696" behindDoc="0" locked="0" layoutInCell="1" allowOverlap="1" wp14:anchorId="1C310DE7" wp14:editId="017D54B7">
                <wp:simplePos x="0" y="0"/>
                <wp:positionH relativeFrom="column">
                  <wp:posOffset>796290</wp:posOffset>
                </wp:positionH>
                <wp:positionV relativeFrom="paragraph">
                  <wp:posOffset>71755</wp:posOffset>
                </wp:positionV>
                <wp:extent cx="554355" cy="538480"/>
                <wp:effectExtent l="0" t="0" r="17145" b="13970"/>
                <wp:wrapSquare wrapText="bothSides"/>
                <wp:docPr id="85989657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6C0D997C"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1C310DE7" id="_x0000_s1033" style="position:absolute;left:0;text-align:left;margin-left:62.7pt;margin-top:5.65pt;width:43.65pt;height:4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" fillcolor="#d6e3bc [1302]" strokecolor="white [3212]" strokeweight="1.5pt">
                <v:stroke joinstyle="miter"/>
                <v:textbox>
                  <w:txbxContent>
                    <w:p w14:paraId="6C0D997C"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p>
    <w:p w14:paraId="4C639016" w14:textId="2CE83E55" w:rsidR="002503BA" w:rsidRDefault="002503BA" w:rsidP="00482647"/>
    <w:p w14:paraId="4120FCC2" w14:textId="7BD7A4AE" w:rsidR="002503BA" w:rsidRDefault="002503BA" w:rsidP="00482647"/>
    <w:p w14:paraId="32CF12CA" w14:textId="55B6F53E" w:rsidR="002503BA" w:rsidRDefault="00F37EED" w:rsidP="00482647">
      <w:r w:rsidRPr="00855548">
        <w:rPr>
          <w:i/>
          <w:iCs/>
          <w:noProof/>
          <w:highlight w:val="cyan"/>
          <w:lang w:eastAsia="it-IT"/>
        </w:rPr>
        <mc:AlternateContent>
          <mc:Choice Requires="wps">
            <w:drawing>
              <wp:anchor distT="45720" distB="45720" distL="114300" distR="114300" simplePos="0" relativeHeight="251679744" behindDoc="0" locked="0" layoutInCell="1" allowOverlap="1" wp14:anchorId="15763E31" wp14:editId="65E6DC52">
                <wp:simplePos x="0" y="0"/>
                <wp:positionH relativeFrom="column">
                  <wp:posOffset>801370</wp:posOffset>
                </wp:positionH>
                <wp:positionV relativeFrom="paragraph">
                  <wp:posOffset>217170</wp:posOffset>
                </wp:positionV>
                <wp:extent cx="554355" cy="538480"/>
                <wp:effectExtent l="0" t="0" r="17145" b="13970"/>
                <wp:wrapSquare wrapText="bothSides"/>
                <wp:docPr id="138515024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3F86023B"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15763E31" id="_x0000_s1034" style="position:absolute;left:0;text-align:left;margin-left:63.1pt;margin-top:17.1pt;width:43.65pt;height:4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" fillcolor="#d6e3bc [1302]" strokecolor="white [3212]" strokeweight="1.5pt">
                <v:stroke joinstyle="miter"/>
                <v:textbox>
                  <w:txbxContent>
                    <w:p w14:paraId="3F86023B"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p>
    <w:p w14:paraId="11951443" w14:textId="599C2151" w:rsidR="002503BA" w:rsidRDefault="002503BA" w:rsidP="00482647"/>
    <w:p w14:paraId="202A541D" w14:textId="3C6F591C" w:rsidR="002503BA" w:rsidRDefault="002503BA" w:rsidP="00482647"/>
    <w:p w14:paraId="257A5270" w14:textId="6E5BAC37" w:rsidR="002503BA" w:rsidRDefault="002503BA" w:rsidP="00482647"/>
    <w:p w14:paraId="3F16074F" w14:textId="41A6F6BB" w:rsidR="002503BA" w:rsidRDefault="00A305F0" w:rsidP="00482647">
      <w:r w:rsidRPr="00855548">
        <w:rPr>
          <w:i/>
          <w:iCs/>
          <w:noProof/>
          <w:highlight w:val="cyan"/>
          <w:lang w:eastAsia="it-IT"/>
        </w:rPr>
        <mc:AlternateContent>
          <mc:Choice Requires="wps">
            <w:drawing>
              <wp:anchor distT="45720" distB="45720" distL="114300" distR="114300" simplePos="0" relativeHeight="251681792" behindDoc="0" locked="0" layoutInCell="1" allowOverlap="1" wp14:anchorId="22F04BE2" wp14:editId="740561A3">
                <wp:simplePos x="0" y="0"/>
                <wp:positionH relativeFrom="column">
                  <wp:posOffset>793750</wp:posOffset>
                </wp:positionH>
                <wp:positionV relativeFrom="paragraph">
                  <wp:posOffset>98425</wp:posOffset>
                </wp:positionV>
                <wp:extent cx="554355" cy="538480"/>
                <wp:effectExtent l="0" t="0" r="17145" b="13970"/>
                <wp:wrapSquare wrapText="bothSides"/>
                <wp:docPr id="181875317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4C1579F9"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22F04BE2" id="_x0000_s1035" style="position:absolute;left:0;text-align:left;margin-left:62.5pt;margin-top:7.75pt;width:43.65pt;height:4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" fillcolor="#d6e3bc [1302]" strokecolor="white [3212]" strokeweight="1.5pt">
                <v:stroke joinstyle="miter"/>
                <v:textbox>
                  <w:txbxContent>
                    <w:p w14:paraId="4C1579F9" w14:textId="77777777" w:rsidR="00EF022F" w:rsidRPr="00A305F0" w:rsidRDefault="00EF022F" w:rsidP="00A305F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p>
    <w:p w14:paraId="2193301A" w14:textId="058B21D5" w:rsidR="002503BA" w:rsidRDefault="002503BA" w:rsidP="00482647"/>
    <w:p w14:paraId="3E241345" w14:textId="50FB5FCB" w:rsidR="002503BA" w:rsidRDefault="002503BA" w:rsidP="00482647"/>
    <w:p w14:paraId="7A80CEB2" w14:textId="6945ED7B" w:rsidR="002503BA" w:rsidRDefault="002503BA" w:rsidP="00482647"/>
    <w:p w14:paraId="5396E492" w14:textId="27DF2C03" w:rsidR="002503BA" w:rsidRDefault="007C2F2B" w:rsidP="00482647">
      <w:r w:rsidRPr="00855548">
        <w:rPr>
          <w:i/>
          <w:iCs/>
          <w:noProof/>
          <w:highlight w:val="cyan"/>
          <w:lang w:eastAsia="it-IT"/>
        </w:rPr>
        <mc:AlternateContent>
          <mc:Choice Requires="wps">
            <w:drawing>
              <wp:anchor distT="45720" distB="45720" distL="114300" distR="114300" simplePos="0" relativeHeight="251702272" behindDoc="0" locked="0" layoutInCell="1" allowOverlap="1" wp14:anchorId="00BC4AE2" wp14:editId="793893BA">
                <wp:simplePos x="0" y="0"/>
                <wp:positionH relativeFrom="column">
                  <wp:posOffset>767080</wp:posOffset>
                </wp:positionH>
                <wp:positionV relativeFrom="paragraph">
                  <wp:posOffset>6672580</wp:posOffset>
                </wp:positionV>
                <wp:extent cx="554355" cy="538480"/>
                <wp:effectExtent l="0" t="0" r="17145" b="13970"/>
                <wp:wrapSquare wrapText="bothSides"/>
                <wp:docPr id="164374784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0BA1F370"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00BC4AE2" id="_x0000_s1036" style="position:absolute;left:0;text-align:left;margin-left:60.4pt;margin-top:525.4pt;width:43.65pt;height:42.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" fillcolor="#d6e3bc [1302]" strokecolor="white [3212]" strokeweight="1.5pt">
                <v:stroke joinstyle="miter"/>
                <v:textbox>
                  <w:txbxContent>
                    <w:p w14:paraId="0BA1F370"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Pr="00855548">
        <w:rPr>
          <w:i/>
          <w:iCs/>
          <w:noProof/>
          <w:highlight w:val="cyan"/>
          <w:lang w:eastAsia="it-IT"/>
        </w:rPr>
        <mc:AlternateContent>
          <mc:Choice Requires="wps">
            <w:drawing>
              <wp:anchor distT="45720" distB="45720" distL="114300" distR="114300" simplePos="0" relativeHeight="251700224" behindDoc="0" locked="0" layoutInCell="1" allowOverlap="1" wp14:anchorId="09DDC84C" wp14:editId="479AADD5">
                <wp:simplePos x="0" y="0"/>
                <wp:positionH relativeFrom="column">
                  <wp:posOffset>772160</wp:posOffset>
                </wp:positionH>
                <wp:positionV relativeFrom="paragraph">
                  <wp:posOffset>5932170</wp:posOffset>
                </wp:positionV>
                <wp:extent cx="554355" cy="538480"/>
                <wp:effectExtent l="0" t="0" r="17145" b="13970"/>
                <wp:wrapSquare wrapText="bothSides"/>
                <wp:docPr id="201294933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0B60A16F"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09DDC84C" id="_x0000_s1037" style="position:absolute;left:0;text-align:left;margin-left:60.8pt;margin-top:467.1pt;width:43.65pt;height:4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" fillcolor="#d6e3bc [1302]" strokecolor="white [3212]" strokeweight="1.5pt">
                <v:stroke joinstyle="miter"/>
                <v:textbox>
                  <w:txbxContent>
                    <w:p w14:paraId="0B60A16F"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Pr="00855548">
        <w:rPr>
          <w:i/>
          <w:iCs/>
          <w:noProof/>
          <w:highlight w:val="cyan"/>
          <w:lang w:eastAsia="it-IT"/>
        </w:rPr>
        <mc:AlternateContent>
          <mc:Choice Requires="wps">
            <w:drawing>
              <wp:anchor distT="45720" distB="45720" distL="114300" distR="114300" simplePos="0" relativeHeight="251698176" behindDoc="0" locked="0" layoutInCell="1" allowOverlap="1" wp14:anchorId="3A91B89A" wp14:editId="42ED75B6">
                <wp:simplePos x="0" y="0"/>
                <wp:positionH relativeFrom="column">
                  <wp:posOffset>772160</wp:posOffset>
                </wp:positionH>
                <wp:positionV relativeFrom="paragraph">
                  <wp:posOffset>5203508</wp:posOffset>
                </wp:positionV>
                <wp:extent cx="554355" cy="538480"/>
                <wp:effectExtent l="0" t="0" r="17145" b="13970"/>
                <wp:wrapSquare wrapText="bothSides"/>
                <wp:docPr id="98795496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74A576AF"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3A91B89A" id="_x0000_s1038" style="position:absolute;left:0;text-align:left;margin-left:60.8pt;margin-top:409.75pt;width:43.65pt;height:42.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" fillcolor="#d6e3bc [1302]" strokecolor="white [3212]" strokeweight="1.5pt">
                <v:stroke joinstyle="miter"/>
                <v:textbox>
                  <w:txbxContent>
                    <w:p w14:paraId="74A576AF"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Pr="00855548">
        <w:rPr>
          <w:i/>
          <w:iCs/>
          <w:noProof/>
          <w:highlight w:val="cyan"/>
          <w:lang w:eastAsia="it-IT"/>
        </w:rPr>
        <mc:AlternateContent>
          <mc:Choice Requires="wps">
            <w:drawing>
              <wp:anchor distT="45720" distB="45720" distL="114300" distR="114300" simplePos="0" relativeHeight="251696128" behindDoc="0" locked="0" layoutInCell="1" allowOverlap="1" wp14:anchorId="5C4FD24B" wp14:editId="6CAE454C">
                <wp:simplePos x="0" y="0"/>
                <wp:positionH relativeFrom="column">
                  <wp:posOffset>771525</wp:posOffset>
                </wp:positionH>
                <wp:positionV relativeFrom="paragraph">
                  <wp:posOffset>4463415</wp:posOffset>
                </wp:positionV>
                <wp:extent cx="554355" cy="538480"/>
                <wp:effectExtent l="0" t="0" r="17145" b="13970"/>
                <wp:wrapSquare wrapText="bothSides"/>
                <wp:docPr id="79357104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06ACC4B7"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5C4FD24B" id="_x0000_s1039" style="position:absolute;left:0;text-align:left;margin-left:60.75pt;margin-top:351.45pt;width:43.65pt;height:4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" fillcolor="#d6e3bc [1302]" strokecolor="white [3212]" strokeweight="1.5pt">
                <v:stroke joinstyle="miter"/>
                <v:textbox>
                  <w:txbxContent>
                    <w:p w14:paraId="06ACC4B7"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Pr="00855548">
        <w:rPr>
          <w:i/>
          <w:iCs/>
          <w:noProof/>
          <w:highlight w:val="cyan"/>
          <w:lang w:eastAsia="it-IT"/>
        </w:rPr>
        <mc:AlternateContent>
          <mc:Choice Requires="wps">
            <w:drawing>
              <wp:anchor distT="45720" distB="45720" distL="114300" distR="114300" simplePos="0" relativeHeight="251694080" behindDoc="0" locked="0" layoutInCell="1" allowOverlap="1" wp14:anchorId="48264B45" wp14:editId="6A4B0287">
                <wp:simplePos x="0" y="0"/>
                <wp:positionH relativeFrom="column">
                  <wp:posOffset>772160</wp:posOffset>
                </wp:positionH>
                <wp:positionV relativeFrom="paragraph">
                  <wp:posOffset>3736975</wp:posOffset>
                </wp:positionV>
                <wp:extent cx="554355" cy="538480"/>
                <wp:effectExtent l="0" t="0" r="17145" b="13970"/>
                <wp:wrapSquare wrapText="bothSides"/>
                <wp:docPr id="158011725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077515AE"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48264B45" id="_x0000_s1040" style="position:absolute;left:0;text-align:left;margin-left:60.8pt;margin-top:294.25pt;width:43.65pt;height:42.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" fillcolor="#d6e3bc [1302]" strokecolor="white [3212]" strokeweight="1.5pt">
                <v:stroke joinstyle="miter"/>
                <v:textbox>
                  <w:txbxContent>
                    <w:p w14:paraId="077515AE"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Pr="00855548">
        <w:rPr>
          <w:i/>
          <w:iCs/>
          <w:noProof/>
          <w:highlight w:val="cyan"/>
          <w:lang w:eastAsia="it-IT"/>
        </w:rPr>
        <mc:AlternateContent>
          <mc:Choice Requires="wps">
            <w:drawing>
              <wp:anchor distT="45720" distB="45720" distL="114300" distR="114300" simplePos="0" relativeHeight="251692032" behindDoc="0" locked="0" layoutInCell="1" allowOverlap="1" wp14:anchorId="1EC28089" wp14:editId="328C82F9">
                <wp:simplePos x="0" y="0"/>
                <wp:positionH relativeFrom="column">
                  <wp:posOffset>772160</wp:posOffset>
                </wp:positionH>
                <wp:positionV relativeFrom="paragraph">
                  <wp:posOffset>2988945</wp:posOffset>
                </wp:positionV>
                <wp:extent cx="554355" cy="538480"/>
                <wp:effectExtent l="0" t="0" r="17145" b="13970"/>
                <wp:wrapSquare wrapText="bothSides"/>
                <wp:docPr id="95524570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766F5DC2"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1EC28089" id="_x0000_s1041" style="position:absolute;left:0;text-align:left;margin-left:60.8pt;margin-top:235.35pt;width:43.65pt;height:4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" fillcolor="#d6e3bc [1302]" strokecolor="white [3212]" strokeweight="1.5pt">
                <v:stroke joinstyle="miter"/>
                <v:textbox>
                  <w:txbxContent>
                    <w:p w14:paraId="766F5DC2" w14:textId="77777777" w:rsidR="00EF022F" w:rsidRPr="00A305F0" w:rsidRDefault="00EF022F" w:rsidP="007C2F2B">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00BD4E50" w:rsidRPr="00855548">
        <w:rPr>
          <w:i/>
          <w:iCs/>
          <w:noProof/>
          <w:highlight w:val="cyan"/>
          <w:lang w:eastAsia="it-IT"/>
        </w:rPr>
        <mc:AlternateContent>
          <mc:Choice Requires="wps">
            <w:drawing>
              <wp:anchor distT="45720" distB="45720" distL="114300" distR="114300" simplePos="0" relativeHeight="251689984" behindDoc="0" locked="0" layoutInCell="1" allowOverlap="1" wp14:anchorId="5DB51A4A" wp14:editId="7F89FEF1">
                <wp:simplePos x="0" y="0"/>
                <wp:positionH relativeFrom="column">
                  <wp:posOffset>772478</wp:posOffset>
                </wp:positionH>
                <wp:positionV relativeFrom="paragraph">
                  <wp:posOffset>2260600</wp:posOffset>
                </wp:positionV>
                <wp:extent cx="554355" cy="538480"/>
                <wp:effectExtent l="0" t="0" r="17145" b="13970"/>
                <wp:wrapSquare wrapText="bothSides"/>
                <wp:docPr id="7154410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7A398CEB" w14:textId="77777777" w:rsidR="00EF022F" w:rsidRPr="00A305F0" w:rsidRDefault="00EF022F" w:rsidP="00BD4E50">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5DB51A4A" id="_x0000_s1042" style="position:absolute;left:0;text-align:left;margin-left:60.85pt;margin-top:178pt;width:43.65pt;height:42.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" fillcolor="#d6e3bc [1302]" strokecolor="white [3212]" strokeweight="1.5pt">
                <v:stroke joinstyle="miter"/>
                <v:textbox>
                  <w:txbxContent>
                    <w:p w14:paraId="7A398CEB" w14:textId="77777777" w:rsidR="00EF022F" w:rsidRPr="00A305F0" w:rsidRDefault="00EF022F" w:rsidP="00BD4E50">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00A91568" w:rsidRPr="00855548">
        <w:rPr>
          <w:i/>
          <w:iCs/>
          <w:noProof/>
          <w:highlight w:val="cyan"/>
          <w:lang w:eastAsia="it-IT"/>
        </w:rPr>
        <mc:AlternateContent>
          <mc:Choice Requires="wps">
            <w:drawing>
              <wp:anchor distT="45720" distB="45720" distL="114300" distR="114300" simplePos="0" relativeHeight="251687936" behindDoc="0" locked="0" layoutInCell="1" allowOverlap="1" wp14:anchorId="1F87895F" wp14:editId="3029BD8B">
                <wp:simplePos x="0" y="0"/>
                <wp:positionH relativeFrom="column">
                  <wp:posOffset>772160</wp:posOffset>
                </wp:positionH>
                <wp:positionV relativeFrom="paragraph">
                  <wp:posOffset>788035</wp:posOffset>
                </wp:positionV>
                <wp:extent cx="554355" cy="538480"/>
                <wp:effectExtent l="0" t="0" r="17145" b="13970"/>
                <wp:wrapSquare wrapText="bothSides"/>
                <wp:docPr id="155567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4C6656BF" w14:textId="77777777" w:rsidR="00EF022F" w:rsidRPr="00A305F0" w:rsidRDefault="00EF022F" w:rsidP="00A91568">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1F87895F" id="_x0000_s1043" style="position:absolute;left:0;text-align:left;margin-left:60.8pt;margin-top:62.05pt;width:43.65pt;height:42.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" fillcolor="#d6e3bc [1302]" strokecolor="white [3212]" strokeweight="1.5pt">
                <v:stroke joinstyle="miter"/>
                <v:textbox>
                  <w:txbxContent>
                    <w:p w14:paraId="4C6656BF" w14:textId="77777777" w:rsidR="00EF022F" w:rsidRPr="00A305F0" w:rsidRDefault="00EF022F" w:rsidP="00A91568">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00A91568" w:rsidRPr="00855548">
        <w:rPr>
          <w:i/>
          <w:iCs/>
          <w:noProof/>
          <w:highlight w:val="cyan"/>
          <w:lang w:eastAsia="it-IT"/>
        </w:rPr>
        <mc:AlternateContent>
          <mc:Choice Requires="wps">
            <w:drawing>
              <wp:anchor distT="45720" distB="45720" distL="114300" distR="114300" simplePos="0" relativeHeight="251685888" behindDoc="0" locked="0" layoutInCell="1" allowOverlap="1" wp14:anchorId="22B6FDF0" wp14:editId="07243FC2">
                <wp:simplePos x="0" y="0"/>
                <wp:positionH relativeFrom="column">
                  <wp:posOffset>776605</wp:posOffset>
                </wp:positionH>
                <wp:positionV relativeFrom="paragraph">
                  <wp:posOffset>1517015</wp:posOffset>
                </wp:positionV>
                <wp:extent cx="554355" cy="538480"/>
                <wp:effectExtent l="0" t="0" r="17145" b="13970"/>
                <wp:wrapSquare wrapText="bothSides"/>
                <wp:docPr id="128059820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77F4E8FB" w14:textId="77777777" w:rsidR="00EF022F" w:rsidRPr="00A305F0" w:rsidRDefault="00EF022F" w:rsidP="00A91568">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22B6FDF0" id="_x0000_s1044" style="position:absolute;left:0;text-align:left;margin-left:61.15pt;margin-top:119.45pt;width:43.65pt;height:4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" fillcolor="#d6e3bc [1302]" strokecolor="white [3212]" strokeweight="1.5pt">
                <v:stroke joinstyle="miter"/>
                <v:textbox>
                  <w:txbxContent>
                    <w:p w14:paraId="77F4E8FB" w14:textId="77777777" w:rsidR="00EF022F" w:rsidRPr="00A305F0" w:rsidRDefault="00EF022F" w:rsidP="00A91568">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00A91568" w:rsidRPr="00855548">
        <w:rPr>
          <w:i/>
          <w:iCs/>
          <w:noProof/>
          <w:highlight w:val="cyan"/>
          <w:lang w:eastAsia="it-IT"/>
        </w:rPr>
        <mc:AlternateContent>
          <mc:Choice Requires="wps">
            <w:drawing>
              <wp:anchor distT="45720" distB="45720" distL="114300" distR="114300" simplePos="0" relativeHeight="251683840" behindDoc="0" locked="0" layoutInCell="1" allowOverlap="1" wp14:anchorId="379F7046" wp14:editId="63CA86F9">
                <wp:simplePos x="0" y="0"/>
                <wp:positionH relativeFrom="column">
                  <wp:posOffset>779145</wp:posOffset>
                </wp:positionH>
                <wp:positionV relativeFrom="paragraph">
                  <wp:posOffset>69215</wp:posOffset>
                </wp:positionV>
                <wp:extent cx="554355" cy="538480"/>
                <wp:effectExtent l="0" t="0" r="17145" b="13970"/>
                <wp:wrapSquare wrapText="bothSides"/>
                <wp:docPr id="56149917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538480"/>
                        </a:xfrm>
                        <a:prstGeom prst="ellipse">
                          <a:avLst/>
                        </a:prstGeom>
                        <a:solidFill>
                          <a:schemeClr val="accent3">
                            <a:lumMod val="40000"/>
                            <a:lumOff val="60000"/>
                          </a:schemeClr>
                        </a:solidFill>
                        <a:ln w="19050">
                          <a:solidFill>
                            <a:schemeClr val="bg1"/>
                          </a:solidFill>
                          <a:miter lim="800000"/>
                          <a:headEnd/>
                          <a:tailEnd/>
                        </a:ln>
                      </wps:spPr>
                      <wps:txbx>
                        <w:txbxContent>
                          <w:p w14:paraId="3D7A9E0F" w14:textId="77777777" w:rsidR="00EF022F" w:rsidRPr="00A305F0" w:rsidRDefault="00EF022F" w:rsidP="00A91568">
                            <w:pPr>
                              <w:spacing w:line="240" w:lineRule="auto"/>
                              <w:rPr>
                                <w:b/>
                                <w:bCs/>
                                <w:color w:val="FFFFFF" w:themeColor="background1"/>
                                <w:sz w:val="14"/>
                                <w:szCs w:val="14"/>
                              </w:rPr>
                            </w:pPr>
                            <w:r w:rsidRPr="00A305F0">
                              <w:rPr>
                                <w:b/>
                                <w:bCs/>
                                <w:color w:val="FFFFFF" w:themeColor="background1"/>
                                <w:sz w:val="14"/>
                                <w:szCs w:val="14"/>
                              </w:rPr>
                              <w:t>70%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w14:anchorId="379F7046" id="_x0000_s1045" style="position:absolute;left:0;text-align:left;margin-left:61.35pt;margin-top:5.45pt;width:43.65pt;height:4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" fillcolor="#d6e3bc [1302]" strokecolor="white [3212]" strokeweight="1.5pt">
                <v:stroke joinstyle="miter"/>
                <v:textbox>
                  <w:txbxContent>
                    <w:p w14:paraId="3D7A9E0F" w14:textId="77777777" w:rsidR="00EF022F" w:rsidRPr="00A305F0" w:rsidRDefault="00EF022F" w:rsidP="00A91568">
                      <w:pPr>
                        <w:spacing w:line="240" w:lineRule="auto"/>
                        <w:rPr>
                          <w:b/>
                          <w:bCs/>
                          <w:color w:val="FFFFFF" w:themeColor="background1"/>
                          <w:sz w:val="14"/>
                          <w:szCs w:val="14"/>
                        </w:rPr>
                      </w:pPr>
                      <w:r w:rsidRPr="00A305F0">
                        <w:rPr>
                          <w:b/>
                          <w:bCs/>
                          <w:color w:val="FFFFFF" w:themeColor="background1"/>
                          <w:sz w:val="14"/>
                          <w:szCs w:val="14"/>
                        </w:rPr>
                        <w:t>70%</w:t>
                      </w:r>
                    </w:p>
                  </w:txbxContent>
                </v:textbox>
                <w10:wrap type="square"/>
              </v:oval>
            </w:pict>
          </mc:Fallback>
        </mc:AlternateContent>
      </w:r>
      <w:r w:rsidR="002503BA">
        <w:rPr>
          <w:i/>
          <w:iCs/>
          <w:noProof/>
          <w:lang w:eastAsia="it-IT"/>
        </w:rPr>
        <w:drawing>
          <wp:anchor distT="0" distB="0" distL="114300" distR="114300" simplePos="0" relativeHeight="251661312" behindDoc="0" locked="0" layoutInCell="1" allowOverlap="1" wp14:anchorId="41CAC432" wp14:editId="792BCE83">
            <wp:simplePos x="0" y="0"/>
            <wp:positionH relativeFrom="column">
              <wp:posOffset>0</wp:posOffset>
            </wp:positionH>
            <wp:positionV relativeFrom="paragraph">
              <wp:posOffset>37465</wp:posOffset>
            </wp:positionV>
            <wp:extent cx="5396230" cy="7200000"/>
            <wp:effectExtent l="0" t="38100" r="0" b="115570"/>
            <wp:wrapNone/>
            <wp:docPr id="18" name="Diagram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sectPr w:rsidR="002503BA" w:rsidSect="005A5897">
      <w:headerReference w:type="default" r:id="rId39"/>
      <w:footerReference w:type="default" r:id="rId40"/>
      <w:pgSz w:w="11900" w:h="16840" w:code="9"/>
      <w:pgMar w:top="1134" w:right="1701" w:bottom="1701" w:left="1701" w:header="709" w:footer="6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BDDC" w14:textId="77777777" w:rsidR="00291250" w:rsidRDefault="00291250">
      <w:r>
        <w:separator/>
      </w:r>
    </w:p>
  </w:endnote>
  <w:endnote w:type="continuationSeparator" w:id="0">
    <w:p w14:paraId="775F9193" w14:textId="77777777" w:rsidR="00291250" w:rsidRDefault="00291250">
      <w:r>
        <w:continuationSeparator/>
      </w:r>
    </w:p>
  </w:endnote>
  <w:endnote w:type="continuationNotice" w:id="1">
    <w:p w14:paraId="2037190E" w14:textId="77777777" w:rsidR="00291250" w:rsidRDefault="00291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898A" w14:textId="6B2742A4" w:rsidR="00EF022F" w:rsidRDefault="00EF022F">
    <w:pPr>
      <w:pStyle w:val="Corpotesto"/>
      <w:spacing w:line="14" w:lineRule="auto"/>
      <w:ind w:left="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162747"/>
      <w:docPartObj>
        <w:docPartGallery w:val="Page Numbers (Bottom of Page)"/>
        <w:docPartUnique/>
      </w:docPartObj>
    </w:sdtPr>
    <w:sdtEndPr/>
    <w:sdtContent>
      <w:p w14:paraId="475B23C4" w14:textId="0974D131" w:rsidR="00EF022F" w:rsidRDefault="00EF022F">
        <w:pPr>
          <w:pStyle w:val="Corpotesto"/>
          <w:spacing w:line="14" w:lineRule="auto"/>
          <w:ind w:left="0"/>
        </w:pPr>
        <w:r w:rsidRPr="00791DFE">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120EFC77" wp14:editId="6A0BF3F4">
                  <wp:simplePos x="0" y="0"/>
                  <wp:positionH relativeFrom="page">
                    <wp:align>right</wp:align>
                  </wp:positionH>
                  <wp:positionV relativeFrom="page">
                    <wp:align>bottom</wp:align>
                  </wp:positionV>
                  <wp:extent cx="2125980" cy="2054860"/>
                  <wp:effectExtent l="0" t="0" r="7620" b="2540"/>
                  <wp:wrapNone/>
                  <wp:docPr id="8" name="Triangolo isosce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99CC00"/>
                          </a:solidFill>
                          <a:ln>
                            <a:noFill/>
                          </a:ln>
                        </wps:spPr>
                        <wps:txbx>
                          <w:txbxContent>
                            <w:p w14:paraId="63F81DFF" w14:textId="78820EC9" w:rsidR="00EF022F" w:rsidRDefault="00EF022F">
                              <w:pPr>
                                <w:jc w:val="center"/>
                                <w:rPr>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AC11BF" w:rsidRPr="00AC11BF">
                                <w:rPr>
                                  <w:rFonts w:asciiTheme="majorHAnsi" w:eastAsiaTheme="majorEastAsia" w:hAnsiTheme="majorHAnsi" w:cstheme="majorBidi"/>
                                  <w:noProof/>
                                  <w:color w:val="FFFFFF" w:themeColor="background1"/>
                                  <w:sz w:val="72"/>
                                  <w:szCs w:val="72"/>
                                </w:rPr>
                                <w:t>24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FC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8" o:spid="_x0000_s104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" adj="21600" fillcolor="#9c0" stroked="f">
                  <v:textbox>
                    <w:txbxContent>
                      <w:p w14:paraId="63F81DFF" w14:textId="78820EC9" w:rsidR="00EF022F" w:rsidRDefault="00EF022F">
                        <w:pPr>
                          <w:jc w:val="center"/>
                          <w:rPr>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AC11BF" w:rsidRPr="00AC11BF">
                          <w:rPr>
                            <w:rFonts w:asciiTheme="majorHAnsi" w:eastAsiaTheme="majorEastAsia" w:hAnsiTheme="majorHAnsi" w:cstheme="majorBidi"/>
                            <w:noProof/>
                            <w:color w:val="FFFFFF" w:themeColor="background1"/>
                            <w:sz w:val="72"/>
                            <w:szCs w:val="72"/>
                          </w:rPr>
                          <w:t>24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520393"/>
      <w:docPartObj>
        <w:docPartGallery w:val="Page Numbers (Bottom of Page)"/>
        <w:docPartUnique/>
      </w:docPartObj>
    </w:sdtPr>
    <w:sdtEndPr/>
    <w:sdtContent>
      <w:p w14:paraId="51EB9855" w14:textId="77777777" w:rsidR="00EF022F" w:rsidRDefault="00EF022F">
        <w:pPr>
          <w:pStyle w:val="Corpotesto"/>
          <w:spacing w:line="14" w:lineRule="auto"/>
          <w:ind w:left="0"/>
        </w:pPr>
        <w:r w:rsidRPr="00791DFE">
          <w:rPr>
            <w:rFonts w:asciiTheme="majorHAnsi" w:eastAsiaTheme="majorEastAsia" w:hAnsiTheme="majorHAnsi" w:cstheme="majorBidi"/>
            <w:noProof/>
            <w:lang w:eastAsia="it-IT"/>
          </w:rPr>
          <mc:AlternateContent>
            <mc:Choice Requires="wps">
              <w:drawing>
                <wp:anchor distT="0" distB="0" distL="114300" distR="114300" simplePos="0" relativeHeight="251661312" behindDoc="0" locked="0" layoutInCell="1" allowOverlap="1" wp14:anchorId="563FD7DC" wp14:editId="6A48EABC">
                  <wp:simplePos x="0" y="0"/>
                  <wp:positionH relativeFrom="page">
                    <wp:align>right</wp:align>
                  </wp:positionH>
                  <wp:positionV relativeFrom="page">
                    <wp:align>bottom</wp:align>
                  </wp:positionV>
                  <wp:extent cx="2125980" cy="2054860"/>
                  <wp:effectExtent l="0" t="0" r="7620" b="2540"/>
                  <wp:wrapNone/>
                  <wp:docPr id="10" name="Triangolo isosce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99CC00"/>
                          </a:solidFill>
                          <a:ln>
                            <a:noFill/>
                          </a:ln>
                        </wps:spPr>
                        <wps:txbx>
                          <w:txbxContent>
                            <w:p w14:paraId="660E573C" w14:textId="03EAB37A" w:rsidR="00EF022F" w:rsidRDefault="00EF022F">
                              <w:pPr>
                                <w:jc w:val="center"/>
                                <w:rPr>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BA2049" w:rsidRPr="00BA2049">
                                <w:rPr>
                                  <w:rFonts w:asciiTheme="majorHAnsi" w:eastAsiaTheme="majorEastAsia" w:hAnsiTheme="majorHAnsi" w:cstheme="majorBidi"/>
                                  <w:noProof/>
                                  <w:color w:val="FFFFFF" w:themeColor="background1"/>
                                  <w:sz w:val="72"/>
                                  <w:szCs w:val="72"/>
                                </w:rPr>
                                <w:t>28</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D7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0" o:spid="_x0000_s1047" type="#_x0000_t5" style="position:absolute;left:0;text-align:left;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" adj="21600" fillcolor="#9c0" stroked="f">
                  <v:textbox>
                    <w:txbxContent>
                      <w:p w14:paraId="660E573C" w14:textId="03EAB37A" w:rsidR="00EF022F" w:rsidRDefault="00EF022F">
                        <w:pPr>
                          <w:jc w:val="center"/>
                          <w:rPr>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BA2049" w:rsidRPr="00BA2049">
                          <w:rPr>
                            <w:rFonts w:asciiTheme="majorHAnsi" w:eastAsiaTheme="majorEastAsia" w:hAnsiTheme="majorHAnsi" w:cstheme="majorBidi"/>
                            <w:noProof/>
                            <w:color w:val="FFFFFF" w:themeColor="background1"/>
                            <w:sz w:val="72"/>
                            <w:szCs w:val="72"/>
                          </w:rPr>
                          <w:t>28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AD51" w14:textId="77777777" w:rsidR="00291250" w:rsidRDefault="00291250">
      <w:r>
        <w:separator/>
      </w:r>
    </w:p>
  </w:footnote>
  <w:footnote w:type="continuationSeparator" w:id="0">
    <w:p w14:paraId="0308CDE3" w14:textId="77777777" w:rsidR="00291250" w:rsidRDefault="00291250">
      <w:r>
        <w:continuationSeparator/>
      </w:r>
    </w:p>
  </w:footnote>
  <w:footnote w:type="continuationNotice" w:id="1">
    <w:p w14:paraId="3C7057ED" w14:textId="77777777" w:rsidR="00291250" w:rsidRDefault="002912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single" w:sz="6" w:space="0" w:color="99CC00"/>
        <w:right w:val="none" w:sz="0" w:space="0" w:color="auto"/>
        <w:insideH w:val="none" w:sz="0" w:space="0" w:color="auto"/>
        <w:insideV w:val="none" w:sz="0" w:space="0" w:color="auto"/>
      </w:tblBorders>
      <w:tblLook w:val="04A0" w:firstRow="1" w:lastRow="0" w:firstColumn="1" w:lastColumn="0" w:noHBand="0" w:noVBand="1"/>
    </w:tblPr>
    <w:tblGrid>
      <w:gridCol w:w="8488"/>
    </w:tblGrid>
    <w:tr w:rsidR="00EF022F" w14:paraId="5672F795" w14:textId="77777777" w:rsidTr="00E03E3A">
      <w:tc>
        <w:tcPr>
          <w:tcW w:w="8488" w:type="dxa"/>
        </w:tcPr>
        <w:p w14:paraId="076F5DED" w14:textId="77777777" w:rsidR="00EF022F" w:rsidRDefault="00EF022F" w:rsidP="00E03E3A">
          <w:pPr>
            <w:pStyle w:val="Intestazione"/>
          </w:pPr>
        </w:p>
      </w:tc>
    </w:tr>
  </w:tbl>
  <w:p w14:paraId="5A0916EC" w14:textId="77777777" w:rsidR="00EF022F" w:rsidRPr="005A5897" w:rsidRDefault="00EF022F" w:rsidP="00E03E3A">
    <w:pPr>
      <w:pStyle w:val="Intestazione"/>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single" w:sz="6" w:space="0" w:color="99CC00"/>
        <w:right w:val="none" w:sz="0" w:space="0" w:color="auto"/>
        <w:insideH w:val="none" w:sz="0" w:space="0" w:color="auto"/>
        <w:insideV w:val="none" w:sz="0" w:space="0" w:color="auto"/>
      </w:tblBorders>
      <w:tblLook w:val="04A0" w:firstRow="1" w:lastRow="0" w:firstColumn="1" w:lastColumn="0" w:noHBand="0" w:noVBand="1"/>
    </w:tblPr>
    <w:tblGrid>
      <w:gridCol w:w="8488"/>
    </w:tblGrid>
    <w:tr w:rsidR="00EF022F" w14:paraId="27053C67" w14:textId="77777777" w:rsidTr="00E03E3A">
      <w:tc>
        <w:tcPr>
          <w:tcW w:w="8488" w:type="dxa"/>
        </w:tcPr>
        <w:p w14:paraId="5CAAFEFE" w14:textId="77777777" w:rsidR="00EF022F" w:rsidRDefault="00EF022F" w:rsidP="00E03E3A">
          <w:pPr>
            <w:pStyle w:val="Intestazione"/>
          </w:pPr>
        </w:p>
      </w:tc>
    </w:tr>
  </w:tbl>
  <w:p w14:paraId="0EEB0500" w14:textId="77777777" w:rsidR="00EF022F" w:rsidRPr="005A5897" w:rsidRDefault="00EF022F" w:rsidP="00E03E3A">
    <w:pPr>
      <w:pStyle w:val="Intestazion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0BF"/>
      </v:shape>
    </w:pict>
  </w:numPicBullet>
  <w:abstractNum w:abstractNumId="0" w15:restartNumberingAfterBreak="0">
    <w:nsid w:val="00306176"/>
    <w:multiLevelType w:val="hybridMultilevel"/>
    <w:tmpl w:val="60F4DB70"/>
    <w:lvl w:ilvl="0" w:tplc="A7366BD0">
      <w:start w:val="1"/>
      <w:numFmt w:val="decimal"/>
      <w:lvlText w:val="%1."/>
      <w:lvlJc w:val="left"/>
      <w:pPr>
        <w:ind w:left="720" w:hanging="360"/>
      </w:pPr>
      <w:rPr>
        <w:rFonts w:ascii="Arial" w:hAnsi="Arial" w:hint="default"/>
        <w:b/>
        <w:i w:val="0"/>
        <w:caps w:val="0"/>
        <w:strike w:val="0"/>
        <w:dstrike w:val="0"/>
        <w:vanish w:val="0"/>
        <w:sz w:val="4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117D0"/>
    <w:multiLevelType w:val="multilevel"/>
    <w:tmpl w:val="6F20C0C2"/>
    <w:lvl w:ilvl="0">
      <w:start w:val="1"/>
      <w:numFmt w:val="decimal"/>
      <w:lvlText w:val="%1"/>
      <w:lvlJc w:val="left"/>
      <w:pPr>
        <w:ind w:left="968" w:hanging="708"/>
      </w:pPr>
      <w:rPr>
        <w:rFonts w:hint="default"/>
        <w:lang w:val="it-IT" w:eastAsia="en-US" w:bidi="ar-SA"/>
      </w:rPr>
    </w:lvl>
    <w:lvl w:ilvl="1">
      <w:start w:val="5"/>
      <w:numFmt w:val="decimal"/>
      <w:lvlText w:val="%1.%2"/>
      <w:lvlJc w:val="left"/>
      <w:pPr>
        <w:ind w:left="968" w:hanging="708"/>
      </w:pPr>
      <w:rPr>
        <w:rFonts w:hint="default"/>
        <w:lang w:val="it-IT" w:eastAsia="en-US" w:bidi="ar-SA"/>
      </w:rPr>
    </w:lvl>
    <w:lvl w:ilvl="2">
      <w:start w:val="1"/>
      <w:numFmt w:val="decimal"/>
      <w:lvlText w:val="%1.%2.%3."/>
      <w:lvlJc w:val="left"/>
      <w:pPr>
        <w:ind w:left="968" w:hanging="708"/>
      </w:pPr>
      <w:rPr>
        <w:rFonts w:ascii="Segoe UI Light" w:eastAsia="Segoe UI Light" w:hAnsi="Segoe UI Light" w:cs="Segoe UI Light" w:hint="default"/>
        <w:color w:val="1E4D78"/>
        <w:spacing w:val="-2"/>
        <w:w w:val="99"/>
        <w:sz w:val="36"/>
        <w:szCs w:val="36"/>
        <w:lang w:val="it-IT" w:eastAsia="en-US" w:bidi="ar-SA"/>
      </w:rPr>
    </w:lvl>
    <w:lvl w:ilvl="3">
      <w:numFmt w:val="bullet"/>
      <w:lvlText w:val="•"/>
      <w:lvlJc w:val="left"/>
      <w:pPr>
        <w:ind w:left="3498" w:hanging="708"/>
      </w:pPr>
      <w:rPr>
        <w:rFonts w:hint="default"/>
        <w:lang w:val="it-IT" w:eastAsia="en-US" w:bidi="ar-SA"/>
      </w:rPr>
    </w:lvl>
    <w:lvl w:ilvl="4">
      <w:numFmt w:val="bullet"/>
      <w:lvlText w:val="•"/>
      <w:lvlJc w:val="left"/>
      <w:pPr>
        <w:ind w:left="4344" w:hanging="708"/>
      </w:pPr>
      <w:rPr>
        <w:rFonts w:hint="default"/>
        <w:lang w:val="it-IT" w:eastAsia="en-US" w:bidi="ar-SA"/>
      </w:rPr>
    </w:lvl>
    <w:lvl w:ilvl="5">
      <w:numFmt w:val="bullet"/>
      <w:lvlText w:val="•"/>
      <w:lvlJc w:val="left"/>
      <w:pPr>
        <w:ind w:left="5190" w:hanging="708"/>
      </w:pPr>
      <w:rPr>
        <w:rFonts w:hint="default"/>
        <w:lang w:val="it-IT" w:eastAsia="en-US" w:bidi="ar-SA"/>
      </w:rPr>
    </w:lvl>
    <w:lvl w:ilvl="6">
      <w:numFmt w:val="bullet"/>
      <w:lvlText w:val="•"/>
      <w:lvlJc w:val="left"/>
      <w:pPr>
        <w:ind w:left="6036" w:hanging="708"/>
      </w:pPr>
      <w:rPr>
        <w:rFonts w:hint="default"/>
        <w:lang w:val="it-IT" w:eastAsia="en-US" w:bidi="ar-SA"/>
      </w:rPr>
    </w:lvl>
    <w:lvl w:ilvl="7">
      <w:numFmt w:val="bullet"/>
      <w:lvlText w:val="•"/>
      <w:lvlJc w:val="left"/>
      <w:pPr>
        <w:ind w:left="6882" w:hanging="708"/>
      </w:pPr>
      <w:rPr>
        <w:rFonts w:hint="default"/>
        <w:lang w:val="it-IT" w:eastAsia="en-US" w:bidi="ar-SA"/>
      </w:rPr>
    </w:lvl>
    <w:lvl w:ilvl="8">
      <w:numFmt w:val="bullet"/>
      <w:lvlText w:val="•"/>
      <w:lvlJc w:val="left"/>
      <w:pPr>
        <w:ind w:left="7728" w:hanging="708"/>
      </w:pPr>
      <w:rPr>
        <w:rFonts w:hint="default"/>
        <w:lang w:val="it-IT" w:eastAsia="en-US" w:bidi="ar-SA"/>
      </w:rPr>
    </w:lvl>
  </w:abstractNum>
  <w:abstractNum w:abstractNumId="2" w15:restartNumberingAfterBreak="0">
    <w:nsid w:val="0AFB66AB"/>
    <w:multiLevelType w:val="hybridMultilevel"/>
    <w:tmpl w:val="6C58FE5E"/>
    <w:lvl w:ilvl="0" w:tplc="A7366BD0">
      <w:start w:val="1"/>
      <w:numFmt w:val="decimal"/>
      <w:lvlText w:val="%1."/>
      <w:lvlJc w:val="left"/>
      <w:pPr>
        <w:ind w:left="720" w:hanging="360"/>
      </w:pPr>
      <w:rPr>
        <w:rFonts w:ascii="Arial" w:hAnsi="Arial" w:hint="default"/>
        <w:b/>
        <w:i w:val="0"/>
        <w:caps w:val="0"/>
        <w:strike w:val="0"/>
        <w:dstrike w:val="0"/>
        <w:vanish w:val="0"/>
        <w:sz w:val="4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6C319A"/>
    <w:multiLevelType w:val="hybridMultilevel"/>
    <w:tmpl w:val="2C541E72"/>
    <w:lvl w:ilvl="0" w:tplc="0198A24C">
      <w:start w:val="1"/>
      <w:numFmt w:val="upperLetter"/>
      <w:lvlText w:val="%1)"/>
      <w:lvlJc w:val="left"/>
      <w:pPr>
        <w:tabs>
          <w:tab w:val="num" w:pos="720"/>
        </w:tabs>
        <w:ind w:left="720" w:hanging="360"/>
      </w:pPr>
      <w:rPr>
        <w:rFonts w:hint="default"/>
        <w:b/>
        <w:bCs w:val="0"/>
        <w:i w:val="0"/>
        <w:iCs w:val="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11F91"/>
    <w:multiLevelType w:val="multilevel"/>
    <w:tmpl w:val="4BD24D94"/>
    <w:lvl w:ilvl="0">
      <w:start w:val="4"/>
      <w:numFmt w:val="decimal"/>
      <w:lvlText w:val="%1"/>
      <w:lvlJc w:val="left"/>
      <w:pPr>
        <w:ind w:left="826" w:hanging="567"/>
      </w:pPr>
      <w:rPr>
        <w:rFonts w:hint="default"/>
        <w:lang w:val="it-IT" w:eastAsia="en-US" w:bidi="ar-SA"/>
      </w:rPr>
    </w:lvl>
    <w:lvl w:ilvl="1">
      <w:start w:val="1"/>
      <w:numFmt w:val="decimal"/>
      <w:lvlText w:val="%1.%2."/>
      <w:lvlJc w:val="left"/>
      <w:pPr>
        <w:ind w:left="826" w:hanging="567"/>
      </w:pPr>
      <w:rPr>
        <w:rFonts w:ascii="Segoe UI" w:eastAsia="Segoe UI" w:hAnsi="Segoe UI" w:cs="Segoe UI" w:hint="default"/>
        <w:spacing w:val="0"/>
        <w:w w:val="100"/>
        <w:sz w:val="22"/>
        <w:szCs w:val="22"/>
        <w:lang w:val="it-IT" w:eastAsia="en-US" w:bidi="ar-SA"/>
      </w:rPr>
    </w:lvl>
    <w:lvl w:ilvl="2">
      <w:start w:val="1"/>
      <w:numFmt w:val="decimal"/>
      <w:lvlText w:val="%1.%2.%3."/>
      <w:lvlJc w:val="left"/>
      <w:pPr>
        <w:ind w:left="1253" w:hanging="569"/>
      </w:pPr>
      <w:rPr>
        <w:rFonts w:ascii="Segoe UI" w:eastAsia="Segoe UI" w:hAnsi="Segoe UI" w:cs="Segoe UI" w:hint="default"/>
        <w:spacing w:val="-3"/>
        <w:w w:val="100"/>
        <w:sz w:val="22"/>
        <w:szCs w:val="22"/>
        <w:lang w:val="it-IT" w:eastAsia="en-US" w:bidi="ar-SA"/>
      </w:rPr>
    </w:lvl>
    <w:lvl w:ilvl="3">
      <w:numFmt w:val="bullet"/>
      <w:lvlText w:val="•"/>
      <w:lvlJc w:val="left"/>
      <w:pPr>
        <w:ind w:left="3073" w:hanging="569"/>
      </w:pPr>
      <w:rPr>
        <w:rFonts w:hint="default"/>
        <w:lang w:val="it-IT" w:eastAsia="en-US" w:bidi="ar-SA"/>
      </w:rPr>
    </w:lvl>
    <w:lvl w:ilvl="4">
      <w:numFmt w:val="bullet"/>
      <w:lvlText w:val="•"/>
      <w:lvlJc w:val="left"/>
      <w:pPr>
        <w:ind w:left="3980" w:hanging="569"/>
      </w:pPr>
      <w:rPr>
        <w:rFonts w:hint="default"/>
        <w:lang w:val="it-IT" w:eastAsia="en-US" w:bidi="ar-SA"/>
      </w:rPr>
    </w:lvl>
    <w:lvl w:ilvl="5">
      <w:numFmt w:val="bullet"/>
      <w:lvlText w:val="•"/>
      <w:lvlJc w:val="left"/>
      <w:pPr>
        <w:ind w:left="4886" w:hanging="569"/>
      </w:pPr>
      <w:rPr>
        <w:rFonts w:hint="default"/>
        <w:lang w:val="it-IT" w:eastAsia="en-US" w:bidi="ar-SA"/>
      </w:rPr>
    </w:lvl>
    <w:lvl w:ilvl="6">
      <w:numFmt w:val="bullet"/>
      <w:lvlText w:val="•"/>
      <w:lvlJc w:val="left"/>
      <w:pPr>
        <w:ind w:left="5793" w:hanging="569"/>
      </w:pPr>
      <w:rPr>
        <w:rFonts w:hint="default"/>
        <w:lang w:val="it-IT" w:eastAsia="en-US" w:bidi="ar-SA"/>
      </w:rPr>
    </w:lvl>
    <w:lvl w:ilvl="7">
      <w:numFmt w:val="bullet"/>
      <w:lvlText w:val="•"/>
      <w:lvlJc w:val="left"/>
      <w:pPr>
        <w:ind w:left="6700" w:hanging="569"/>
      </w:pPr>
      <w:rPr>
        <w:rFonts w:hint="default"/>
        <w:lang w:val="it-IT" w:eastAsia="en-US" w:bidi="ar-SA"/>
      </w:rPr>
    </w:lvl>
    <w:lvl w:ilvl="8">
      <w:numFmt w:val="bullet"/>
      <w:lvlText w:val="•"/>
      <w:lvlJc w:val="left"/>
      <w:pPr>
        <w:ind w:left="7606" w:hanging="569"/>
      </w:pPr>
      <w:rPr>
        <w:rFonts w:hint="default"/>
        <w:lang w:val="it-IT" w:eastAsia="en-US" w:bidi="ar-SA"/>
      </w:rPr>
    </w:lvl>
  </w:abstractNum>
  <w:abstractNum w:abstractNumId="5" w15:restartNumberingAfterBreak="0">
    <w:nsid w:val="0E033BEF"/>
    <w:multiLevelType w:val="hybridMultilevel"/>
    <w:tmpl w:val="0944E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21644"/>
    <w:multiLevelType w:val="hybridMultilevel"/>
    <w:tmpl w:val="4E1E2602"/>
    <w:lvl w:ilvl="0" w:tplc="DA1CDF3C">
      <w:start w:val="1"/>
      <w:numFmt w:val="lowerLetter"/>
      <w:lvlText w:val="%1."/>
      <w:lvlJc w:val="left"/>
      <w:pPr>
        <w:tabs>
          <w:tab w:val="num" w:pos="1551"/>
        </w:tabs>
        <w:ind w:left="1531" w:hanging="340"/>
      </w:pPr>
      <w:rPr>
        <w:rFonts w:hint="default"/>
        <w:sz w:val="18"/>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26606A5"/>
    <w:multiLevelType w:val="hybridMultilevel"/>
    <w:tmpl w:val="5AB663E2"/>
    <w:lvl w:ilvl="0" w:tplc="C42C658A">
      <w:start w:val="1"/>
      <w:numFmt w:val="bullet"/>
      <w:lvlText w:val=""/>
      <w:lvlJc w:val="left"/>
      <w:pPr>
        <w:ind w:left="802" w:hanging="284"/>
      </w:pPr>
      <w:rPr>
        <w:rFonts w:ascii="Symbol" w:hAnsi="Symbol" w:hint="default"/>
        <w:b w:val="0"/>
        <w:i w:val="0"/>
        <w:caps w:val="0"/>
        <w:strike w:val="0"/>
        <w:dstrike w:val="0"/>
        <w:vanish w:val="0"/>
        <w:w w:val="100"/>
        <w:sz w:val="20"/>
        <w:u w:val="none"/>
        <w:vertAlign w:val="baseline"/>
      </w:rPr>
    </w:lvl>
    <w:lvl w:ilvl="1" w:tplc="FFFFFFFF" w:tentative="1">
      <w:start w:val="1"/>
      <w:numFmt w:val="bullet"/>
      <w:lvlText w:val="o"/>
      <w:lvlJc w:val="left"/>
      <w:pPr>
        <w:ind w:left="1699" w:hanging="360"/>
      </w:pPr>
      <w:rPr>
        <w:rFonts w:ascii="Courier New" w:hAnsi="Courier New" w:cs="Courier New" w:hint="default"/>
      </w:rPr>
    </w:lvl>
    <w:lvl w:ilvl="2" w:tplc="FFFFFFFF" w:tentative="1">
      <w:start w:val="1"/>
      <w:numFmt w:val="bullet"/>
      <w:lvlText w:val=""/>
      <w:lvlJc w:val="left"/>
      <w:pPr>
        <w:ind w:left="2419" w:hanging="360"/>
      </w:pPr>
      <w:rPr>
        <w:rFonts w:ascii="Wingdings" w:hAnsi="Wingdings" w:hint="default"/>
      </w:rPr>
    </w:lvl>
    <w:lvl w:ilvl="3" w:tplc="FFFFFFFF" w:tentative="1">
      <w:start w:val="1"/>
      <w:numFmt w:val="bullet"/>
      <w:lvlText w:val=""/>
      <w:lvlJc w:val="left"/>
      <w:pPr>
        <w:ind w:left="3139" w:hanging="360"/>
      </w:pPr>
      <w:rPr>
        <w:rFonts w:ascii="Symbol" w:hAnsi="Symbol" w:hint="default"/>
      </w:rPr>
    </w:lvl>
    <w:lvl w:ilvl="4" w:tplc="FFFFFFFF" w:tentative="1">
      <w:start w:val="1"/>
      <w:numFmt w:val="bullet"/>
      <w:lvlText w:val="o"/>
      <w:lvlJc w:val="left"/>
      <w:pPr>
        <w:ind w:left="3859" w:hanging="360"/>
      </w:pPr>
      <w:rPr>
        <w:rFonts w:ascii="Courier New" w:hAnsi="Courier New" w:cs="Courier New" w:hint="default"/>
      </w:rPr>
    </w:lvl>
    <w:lvl w:ilvl="5" w:tplc="FFFFFFFF" w:tentative="1">
      <w:start w:val="1"/>
      <w:numFmt w:val="bullet"/>
      <w:lvlText w:val=""/>
      <w:lvlJc w:val="left"/>
      <w:pPr>
        <w:ind w:left="4579" w:hanging="360"/>
      </w:pPr>
      <w:rPr>
        <w:rFonts w:ascii="Wingdings" w:hAnsi="Wingdings" w:hint="default"/>
      </w:rPr>
    </w:lvl>
    <w:lvl w:ilvl="6" w:tplc="FFFFFFFF" w:tentative="1">
      <w:start w:val="1"/>
      <w:numFmt w:val="bullet"/>
      <w:lvlText w:val=""/>
      <w:lvlJc w:val="left"/>
      <w:pPr>
        <w:ind w:left="5299" w:hanging="360"/>
      </w:pPr>
      <w:rPr>
        <w:rFonts w:ascii="Symbol" w:hAnsi="Symbol" w:hint="default"/>
      </w:rPr>
    </w:lvl>
    <w:lvl w:ilvl="7" w:tplc="FFFFFFFF" w:tentative="1">
      <w:start w:val="1"/>
      <w:numFmt w:val="bullet"/>
      <w:lvlText w:val="o"/>
      <w:lvlJc w:val="left"/>
      <w:pPr>
        <w:ind w:left="6019" w:hanging="360"/>
      </w:pPr>
      <w:rPr>
        <w:rFonts w:ascii="Courier New" w:hAnsi="Courier New" w:cs="Courier New" w:hint="default"/>
      </w:rPr>
    </w:lvl>
    <w:lvl w:ilvl="8" w:tplc="FFFFFFFF" w:tentative="1">
      <w:start w:val="1"/>
      <w:numFmt w:val="bullet"/>
      <w:lvlText w:val=""/>
      <w:lvlJc w:val="left"/>
      <w:pPr>
        <w:ind w:left="6739" w:hanging="360"/>
      </w:pPr>
      <w:rPr>
        <w:rFonts w:ascii="Wingdings" w:hAnsi="Wingdings" w:hint="default"/>
      </w:rPr>
    </w:lvl>
  </w:abstractNum>
  <w:abstractNum w:abstractNumId="8" w15:restartNumberingAfterBreak="0">
    <w:nsid w:val="1432664F"/>
    <w:multiLevelType w:val="multilevel"/>
    <w:tmpl w:val="877897C2"/>
    <w:lvl w:ilvl="0">
      <w:start w:val="3"/>
      <w:numFmt w:val="decimal"/>
      <w:lvlText w:val="%1"/>
      <w:lvlJc w:val="left"/>
      <w:pPr>
        <w:ind w:left="1112" w:hanging="852"/>
      </w:pPr>
      <w:rPr>
        <w:rFonts w:hint="default"/>
        <w:lang w:val="it-IT" w:eastAsia="en-US" w:bidi="ar-SA"/>
      </w:rPr>
    </w:lvl>
    <w:lvl w:ilvl="1">
      <w:start w:val="1"/>
      <w:numFmt w:val="decimal"/>
      <w:lvlText w:val="%1.%2."/>
      <w:lvlJc w:val="left"/>
      <w:pPr>
        <w:ind w:left="1112" w:hanging="852"/>
      </w:pPr>
      <w:rPr>
        <w:rFonts w:ascii="Segoe UI Light" w:eastAsia="Segoe UI Light" w:hAnsi="Segoe UI Light" w:cs="Segoe UI Light" w:hint="default"/>
        <w:color w:val="3A3737"/>
        <w:spacing w:val="-1"/>
        <w:w w:val="100"/>
        <w:sz w:val="52"/>
        <w:szCs w:val="52"/>
        <w:u w:val="thick" w:color="2A569A"/>
        <w:lang w:val="it-IT" w:eastAsia="en-US" w:bidi="ar-SA"/>
      </w:rPr>
    </w:lvl>
    <w:lvl w:ilvl="2">
      <w:start w:val="1"/>
      <w:numFmt w:val="decimal"/>
      <w:lvlText w:val="%1.%2.%3."/>
      <w:lvlJc w:val="left"/>
      <w:pPr>
        <w:ind w:left="1112" w:hanging="852"/>
      </w:pPr>
      <w:rPr>
        <w:rFonts w:ascii="Segoe UI Light" w:eastAsia="Segoe UI Light" w:hAnsi="Segoe UI Light" w:cs="Segoe UI Light" w:hint="default"/>
        <w:color w:val="1E4D78"/>
        <w:spacing w:val="-2"/>
        <w:w w:val="99"/>
        <w:sz w:val="36"/>
        <w:szCs w:val="36"/>
        <w:lang w:val="it-IT" w:eastAsia="en-US" w:bidi="ar-SA"/>
      </w:rPr>
    </w:lvl>
    <w:lvl w:ilvl="3">
      <w:numFmt w:val="bullet"/>
      <w:lvlText w:val="•"/>
      <w:lvlJc w:val="left"/>
      <w:pPr>
        <w:ind w:left="3610" w:hanging="852"/>
      </w:pPr>
      <w:rPr>
        <w:rFonts w:hint="default"/>
        <w:lang w:val="it-IT" w:eastAsia="en-US" w:bidi="ar-SA"/>
      </w:rPr>
    </w:lvl>
    <w:lvl w:ilvl="4">
      <w:numFmt w:val="bullet"/>
      <w:lvlText w:val="•"/>
      <w:lvlJc w:val="left"/>
      <w:pPr>
        <w:ind w:left="4440" w:hanging="852"/>
      </w:pPr>
      <w:rPr>
        <w:rFonts w:hint="default"/>
        <w:lang w:val="it-IT" w:eastAsia="en-US" w:bidi="ar-SA"/>
      </w:rPr>
    </w:lvl>
    <w:lvl w:ilvl="5">
      <w:numFmt w:val="bullet"/>
      <w:lvlText w:val="•"/>
      <w:lvlJc w:val="left"/>
      <w:pPr>
        <w:ind w:left="5270" w:hanging="852"/>
      </w:pPr>
      <w:rPr>
        <w:rFonts w:hint="default"/>
        <w:lang w:val="it-IT" w:eastAsia="en-US" w:bidi="ar-SA"/>
      </w:rPr>
    </w:lvl>
    <w:lvl w:ilvl="6">
      <w:numFmt w:val="bullet"/>
      <w:lvlText w:val="•"/>
      <w:lvlJc w:val="left"/>
      <w:pPr>
        <w:ind w:left="6100" w:hanging="852"/>
      </w:pPr>
      <w:rPr>
        <w:rFonts w:hint="default"/>
        <w:lang w:val="it-IT" w:eastAsia="en-US" w:bidi="ar-SA"/>
      </w:rPr>
    </w:lvl>
    <w:lvl w:ilvl="7">
      <w:numFmt w:val="bullet"/>
      <w:lvlText w:val="•"/>
      <w:lvlJc w:val="left"/>
      <w:pPr>
        <w:ind w:left="6930" w:hanging="852"/>
      </w:pPr>
      <w:rPr>
        <w:rFonts w:hint="default"/>
        <w:lang w:val="it-IT" w:eastAsia="en-US" w:bidi="ar-SA"/>
      </w:rPr>
    </w:lvl>
    <w:lvl w:ilvl="8">
      <w:numFmt w:val="bullet"/>
      <w:lvlText w:val="•"/>
      <w:lvlJc w:val="left"/>
      <w:pPr>
        <w:ind w:left="7760" w:hanging="852"/>
      </w:pPr>
      <w:rPr>
        <w:rFonts w:hint="default"/>
        <w:lang w:val="it-IT" w:eastAsia="en-US" w:bidi="ar-SA"/>
      </w:rPr>
    </w:lvl>
  </w:abstractNum>
  <w:abstractNum w:abstractNumId="9" w15:restartNumberingAfterBreak="0">
    <w:nsid w:val="150B7A63"/>
    <w:multiLevelType w:val="hybridMultilevel"/>
    <w:tmpl w:val="ADA2A880"/>
    <w:lvl w:ilvl="0" w:tplc="A598683C">
      <w:start w:val="1"/>
      <w:numFmt w:val="decimal"/>
      <w:pStyle w:val="numerelenco"/>
      <w:lvlText w:val="%1."/>
      <w:lvlJc w:val="left"/>
      <w:pPr>
        <w:ind w:left="1931" w:hanging="360"/>
      </w:pPr>
    </w:lvl>
    <w:lvl w:ilvl="1" w:tplc="04100019">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0" w15:restartNumberingAfterBreak="0">
    <w:nsid w:val="160A39A0"/>
    <w:multiLevelType w:val="hybridMultilevel"/>
    <w:tmpl w:val="000E8D16"/>
    <w:lvl w:ilvl="0" w:tplc="2CDA3622">
      <w:start w:val="1"/>
      <w:numFmt w:val="bullet"/>
      <w:lvlText w:val=""/>
      <w:lvlJc w:val="left"/>
      <w:pPr>
        <w:ind w:left="543" w:hanging="284"/>
      </w:pPr>
      <w:rPr>
        <w:rFonts w:ascii="Arial" w:hAnsi="Arial" w:hint="default"/>
        <w:b w:val="0"/>
        <w:i w:val="0"/>
        <w:caps w:val="0"/>
        <w:strike w:val="0"/>
        <w:dstrike w:val="0"/>
        <w:vanish w:val="0"/>
        <w:w w:val="100"/>
        <w:sz w:val="20"/>
        <w:u w:val="none"/>
        <w:vertAlign w:val="baseline"/>
        <w:lang w:val="it-IT" w:eastAsia="en-US" w:bidi="ar-SA"/>
      </w:rPr>
    </w:lvl>
    <w:lvl w:ilvl="1" w:tplc="FFFFFFFF">
      <w:numFmt w:val="bullet"/>
      <w:lvlText w:val=""/>
      <w:lvlJc w:val="left"/>
      <w:pPr>
        <w:ind w:left="502" w:hanging="360"/>
      </w:pPr>
      <w:rPr>
        <w:rFonts w:hint="default"/>
        <w:w w:val="100"/>
        <w:lang w:val="it-IT" w:eastAsia="en-US" w:bidi="ar-SA"/>
      </w:rPr>
    </w:lvl>
    <w:lvl w:ilvl="2" w:tplc="FFFFFFFF">
      <w:numFmt w:val="bullet"/>
      <w:lvlText w:val="•"/>
      <w:lvlJc w:val="left"/>
      <w:pPr>
        <w:ind w:left="1917" w:hanging="360"/>
      </w:pPr>
      <w:rPr>
        <w:rFonts w:hint="default"/>
        <w:lang w:val="it-IT" w:eastAsia="en-US" w:bidi="ar-SA"/>
      </w:rPr>
    </w:lvl>
    <w:lvl w:ilvl="3" w:tplc="FFFFFFFF">
      <w:numFmt w:val="bullet"/>
      <w:lvlText w:val="•"/>
      <w:lvlJc w:val="left"/>
      <w:pPr>
        <w:ind w:left="2855" w:hanging="360"/>
      </w:pPr>
      <w:rPr>
        <w:rFonts w:hint="default"/>
        <w:lang w:val="it-IT" w:eastAsia="en-US" w:bidi="ar-SA"/>
      </w:rPr>
    </w:lvl>
    <w:lvl w:ilvl="4" w:tplc="FFFFFFFF">
      <w:numFmt w:val="bullet"/>
      <w:lvlText w:val="•"/>
      <w:lvlJc w:val="left"/>
      <w:pPr>
        <w:ind w:left="3793" w:hanging="360"/>
      </w:pPr>
      <w:rPr>
        <w:rFonts w:hint="default"/>
        <w:lang w:val="it-IT" w:eastAsia="en-US" w:bidi="ar-SA"/>
      </w:rPr>
    </w:lvl>
    <w:lvl w:ilvl="5" w:tplc="FFFFFFFF">
      <w:numFmt w:val="bullet"/>
      <w:lvlText w:val="•"/>
      <w:lvlJc w:val="left"/>
      <w:pPr>
        <w:ind w:left="4731" w:hanging="360"/>
      </w:pPr>
      <w:rPr>
        <w:rFonts w:hint="default"/>
        <w:lang w:val="it-IT" w:eastAsia="en-US" w:bidi="ar-SA"/>
      </w:rPr>
    </w:lvl>
    <w:lvl w:ilvl="6" w:tplc="FFFFFFFF">
      <w:numFmt w:val="bullet"/>
      <w:lvlText w:val="•"/>
      <w:lvlJc w:val="left"/>
      <w:pPr>
        <w:ind w:left="5668" w:hanging="360"/>
      </w:pPr>
      <w:rPr>
        <w:rFonts w:hint="default"/>
        <w:lang w:val="it-IT" w:eastAsia="en-US" w:bidi="ar-SA"/>
      </w:rPr>
    </w:lvl>
    <w:lvl w:ilvl="7" w:tplc="FFFFFFFF">
      <w:numFmt w:val="bullet"/>
      <w:lvlText w:val="•"/>
      <w:lvlJc w:val="left"/>
      <w:pPr>
        <w:ind w:left="6606" w:hanging="360"/>
      </w:pPr>
      <w:rPr>
        <w:rFonts w:hint="default"/>
        <w:lang w:val="it-IT" w:eastAsia="en-US" w:bidi="ar-SA"/>
      </w:rPr>
    </w:lvl>
    <w:lvl w:ilvl="8" w:tplc="FFFFFFFF">
      <w:numFmt w:val="bullet"/>
      <w:lvlText w:val="•"/>
      <w:lvlJc w:val="left"/>
      <w:pPr>
        <w:ind w:left="7544" w:hanging="360"/>
      </w:pPr>
      <w:rPr>
        <w:rFonts w:hint="default"/>
        <w:lang w:val="it-IT" w:eastAsia="en-US" w:bidi="ar-SA"/>
      </w:rPr>
    </w:lvl>
  </w:abstractNum>
  <w:abstractNum w:abstractNumId="11" w15:restartNumberingAfterBreak="0">
    <w:nsid w:val="183A2043"/>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2" w15:restartNumberingAfterBreak="0">
    <w:nsid w:val="1B553BC4"/>
    <w:multiLevelType w:val="hybridMultilevel"/>
    <w:tmpl w:val="3AD21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731C05"/>
    <w:multiLevelType w:val="multilevel"/>
    <w:tmpl w:val="3D96070E"/>
    <w:lvl w:ilvl="0">
      <w:start w:val="1"/>
      <w:numFmt w:val="decimal"/>
      <w:lvlText w:val="%1"/>
      <w:lvlJc w:val="left"/>
      <w:pPr>
        <w:ind w:left="826" w:hanging="567"/>
      </w:pPr>
      <w:rPr>
        <w:rFonts w:hint="default"/>
        <w:lang w:val="it-IT" w:eastAsia="en-US" w:bidi="ar-SA"/>
      </w:rPr>
    </w:lvl>
    <w:lvl w:ilvl="1">
      <w:start w:val="1"/>
      <w:numFmt w:val="decimal"/>
      <w:lvlText w:val="%1.%2."/>
      <w:lvlJc w:val="left"/>
      <w:pPr>
        <w:ind w:left="826" w:hanging="567"/>
      </w:pPr>
      <w:rPr>
        <w:rFonts w:ascii="Segoe UI" w:eastAsia="Segoe UI" w:hAnsi="Segoe UI" w:cs="Segoe UI" w:hint="default"/>
        <w:spacing w:val="0"/>
        <w:w w:val="100"/>
        <w:sz w:val="22"/>
        <w:szCs w:val="22"/>
        <w:lang w:val="it-IT" w:eastAsia="en-US" w:bidi="ar-SA"/>
      </w:rPr>
    </w:lvl>
    <w:lvl w:ilvl="2">
      <w:start w:val="1"/>
      <w:numFmt w:val="decimal"/>
      <w:lvlText w:val="%1.%2.%3."/>
      <w:lvlJc w:val="left"/>
      <w:pPr>
        <w:ind w:left="1253" w:hanging="569"/>
      </w:pPr>
      <w:rPr>
        <w:rFonts w:ascii="Segoe UI" w:eastAsia="Segoe UI" w:hAnsi="Segoe UI" w:cs="Segoe UI" w:hint="default"/>
        <w:spacing w:val="-3"/>
        <w:w w:val="100"/>
        <w:sz w:val="22"/>
        <w:szCs w:val="22"/>
        <w:lang w:val="it-IT" w:eastAsia="en-US" w:bidi="ar-SA"/>
      </w:rPr>
    </w:lvl>
    <w:lvl w:ilvl="3">
      <w:numFmt w:val="bullet"/>
      <w:lvlText w:val="•"/>
      <w:lvlJc w:val="left"/>
      <w:pPr>
        <w:ind w:left="3073" w:hanging="569"/>
      </w:pPr>
      <w:rPr>
        <w:rFonts w:hint="default"/>
        <w:lang w:val="it-IT" w:eastAsia="en-US" w:bidi="ar-SA"/>
      </w:rPr>
    </w:lvl>
    <w:lvl w:ilvl="4">
      <w:numFmt w:val="bullet"/>
      <w:lvlText w:val="•"/>
      <w:lvlJc w:val="left"/>
      <w:pPr>
        <w:ind w:left="3980" w:hanging="569"/>
      </w:pPr>
      <w:rPr>
        <w:rFonts w:hint="default"/>
        <w:lang w:val="it-IT" w:eastAsia="en-US" w:bidi="ar-SA"/>
      </w:rPr>
    </w:lvl>
    <w:lvl w:ilvl="5">
      <w:numFmt w:val="bullet"/>
      <w:lvlText w:val="•"/>
      <w:lvlJc w:val="left"/>
      <w:pPr>
        <w:ind w:left="4886" w:hanging="569"/>
      </w:pPr>
      <w:rPr>
        <w:rFonts w:hint="default"/>
        <w:lang w:val="it-IT" w:eastAsia="en-US" w:bidi="ar-SA"/>
      </w:rPr>
    </w:lvl>
    <w:lvl w:ilvl="6">
      <w:numFmt w:val="bullet"/>
      <w:lvlText w:val="•"/>
      <w:lvlJc w:val="left"/>
      <w:pPr>
        <w:ind w:left="5793" w:hanging="569"/>
      </w:pPr>
      <w:rPr>
        <w:rFonts w:hint="default"/>
        <w:lang w:val="it-IT" w:eastAsia="en-US" w:bidi="ar-SA"/>
      </w:rPr>
    </w:lvl>
    <w:lvl w:ilvl="7">
      <w:numFmt w:val="bullet"/>
      <w:lvlText w:val="•"/>
      <w:lvlJc w:val="left"/>
      <w:pPr>
        <w:ind w:left="6700" w:hanging="569"/>
      </w:pPr>
      <w:rPr>
        <w:rFonts w:hint="default"/>
        <w:lang w:val="it-IT" w:eastAsia="en-US" w:bidi="ar-SA"/>
      </w:rPr>
    </w:lvl>
    <w:lvl w:ilvl="8">
      <w:numFmt w:val="bullet"/>
      <w:lvlText w:val="•"/>
      <w:lvlJc w:val="left"/>
      <w:pPr>
        <w:ind w:left="7606" w:hanging="569"/>
      </w:pPr>
      <w:rPr>
        <w:rFonts w:hint="default"/>
        <w:lang w:val="it-IT" w:eastAsia="en-US" w:bidi="ar-SA"/>
      </w:rPr>
    </w:lvl>
  </w:abstractNum>
  <w:abstractNum w:abstractNumId="14" w15:restartNumberingAfterBreak="0">
    <w:nsid w:val="27F92AB6"/>
    <w:multiLevelType w:val="hybridMultilevel"/>
    <w:tmpl w:val="88F45FF4"/>
    <w:lvl w:ilvl="0" w:tplc="ED9E4A9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28156BCD"/>
    <w:multiLevelType w:val="hybridMultilevel"/>
    <w:tmpl w:val="A880A9B4"/>
    <w:lvl w:ilvl="0" w:tplc="F400368A">
      <w:start w:val="1"/>
      <w:numFmt w:val="lowerLetter"/>
      <w:lvlText w:val="%1)"/>
      <w:lvlJc w:val="left"/>
      <w:pPr>
        <w:ind w:left="543" w:hanging="245"/>
      </w:pPr>
      <w:rPr>
        <w:rFonts w:ascii="Segoe UI" w:eastAsia="Segoe UI" w:hAnsi="Segoe UI" w:cs="Segoe UI" w:hint="default"/>
        <w:w w:val="100"/>
        <w:sz w:val="22"/>
        <w:szCs w:val="22"/>
        <w:lang w:val="it-IT" w:eastAsia="en-US" w:bidi="ar-SA"/>
      </w:rPr>
    </w:lvl>
    <w:lvl w:ilvl="1" w:tplc="B176845E">
      <w:numFmt w:val="bullet"/>
      <w:lvlText w:val="•"/>
      <w:lvlJc w:val="left"/>
      <w:pPr>
        <w:ind w:left="1428" w:hanging="245"/>
      </w:pPr>
      <w:rPr>
        <w:rFonts w:hint="default"/>
        <w:lang w:val="it-IT" w:eastAsia="en-US" w:bidi="ar-SA"/>
      </w:rPr>
    </w:lvl>
    <w:lvl w:ilvl="2" w:tplc="95FA2CCC">
      <w:numFmt w:val="bullet"/>
      <w:lvlText w:val="•"/>
      <w:lvlJc w:val="left"/>
      <w:pPr>
        <w:ind w:left="2316" w:hanging="245"/>
      </w:pPr>
      <w:rPr>
        <w:rFonts w:hint="default"/>
        <w:lang w:val="it-IT" w:eastAsia="en-US" w:bidi="ar-SA"/>
      </w:rPr>
    </w:lvl>
    <w:lvl w:ilvl="3" w:tplc="07DE50D4">
      <w:numFmt w:val="bullet"/>
      <w:lvlText w:val="•"/>
      <w:lvlJc w:val="left"/>
      <w:pPr>
        <w:ind w:left="3204" w:hanging="245"/>
      </w:pPr>
      <w:rPr>
        <w:rFonts w:hint="default"/>
        <w:lang w:val="it-IT" w:eastAsia="en-US" w:bidi="ar-SA"/>
      </w:rPr>
    </w:lvl>
    <w:lvl w:ilvl="4" w:tplc="6F30EE10">
      <w:numFmt w:val="bullet"/>
      <w:lvlText w:val="•"/>
      <w:lvlJc w:val="left"/>
      <w:pPr>
        <w:ind w:left="4092" w:hanging="245"/>
      </w:pPr>
      <w:rPr>
        <w:rFonts w:hint="default"/>
        <w:lang w:val="it-IT" w:eastAsia="en-US" w:bidi="ar-SA"/>
      </w:rPr>
    </w:lvl>
    <w:lvl w:ilvl="5" w:tplc="7F987348">
      <w:numFmt w:val="bullet"/>
      <w:lvlText w:val="•"/>
      <w:lvlJc w:val="left"/>
      <w:pPr>
        <w:ind w:left="4980" w:hanging="245"/>
      </w:pPr>
      <w:rPr>
        <w:rFonts w:hint="default"/>
        <w:lang w:val="it-IT" w:eastAsia="en-US" w:bidi="ar-SA"/>
      </w:rPr>
    </w:lvl>
    <w:lvl w:ilvl="6" w:tplc="ED800FFE">
      <w:numFmt w:val="bullet"/>
      <w:lvlText w:val="•"/>
      <w:lvlJc w:val="left"/>
      <w:pPr>
        <w:ind w:left="5868" w:hanging="245"/>
      </w:pPr>
      <w:rPr>
        <w:rFonts w:hint="default"/>
        <w:lang w:val="it-IT" w:eastAsia="en-US" w:bidi="ar-SA"/>
      </w:rPr>
    </w:lvl>
    <w:lvl w:ilvl="7" w:tplc="EEE42080">
      <w:numFmt w:val="bullet"/>
      <w:lvlText w:val="•"/>
      <w:lvlJc w:val="left"/>
      <w:pPr>
        <w:ind w:left="6756" w:hanging="245"/>
      </w:pPr>
      <w:rPr>
        <w:rFonts w:hint="default"/>
        <w:lang w:val="it-IT" w:eastAsia="en-US" w:bidi="ar-SA"/>
      </w:rPr>
    </w:lvl>
    <w:lvl w:ilvl="8" w:tplc="35B03200">
      <w:numFmt w:val="bullet"/>
      <w:lvlText w:val="•"/>
      <w:lvlJc w:val="left"/>
      <w:pPr>
        <w:ind w:left="7644" w:hanging="245"/>
      </w:pPr>
      <w:rPr>
        <w:rFonts w:hint="default"/>
        <w:lang w:val="it-IT" w:eastAsia="en-US" w:bidi="ar-SA"/>
      </w:rPr>
    </w:lvl>
  </w:abstractNum>
  <w:abstractNum w:abstractNumId="16" w15:restartNumberingAfterBreak="0">
    <w:nsid w:val="2A0407B6"/>
    <w:multiLevelType w:val="hybridMultilevel"/>
    <w:tmpl w:val="EC9A80F0"/>
    <w:lvl w:ilvl="0" w:tplc="A7366BD0">
      <w:start w:val="1"/>
      <w:numFmt w:val="decimal"/>
      <w:lvlText w:val="%1."/>
      <w:lvlJc w:val="left"/>
      <w:pPr>
        <w:ind w:left="720" w:hanging="360"/>
      </w:pPr>
      <w:rPr>
        <w:rFonts w:ascii="Arial" w:hAnsi="Arial" w:hint="default"/>
        <w:b/>
        <w:i w:val="0"/>
        <w:caps w:val="0"/>
        <w:strike w:val="0"/>
        <w:dstrike w:val="0"/>
        <w:vanish w:val="0"/>
        <w:sz w:val="4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4E20A6"/>
    <w:multiLevelType w:val="hybridMultilevel"/>
    <w:tmpl w:val="779C3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9849F3"/>
    <w:multiLevelType w:val="multilevel"/>
    <w:tmpl w:val="5F5CB10C"/>
    <w:lvl w:ilvl="0">
      <w:start w:val="4"/>
      <w:numFmt w:val="decimal"/>
      <w:lvlText w:val="%1"/>
      <w:lvlJc w:val="left"/>
      <w:pPr>
        <w:ind w:left="1112" w:hanging="852"/>
      </w:pPr>
      <w:rPr>
        <w:rFonts w:hint="default"/>
        <w:lang w:val="it-IT" w:eastAsia="en-US" w:bidi="ar-SA"/>
      </w:rPr>
    </w:lvl>
    <w:lvl w:ilvl="1">
      <w:start w:val="1"/>
      <w:numFmt w:val="decimal"/>
      <w:lvlText w:val="%1.%2."/>
      <w:lvlJc w:val="left"/>
      <w:pPr>
        <w:ind w:left="1112" w:hanging="852"/>
      </w:pPr>
      <w:rPr>
        <w:rFonts w:hint="default"/>
        <w:spacing w:val="-1"/>
        <w:w w:val="100"/>
        <w:u w:val="thick" w:color="2A569A"/>
        <w:lang w:val="it-IT" w:eastAsia="en-US" w:bidi="ar-SA"/>
      </w:rPr>
    </w:lvl>
    <w:lvl w:ilvl="2">
      <w:start w:val="1"/>
      <w:numFmt w:val="decimal"/>
      <w:lvlText w:val="%1.%2.%3."/>
      <w:lvlJc w:val="left"/>
      <w:pPr>
        <w:ind w:left="968" w:hanging="708"/>
      </w:pPr>
      <w:rPr>
        <w:rFonts w:ascii="Segoe UI Light" w:eastAsia="Segoe UI Light" w:hAnsi="Segoe UI Light" w:cs="Segoe UI Light" w:hint="default"/>
        <w:color w:val="1E4D78"/>
        <w:spacing w:val="-2"/>
        <w:w w:val="99"/>
        <w:sz w:val="36"/>
        <w:szCs w:val="36"/>
        <w:lang w:val="it-IT" w:eastAsia="en-US" w:bidi="ar-SA"/>
      </w:rPr>
    </w:lvl>
    <w:lvl w:ilvl="3">
      <w:numFmt w:val="bullet"/>
      <w:lvlText w:val=""/>
      <w:lvlJc w:val="left"/>
      <w:pPr>
        <w:ind w:left="972" w:hanging="356"/>
      </w:pPr>
      <w:rPr>
        <w:rFonts w:hint="default"/>
        <w:w w:val="100"/>
        <w:lang w:val="it-IT" w:eastAsia="en-US" w:bidi="ar-SA"/>
      </w:rPr>
    </w:lvl>
    <w:lvl w:ilvl="4">
      <w:numFmt w:val="bullet"/>
      <w:lvlText w:val="•"/>
      <w:lvlJc w:val="left"/>
      <w:pPr>
        <w:ind w:left="3195" w:hanging="356"/>
      </w:pPr>
      <w:rPr>
        <w:rFonts w:hint="default"/>
        <w:lang w:val="it-IT" w:eastAsia="en-US" w:bidi="ar-SA"/>
      </w:rPr>
    </w:lvl>
    <w:lvl w:ilvl="5">
      <w:numFmt w:val="bullet"/>
      <w:lvlText w:val="•"/>
      <w:lvlJc w:val="left"/>
      <w:pPr>
        <w:ind w:left="4232" w:hanging="356"/>
      </w:pPr>
      <w:rPr>
        <w:rFonts w:hint="default"/>
        <w:lang w:val="it-IT" w:eastAsia="en-US" w:bidi="ar-SA"/>
      </w:rPr>
    </w:lvl>
    <w:lvl w:ilvl="6">
      <w:numFmt w:val="bullet"/>
      <w:lvlText w:val="•"/>
      <w:lvlJc w:val="left"/>
      <w:pPr>
        <w:ind w:left="5270" w:hanging="356"/>
      </w:pPr>
      <w:rPr>
        <w:rFonts w:hint="default"/>
        <w:lang w:val="it-IT" w:eastAsia="en-US" w:bidi="ar-SA"/>
      </w:rPr>
    </w:lvl>
    <w:lvl w:ilvl="7">
      <w:numFmt w:val="bullet"/>
      <w:lvlText w:val="•"/>
      <w:lvlJc w:val="left"/>
      <w:pPr>
        <w:ind w:left="6307" w:hanging="356"/>
      </w:pPr>
      <w:rPr>
        <w:rFonts w:hint="default"/>
        <w:lang w:val="it-IT" w:eastAsia="en-US" w:bidi="ar-SA"/>
      </w:rPr>
    </w:lvl>
    <w:lvl w:ilvl="8">
      <w:numFmt w:val="bullet"/>
      <w:lvlText w:val="•"/>
      <w:lvlJc w:val="left"/>
      <w:pPr>
        <w:ind w:left="7345" w:hanging="356"/>
      </w:pPr>
      <w:rPr>
        <w:rFonts w:hint="default"/>
        <w:lang w:val="it-IT" w:eastAsia="en-US" w:bidi="ar-SA"/>
      </w:rPr>
    </w:lvl>
  </w:abstractNum>
  <w:abstractNum w:abstractNumId="19" w15:restartNumberingAfterBreak="0">
    <w:nsid w:val="3AFA5B44"/>
    <w:multiLevelType w:val="multilevel"/>
    <w:tmpl w:val="0CE4C156"/>
    <w:lvl w:ilvl="0">
      <w:start w:val="2"/>
      <w:numFmt w:val="decimal"/>
      <w:lvlText w:val="%1"/>
      <w:lvlJc w:val="left"/>
      <w:pPr>
        <w:ind w:left="826" w:hanging="567"/>
      </w:pPr>
      <w:rPr>
        <w:rFonts w:hint="default"/>
        <w:lang w:val="it-IT" w:eastAsia="en-US" w:bidi="ar-SA"/>
      </w:rPr>
    </w:lvl>
    <w:lvl w:ilvl="1">
      <w:start w:val="1"/>
      <w:numFmt w:val="decimal"/>
      <w:lvlText w:val="%1.%2."/>
      <w:lvlJc w:val="left"/>
      <w:pPr>
        <w:ind w:left="826" w:hanging="567"/>
      </w:pPr>
      <w:rPr>
        <w:rFonts w:ascii="Segoe UI" w:eastAsia="Segoe UI" w:hAnsi="Segoe UI" w:cs="Segoe UI" w:hint="default"/>
        <w:spacing w:val="0"/>
        <w:w w:val="100"/>
        <w:sz w:val="22"/>
        <w:szCs w:val="22"/>
        <w:lang w:val="it-IT" w:eastAsia="en-US" w:bidi="ar-SA"/>
      </w:rPr>
    </w:lvl>
    <w:lvl w:ilvl="2">
      <w:start w:val="1"/>
      <w:numFmt w:val="decimal"/>
      <w:lvlText w:val="%1.%2.%3."/>
      <w:lvlJc w:val="left"/>
      <w:pPr>
        <w:ind w:left="1253" w:hanging="569"/>
      </w:pPr>
      <w:rPr>
        <w:rFonts w:ascii="Segoe UI" w:eastAsia="Segoe UI" w:hAnsi="Segoe UI" w:cs="Segoe UI" w:hint="default"/>
        <w:spacing w:val="-3"/>
        <w:w w:val="100"/>
        <w:sz w:val="22"/>
        <w:szCs w:val="22"/>
        <w:lang w:val="it-IT" w:eastAsia="en-US" w:bidi="ar-SA"/>
      </w:rPr>
    </w:lvl>
    <w:lvl w:ilvl="3">
      <w:numFmt w:val="bullet"/>
      <w:lvlText w:val="•"/>
      <w:lvlJc w:val="left"/>
      <w:pPr>
        <w:ind w:left="3073" w:hanging="569"/>
      </w:pPr>
      <w:rPr>
        <w:rFonts w:hint="default"/>
        <w:lang w:val="it-IT" w:eastAsia="en-US" w:bidi="ar-SA"/>
      </w:rPr>
    </w:lvl>
    <w:lvl w:ilvl="4">
      <w:numFmt w:val="bullet"/>
      <w:lvlText w:val="•"/>
      <w:lvlJc w:val="left"/>
      <w:pPr>
        <w:ind w:left="3980" w:hanging="569"/>
      </w:pPr>
      <w:rPr>
        <w:rFonts w:hint="default"/>
        <w:lang w:val="it-IT" w:eastAsia="en-US" w:bidi="ar-SA"/>
      </w:rPr>
    </w:lvl>
    <w:lvl w:ilvl="5">
      <w:numFmt w:val="bullet"/>
      <w:lvlText w:val="•"/>
      <w:lvlJc w:val="left"/>
      <w:pPr>
        <w:ind w:left="4886" w:hanging="569"/>
      </w:pPr>
      <w:rPr>
        <w:rFonts w:hint="default"/>
        <w:lang w:val="it-IT" w:eastAsia="en-US" w:bidi="ar-SA"/>
      </w:rPr>
    </w:lvl>
    <w:lvl w:ilvl="6">
      <w:numFmt w:val="bullet"/>
      <w:lvlText w:val="•"/>
      <w:lvlJc w:val="left"/>
      <w:pPr>
        <w:ind w:left="5793" w:hanging="569"/>
      </w:pPr>
      <w:rPr>
        <w:rFonts w:hint="default"/>
        <w:lang w:val="it-IT" w:eastAsia="en-US" w:bidi="ar-SA"/>
      </w:rPr>
    </w:lvl>
    <w:lvl w:ilvl="7">
      <w:numFmt w:val="bullet"/>
      <w:lvlText w:val="•"/>
      <w:lvlJc w:val="left"/>
      <w:pPr>
        <w:ind w:left="6700" w:hanging="569"/>
      </w:pPr>
      <w:rPr>
        <w:rFonts w:hint="default"/>
        <w:lang w:val="it-IT" w:eastAsia="en-US" w:bidi="ar-SA"/>
      </w:rPr>
    </w:lvl>
    <w:lvl w:ilvl="8">
      <w:numFmt w:val="bullet"/>
      <w:lvlText w:val="•"/>
      <w:lvlJc w:val="left"/>
      <w:pPr>
        <w:ind w:left="7606" w:hanging="569"/>
      </w:pPr>
      <w:rPr>
        <w:rFonts w:hint="default"/>
        <w:lang w:val="it-IT" w:eastAsia="en-US" w:bidi="ar-SA"/>
      </w:rPr>
    </w:lvl>
  </w:abstractNum>
  <w:abstractNum w:abstractNumId="20" w15:restartNumberingAfterBreak="0">
    <w:nsid w:val="3CD90A93"/>
    <w:multiLevelType w:val="hybridMultilevel"/>
    <w:tmpl w:val="BABEBB98"/>
    <w:lvl w:ilvl="0" w:tplc="E5DE1ECA">
      <w:start w:val="1"/>
      <w:numFmt w:val="decimal"/>
      <w:lvlText w:val="%1."/>
      <w:lvlJc w:val="left"/>
      <w:pPr>
        <w:ind w:left="720" w:hanging="360"/>
      </w:pPr>
      <w:rPr>
        <w:rFonts w:ascii="Arial"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DB32DC"/>
    <w:multiLevelType w:val="hybridMultilevel"/>
    <w:tmpl w:val="C5002286"/>
    <w:lvl w:ilvl="0" w:tplc="2CDA3622">
      <w:start w:val="1"/>
      <w:numFmt w:val="bullet"/>
      <w:lvlText w:val=""/>
      <w:lvlJc w:val="left"/>
      <w:pPr>
        <w:ind w:left="802" w:hanging="284"/>
      </w:pPr>
      <w:rPr>
        <w:rFonts w:ascii="Arial" w:hAnsi="Arial" w:hint="default"/>
        <w:b w:val="0"/>
        <w:i w:val="0"/>
        <w:caps w:val="0"/>
        <w:strike w:val="0"/>
        <w:dstrike w:val="0"/>
        <w:vanish w:val="0"/>
        <w:w w:val="100"/>
        <w:sz w:val="20"/>
        <w:u w:val="none"/>
        <w:vertAlign w:val="baseline"/>
      </w:rPr>
    </w:lvl>
    <w:lvl w:ilvl="1" w:tplc="04100003" w:tentative="1">
      <w:start w:val="1"/>
      <w:numFmt w:val="bullet"/>
      <w:lvlText w:val="o"/>
      <w:lvlJc w:val="left"/>
      <w:pPr>
        <w:ind w:left="1699" w:hanging="360"/>
      </w:pPr>
      <w:rPr>
        <w:rFonts w:ascii="Courier New" w:hAnsi="Courier New" w:cs="Courier New" w:hint="default"/>
      </w:rPr>
    </w:lvl>
    <w:lvl w:ilvl="2" w:tplc="04100005" w:tentative="1">
      <w:start w:val="1"/>
      <w:numFmt w:val="bullet"/>
      <w:lvlText w:val=""/>
      <w:lvlJc w:val="left"/>
      <w:pPr>
        <w:ind w:left="2419" w:hanging="360"/>
      </w:pPr>
      <w:rPr>
        <w:rFonts w:ascii="Wingdings" w:hAnsi="Wingdings" w:hint="default"/>
      </w:rPr>
    </w:lvl>
    <w:lvl w:ilvl="3" w:tplc="04100001" w:tentative="1">
      <w:start w:val="1"/>
      <w:numFmt w:val="bullet"/>
      <w:lvlText w:val=""/>
      <w:lvlJc w:val="left"/>
      <w:pPr>
        <w:ind w:left="3139" w:hanging="360"/>
      </w:pPr>
      <w:rPr>
        <w:rFonts w:ascii="Symbol" w:hAnsi="Symbol" w:hint="default"/>
      </w:rPr>
    </w:lvl>
    <w:lvl w:ilvl="4" w:tplc="04100003" w:tentative="1">
      <w:start w:val="1"/>
      <w:numFmt w:val="bullet"/>
      <w:lvlText w:val="o"/>
      <w:lvlJc w:val="left"/>
      <w:pPr>
        <w:ind w:left="3859" w:hanging="360"/>
      </w:pPr>
      <w:rPr>
        <w:rFonts w:ascii="Courier New" w:hAnsi="Courier New" w:cs="Courier New" w:hint="default"/>
      </w:rPr>
    </w:lvl>
    <w:lvl w:ilvl="5" w:tplc="04100005" w:tentative="1">
      <w:start w:val="1"/>
      <w:numFmt w:val="bullet"/>
      <w:lvlText w:val=""/>
      <w:lvlJc w:val="left"/>
      <w:pPr>
        <w:ind w:left="4579" w:hanging="360"/>
      </w:pPr>
      <w:rPr>
        <w:rFonts w:ascii="Wingdings" w:hAnsi="Wingdings" w:hint="default"/>
      </w:rPr>
    </w:lvl>
    <w:lvl w:ilvl="6" w:tplc="04100001" w:tentative="1">
      <w:start w:val="1"/>
      <w:numFmt w:val="bullet"/>
      <w:lvlText w:val=""/>
      <w:lvlJc w:val="left"/>
      <w:pPr>
        <w:ind w:left="5299" w:hanging="360"/>
      </w:pPr>
      <w:rPr>
        <w:rFonts w:ascii="Symbol" w:hAnsi="Symbol" w:hint="default"/>
      </w:rPr>
    </w:lvl>
    <w:lvl w:ilvl="7" w:tplc="04100003" w:tentative="1">
      <w:start w:val="1"/>
      <w:numFmt w:val="bullet"/>
      <w:lvlText w:val="o"/>
      <w:lvlJc w:val="left"/>
      <w:pPr>
        <w:ind w:left="6019" w:hanging="360"/>
      </w:pPr>
      <w:rPr>
        <w:rFonts w:ascii="Courier New" w:hAnsi="Courier New" w:cs="Courier New" w:hint="default"/>
      </w:rPr>
    </w:lvl>
    <w:lvl w:ilvl="8" w:tplc="04100005" w:tentative="1">
      <w:start w:val="1"/>
      <w:numFmt w:val="bullet"/>
      <w:lvlText w:val=""/>
      <w:lvlJc w:val="left"/>
      <w:pPr>
        <w:ind w:left="6739" w:hanging="360"/>
      </w:pPr>
      <w:rPr>
        <w:rFonts w:ascii="Wingdings" w:hAnsi="Wingdings" w:hint="default"/>
      </w:rPr>
    </w:lvl>
  </w:abstractNum>
  <w:abstractNum w:abstractNumId="22" w15:restartNumberingAfterBreak="0">
    <w:nsid w:val="4B874656"/>
    <w:multiLevelType w:val="hybridMultilevel"/>
    <w:tmpl w:val="460E12D8"/>
    <w:lvl w:ilvl="0" w:tplc="43F2F440">
      <w:start w:val="1"/>
      <w:numFmt w:val="bullet"/>
      <w:pStyle w:val="elencopuntato"/>
      <w:lvlText w:val=""/>
      <w:lvlJc w:val="left"/>
      <w:pPr>
        <w:tabs>
          <w:tab w:val="num" w:pos="1551"/>
        </w:tabs>
        <w:ind w:left="1531" w:hanging="340"/>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C0B13E1"/>
    <w:multiLevelType w:val="hybridMultilevel"/>
    <w:tmpl w:val="A4E0B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497923"/>
    <w:multiLevelType w:val="hybridMultilevel"/>
    <w:tmpl w:val="7FE28444"/>
    <w:lvl w:ilvl="0" w:tplc="0C64AD12">
      <w:numFmt w:val="bullet"/>
      <w:lvlText w:val=""/>
      <w:lvlJc w:val="left"/>
      <w:pPr>
        <w:ind w:left="543" w:hanging="284"/>
      </w:pPr>
      <w:rPr>
        <w:rFonts w:hint="default"/>
        <w:w w:val="100"/>
        <w:lang w:val="it-IT" w:eastAsia="en-US" w:bidi="ar-SA"/>
      </w:rPr>
    </w:lvl>
    <w:lvl w:ilvl="1" w:tplc="3E4C4C34">
      <w:numFmt w:val="bullet"/>
      <w:lvlText w:val=""/>
      <w:lvlJc w:val="left"/>
      <w:pPr>
        <w:ind w:left="502" w:hanging="360"/>
      </w:pPr>
      <w:rPr>
        <w:rFonts w:hint="default"/>
        <w:w w:val="100"/>
        <w:lang w:val="it-IT" w:eastAsia="en-US" w:bidi="ar-SA"/>
      </w:rPr>
    </w:lvl>
    <w:lvl w:ilvl="2" w:tplc="E08CFE42">
      <w:numFmt w:val="bullet"/>
      <w:lvlText w:val="•"/>
      <w:lvlJc w:val="left"/>
      <w:pPr>
        <w:ind w:left="1917" w:hanging="360"/>
      </w:pPr>
      <w:rPr>
        <w:rFonts w:hint="default"/>
        <w:lang w:val="it-IT" w:eastAsia="en-US" w:bidi="ar-SA"/>
      </w:rPr>
    </w:lvl>
    <w:lvl w:ilvl="3" w:tplc="D10C3DEA">
      <w:numFmt w:val="bullet"/>
      <w:lvlText w:val="•"/>
      <w:lvlJc w:val="left"/>
      <w:pPr>
        <w:ind w:left="2855" w:hanging="360"/>
      </w:pPr>
      <w:rPr>
        <w:rFonts w:hint="default"/>
        <w:lang w:val="it-IT" w:eastAsia="en-US" w:bidi="ar-SA"/>
      </w:rPr>
    </w:lvl>
    <w:lvl w:ilvl="4" w:tplc="9316530A">
      <w:numFmt w:val="bullet"/>
      <w:lvlText w:val="•"/>
      <w:lvlJc w:val="left"/>
      <w:pPr>
        <w:ind w:left="3793" w:hanging="360"/>
      </w:pPr>
      <w:rPr>
        <w:rFonts w:hint="default"/>
        <w:lang w:val="it-IT" w:eastAsia="en-US" w:bidi="ar-SA"/>
      </w:rPr>
    </w:lvl>
    <w:lvl w:ilvl="5" w:tplc="08BC55F2">
      <w:numFmt w:val="bullet"/>
      <w:lvlText w:val="•"/>
      <w:lvlJc w:val="left"/>
      <w:pPr>
        <w:ind w:left="4731" w:hanging="360"/>
      </w:pPr>
      <w:rPr>
        <w:rFonts w:hint="default"/>
        <w:lang w:val="it-IT" w:eastAsia="en-US" w:bidi="ar-SA"/>
      </w:rPr>
    </w:lvl>
    <w:lvl w:ilvl="6" w:tplc="A1C6D218">
      <w:numFmt w:val="bullet"/>
      <w:lvlText w:val="•"/>
      <w:lvlJc w:val="left"/>
      <w:pPr>
        <w:ind w:left="5668" w:hanging="360"/>
      </w:pPr>
      <w:rPr>
        <w:rFonts w:hint="default"/>
        <w:lang w:val="it-IT" w:eastAsia="en-US" w:bidi="ar-SA"/>
      </w:rPr>
    </w:lvl>
    <w:lvl w:ilvl="7" w:tplc="A3A8FC5E">
      <w:numFmt w:val="bullet"/>
      <w:lvlText w:val="•"/>
      <w:lvlJc w:val="left"/>
      <w:pPr>
        <w:ind w:left="6606" w:hanging="360"/>
      </w:pPr>
      <w:rPr>
        <w:rFonts w:hint="default"/>
        <w:lang w:val="it-IT" w:eastAsia="en-US" w:bidi="ar-SA"/>
      </w:rPr>
    </w:lvl>
    <w:lvl w:ilvl="8" w:tplc="542811A6">
      <w:numFmt w:val="bullet"/>
      <w:lvlText w:val="•"/>
      <w:lvlJc w:val="left"/>
      <w:pPr>
        <w:ind w:left="7544" w:hanging="360"/>
      </w:pPr>
      <w:rPr>
        <w:rFonts w:hint="default"/>
        <w:lang w:val="it-IT" w:eastAsia="en-US" w:bidi="ar-SA"/>
      </w:rPr>
    </w:lvl>
  </w:abstractNum>
  <w:abstractNum w:abstractNumId="25" w15:restartNumberingAfterBreak="0">
    <w:nsid w:val="508000EC"/>
    <w:multiLevelType w:val="hybridMultilevel"/>
    <w:tmpl w:val="258CE3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2F1EAD"/>
    <w:multiLevelType w:val="hybridMultilevel"/>
    <w:tmpl w:val="E5D25E4A"/>
    <w:lvl w:ilvl="0" w:tplc="DA1CDF3C">
      <w:start w:val="1"/>
      <w:numFmt w:val="lowerLetter"/>
      <w:lvlText w:val="%1."/>
      <w:lvlJc w:val="left"/>
      <w:pPr>
        <w:tabs>
          <w:tab w:val="num" w:pos="1551"/>
        </w:tabs>
        <w:ind w:left="1531" w:hanging="340"/>
      </w:pPr>
      <w:rPr>
        <w:rFonts w:hint="default"/>
        <w:sz w:val="18"/>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547A18FE"/>
    <w:multiLevelType w:val="hybridMultilevel"/>
    <w:tmpl w:val="31CA5DA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A23CFB"/>
    <w:multiLevelType w:val="hybridMultilevel"/>
    <w:tmpl w:val="50E60144"/>
    <w:lvl w:ilvl="0" w:tplc="32D697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081A01"/>
    <w:multiLevelType w:val="hybridMultilevel"/>
    <w:tmpl w:val="B2DE64A4"/>
    <w:lvl w:ilvl="0" w:tplc="826AA1C8">
      <w:numFmt w:val="bullet"/>
      <w:lvlText w:val="-"/>
      <w:lvlJc w:val="left"/>
      <w:pPr>
        <w:ind w:left="826" w:hanging="284"/>
      </w:pPr>
      <w:rPr>
        <w:rFonts w:ascii="Segoe UI" w:eastAsia="Segoe UI" w:hAnsi="Segoe UI" w:cs="Segoe UI" w:hint="default"/>
        <w:w w:val="100"/>
        <w:sz w:val="22"/>
        <w:szCs w:val="22"/>
        <w:lang w:val="it-IT" w:eastAsia="en-US" w:bidi="ar-SA"/>
      </w:rPr>
    </w:lvl>
    <w:lvl w:ilvl="1" w:tplc="ECD2E058">
      <w:numFmt w:val="bullet"/>
      <w:lvlText w:val="•"/>
      <w:lvlJc w:val="left"/>
      <w:pPr>
        <w:ind w:left="1680" w:hanging="284"/>
      </w:pPr>
      <w:rPr>
        <w:rFonts w:hint="default"/>
        <w:lang w:val="it-IT" w:eastAsia="en-US" w:bidi="ar-SA"/>
      </w:rPr>
    </w:lvl>
    <w:lvl w:ilvl="2" w:tplc="4260E872">
      <w:numFmt w:val="bullet"/>
      <w:lvlText w:val="•"/>
      <w:lvlJc w:val="left"/>
      <w:pPr>
        <w:ind w:left="2540" w:hanging="284"/>
      </w:pPr>
      <w:rPr>
        <w:rFonts w:hint="default"/>
        <w:lang w:val="it-IT" w:eastAsia="en-US" w:bidi="ar-SA"/>
      </w:rPr>
    </w:lvl>
    <w:lvl w:ilvl="3" w:tplc="23A8656E">
      <w:numFmt w:val="bullet"/>
      <w:lvlText w:val="•"/>
      <w:lvlJc w:val="left"/>
      <w:pPr>
        <w:ind w:left="3400" w:hanging="284"/>
      </w:pPr>
      <w:rPr>
        <w:rFonts w:hint="default"/>
        <w:lang w:val="it-IT" w:eastAsia="en-US" w:bidi="ar-SA"/>
      </w:rPr>
    </w:lvl>
    <w:lvl w:ilvl="4" w:tplc="AA7AA904">
      <w:numFmt w:val="bullet"/>
      <w:lvlText w:val="•"/>
      <w:lvlJc w:val="left"/>
      <w:pPr>
        <w:ind w:left="4260" w:hanging="284"/>
      </w:pPr>
      <w:rPr>
        <w:rFonts w:hint="default"/>
        <w:lang w:val="it-IT" w:eastAsia="en-US" w:bidi="ar-SA"/>
      </w:rPr>
    </w:lvl>
    <w:lvl w:ilvl="5" w:tplc="86004FEA">
      <w:numFmt w:val="bullet"/>
      <w:lvlText w:val="•"/>
      <w:lvlJc w:val="left"/>
      <w:pPr>
        <w:ind w:left="5120" w:hanging="284"/>
      </w:pPr>
      <w:rPr>
        <w:rFonts w:hint="default"/>
        <w:lang w:val="it-IT" w:eastAsia="en-US" w:bidi="ar-SA"/>
      </w:rPr>
    </w:lvl>
    <w:lvl w:ilvl="6" w:tplc="252C84CC">
      <w:numFmt w:val="bullet"/>
      <w:lvlText w:val="•"/>
      <w:lvlJc w:val="left"/>
      <w:pPr>
        <w:ind w:left="5980" w:hanging="284"/>
      </w:pPr>
      <w:rPr>
        <w:rFonts w:hint="default"/>
        <w:lang w:val="it-IT" w:eastAsia="en-US" w:bidi="ar-SA"/>
      </w:rPr>
    </w:lvl>
    <w:lvl w:ilvl="7" w:tplc="07A81CE2">
      <w:numFmt w:val="bullet"/>
      <w:lvlText w:val="•"/>
      <w:lvlJc w:val="left"/>
      <w:pPr>
        <w:ind w:left="6840" w:hanging="284"/>
      </w:pPr>
      <w:rPr>
        <w:rFonts w:hint="default"/>
        <w:lang w:val="it-IT" w:eastAsia="en-US" w:bidi="ar-SA"/>
      </w:rPr>
    </w:lvl>
    <w:lvl w:ilvl="8" w:tplc="8CDEA5F0">
      <w:numFmt w:val="bullet"/>
      <w:lvlText w:val="•"/>
      <w:lvlJc w:val="left"/>
      <w:pPr>
        <w:ind w:left="7700" w:hanging="284"/>
      </w:pPr>
      <w:rPr>
        <w:rFonts w:hint="default"/>
        <w:lang w:val="it-IT" w:eastAsia="en-US" w:bidi="ar-SA"/>
      </w:rPr>
    </w:lvl>
  </w:abstractNum>
  <w:abstractNum w:abstractNumId="30" w15:restartNumberingAfterBreak="0">
    <w:nsid w:val="600727D2"/>
    <w:multiLevelType w:val="hybridMultilevel"/>
    <w:tmpl w:val="8E26D5F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2A3103"/>
    <w:multiLevelType w:val="hybridMultilevel"/>
    <w:tmpl w:val="BA92ECAA"/>
    <w:lvl w:ilvl="0" w:tplc="1912105A">
      <w:start w:val="1"/>
      <w:numFmt w:val="bullet"/>
      <w:lvlText w:val=""/>
      <w:lvlJc w:val="left"/>
      <w:pPr>
        <w:ind w:left="720" w:hanging="360"/>
      </w:pPr>
      <w:rPr>
        <w:rFonts w:ascii="Symbol" w:hAnsi="Symbol" w:hint="default"/>
        <w:b w:val="0"/>
        <w:i w:val="0"/>
        <w:caps w:val="0"/>
        <w:strike w:val="0"/>
        <w:dstrike w:val="0"/>
        <w:vanish w:val="0"/>
        <w:color w:val="auto"/>
        <w:w w:val="100"/>
        <w:sz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AF1417"/>
    <w:multiLevelType w:val="multilevel"/>
    <w:tmpl w:val="FAC29658"/>
    <w:lvl w:ilvl="0">
      <w:start w:val="3"/>
      <w:numFmt w:val="decimal"/>
      <w:lvlText w:val="%1"/>
      <w:lvlJc w:val="left"/>
      <w:pPr>
        <w:ind w:left="826" w:hanging="567"/>
      </w:pPr>
      <w:rPr>
        <w:rFonts w:hint="default"/>
        <w:lang w:val="it-IT" w:eastAsia="en-US" w:bidi="ar-SA"/>
      </w:rPr>
    </w:lvl>
    <w:lvl w:ilvl="1">
      <w:start w:val="1"/>
      <w:numFmt w:val="decimal"/>
      <w:lvlText w:val="%1.%2."/>
      <w:lvlJc w:val="left"/>
      <w:pPr>
        <w:ind w:left="826" w:hanging="567"/>
      </w:pPr>
      <w:rPr>
        <w:rFonts w:ascii="Segoe UI" w:eastAsia="Segoe UI" w:hAnsi="Segoe UI" w:cs="Segoe UI" w:hint="default"/>
        <w:spacing w:val="0"/>
        <w:w w:val="100"/>
        <w:sz w:val="22"/>
        <w:szCs w:val="22"/>
        <w:lang w:val="it-IT" w:eastAsia="en-US" w:bidi="ar-SA"/>
      </w:rPr>
    </w:lvl>
    <w:lvl w:ilvl="2">
      <w:start w:val="1"/>
      <w:numFmt w:val="decimal"/>
      <w:lvlText w:val="%1.%2.%3."/>
      <w:lvlJc w:val="left"/>
      <w:pPr>
        <w:ind w:left="1253" w:hanging="569"/>
      </w:pPr>
      <w:rPr>
        <w:rFonts w:ascii="Segoe UI" w:eastAsia="Segoe UI" w:hAnsi="Segoe UI" w:cs="Segoe UI" w:hint="default"/>
        <w:spacing w:val="-3"/>
        <w:w w:val="100"/>
        <w:sz w:val="22"/>
        <w:szCs w:val="22"/>
        <w:lang w:val="it-IT" w:eastAsia="en-US" w:bidi="ar-SA"/>
      </w:rPr>
    </w:lvl>
    <w:lvl w:ilvl="3">
      <w:numFmt w:val="bullet"/>
      <w:lvlText w:val="•"/>
      <w:lvlJc w:val="left"/>
      <w:pPr>
        <w:ind w:left="3073" w:hanging="569"/>
      </w:pPr>
      <w:rPr>
        <w:rFonts w:hint="default"/>
        <w:lang w:val="it-IT" w:eastAsia="en-US" w:bidi="ar-SA"/>
      </w:rPr>
    </w:lvl>
    <w:lvl w:ilvl="4">
      <w:numFmt w:val="bullet"/>
      <w:lvlText w:val="•"/>
      <w:lvlJc w:val="left"/>
      <w:pPr>
        <w:ind w:left="3980" w:hanging="569"/>
      </w:pPr>
      <w:rPr>
        <w:rFonts w:hint="default"/>
        <w:lang w:val="it-IT" w:eastAsia="en-US" w:bidi="ar-SA"/>
      </w:rPr>
    </w:lvl>
    <w:lvl w:ilvl="5">
      <w:numFmt w:val="bullet"/>
      <w:lvlText w:val="•"/>
      <w:lvlJc w:val="left"/>
      <w:pPr>
        <w:ind w:left="4886" w:hanging="569"/>
      </w:pPr>
      <w:rPr>
        <w:rFonts w:hint="default"/>
        <w:lang w:val="it-IT" w:eastAsia="en-US" w:bidi="ar-SA"/>
      </w:rPr>
    </w:lvl>
    <w:lvl w:ilvl="6">
      <w:numFmt w:val="bullet"/>
      <w:lvlText w:val="•"/>
      <w:lvlJc w:val="left"/>
      <w:pPr>
        <w:ind w:left="5793" w:hanging="569"/>
      </w:pPr>
      <w:rPr>
        <w:rFonts w:hint="default"/>
        <w:lang w:val="it-IT" w:eastAsia="en-US" w:bidi="ar-SA"/>
      </w:rPr>
    </w:lvl>
    <w:lvl w:ilvl="7">
      <w:numFmt w:val="bullet"/>
      <w:lvlText w:val="•"/>
      <w:lvlJc w:val="left"/>
      <w:pPr>
        <w:ind w:left="6700" w:hanging="569"/>
      </w:pPr>
      <w:rPr>
        <w:rFonts w:hint="default"/>
        <w:lang w:val="it-IT" w:eastAsia="en-US" w:bidi="ar-SA"/>
      </w:rPr>
    </w:lvl>
    <w:lvl w:ilvl="8">
      <w:numFmt w:val="bullet"/>
      <w:lvlText w:val="•"/>
      <w:lvlJc w:val="left"/>
      <w:pPr>
        <w:ind w:left="7606" w:hanging="569"/>
      </w:pPr>
      <w:rPr>
        <w:rFonts w:hint="default"/>
        <w:lang w:val="it-IT" w:eastAsia="en-US" w:bidi="ar-SA"/>
      </w:rPr>
    </w:lvl>
  </w:abstractNum>
  <w:abstractNum w:abstractNumId="33" w15:restartNumberingAfterBreak="0">
    <w:nsid w:val="63324B2C"/>
    <w:multiLevelType w:val="hybridMultilevel"/>
    <w:tmpl w:val="4F84CDB4"/>
    <w:lvl w:ilvl="0" w:tplc="FD3CAB54">
      <w:start w:val="1"/>
      <w:numFmt w:val="lowerRoman"/>
      <w:lvlText w:val="%1."/>
      <w:lvlJc w:val="left"/>
      <w:pPr>
        <w:ind w:left="826" w:hanging="243"/>
        <w:jc w:val="right"/>
      </w:pPr>
      <w:rPr>
        <w:rFonts w:ascii="Segoe UI" w:eastAsia="Segoe UI" w:hAnsi="Segoe UI" w:cs="Segoe UI" w:hint="default"/>
        <w:spacing w:val="-1"/>
        <w:w w:val="100"/>
        <w:sz w:val="22"/>
        <w:szCs w:val="22"/>
        <w:lang w:val="it-IT" w:eastAsia="en-US" w:bidi="ar-SA"/>
      </w:rPr>
    </w:lvl>
    <w:lvl w:ilvl="1" w:tplc="3B38228A">
      <w:numFmt w:val="bullet"/>
      <w:lvlText w:val="•"/>
      <w:lvlJc w:val="left"/>
      <w:pPr>
        <w:ind w:left="1680" w:hanging="243"/>
      </w:pPr>
      <w:rPr>
        <w:rFonts w:hint="default"/>
        <w:lang w:val="it-IT" w:eastAsia="en-US" w:bidi="ar-SA"/>
      </w:rPr>
    </w:lvl>
    <w:lvl w:ilvl="2" w:tplc="81E6C976">
      <w:numFmt w:val="bullet"/>
      <w:lvlText w:val="•"/>
      <w:lvlJc w:val="left"/>
      <w:pPr>
        <w:ind w:left="2540" w:hanging="243"/>
      </w:pPr>
      <w:rPr>
        <w:rFonts w:hint="default"/>
        <w:lang w:val="it-IT" w:eastAsia="en-US" w:bidi="ar-SA"/>
      </w:rPr>
    </w:lvl>
    <w:lvl w:ilvl="3" w:tplc="3EB4F344">
      <w:numFmt w:val="bullet"/>
      <w:lvlText w:val="•"/>
      <w:lvlJc w:val="left"/>
      <w:pPr>
        <w:ind w:left="3400" w:hanging="243"/>
      </w:pPr>
      <w:rPr>
        <w:rFonts w:hint="default"/>
        <w:lang w:val="it-IT" w:eastAsia="en-US" w:bidi="ar-SA"/>
      </w:rPr>
    </w:lvl>
    <w:lvl w:ilvl="4" w:tplc="26DC27BA">
      <w:numFmt w:val="bullet"/>
      <w:lvlText w:val="•"/>
      <w:lvlJc w:val="left"/>
      <w:pPr>
        <w:ind w:left="4260" w:hanging="243"/>
      </w:pPr>
      <w:rPr>
        <w:rFonts w:hint="default"/>
        <w:lang w:val="it-IT" w:eastAsia="en-US" w:bidi="ar-SA"/>
      </w:rPr>
    </w:lvl>
    <w:lvl w:ilvl="5" w:tplc="6D5CEFF4">
      <w:numFmt w:val="bullet"/>
      <w:lvlText w:val="•"/>
      <w:lvlJc w:val="left"/>
      <w:pPr>
        <w:ind w:left="5120" w:hanging="243"/>
      </w:pPr>
      <w:rPr>
        <w:rFonts w:hint="default"/>
        <w:lang w:val="it-IT" w:eastAsia="en-US" w:bidi="ar-SA"/>
      </w:rPr>
    </w:lvl>
    <w:lvl w:ilvl="6" w:tplc="FF9A49B4">
      <w:numFmt w:val="bullet"/>
      <w:lvlText w:val="•"/>
      <w:lvlJc w:val="left"/>
      <w:pPr>
        <w:ind w:left="5980" w:hanging="243"/>
      </w:pPr>
      <w:rPr>
        <w:rFonts w:hint="default"/>
        <w:lang w:val="it-IT" w:eastAsia="en-US" w:bidi="ar-SA"/>
      </w:rPr>
    </w:lvl>
    <w:lvl w:ilvl="7" w:tplc="0AF6D15A">
      <w:numFmt w:val="bullet"/>
      <w:lvlText w:val="•"/>
      <w:lvlJc w:val="left"/>
      <w:pPr>
        <w:ind w:left="6840" w:hanging="243"/>
      </w:pPr>
      <w:rPr>
        <w:rFonts w:hint="default"/>
        <w:lang w:val="it-IT" w:eastAsia="en-US" w:bidi="ar-SA"/>
      </w:rPr>
    </w:lvl>
    <w:lvl w:ilvl="8" w:tplc="F980579C">
      <w:numFmt w:val="bullet"/>
      <w:lvlText w:val="•"/>
      <w:lvlJc w:val="left"/>
      <w:pPr>
        <w:ind w:left="7700" w:hanging="243"/>
      </w:pPr>
      <w:rPr>
        <w:rFonts w:hint="default"/>
        <w:lang w:val="it-IT" w:eastAsia="en-US" w:bidi="ar-SA"/>
      </w:rPr>
    </w:lvl>
  </w:abstractNum>
  <w:abstractNum w:abstractNumId="34" w15:restartNumberingAfterBreak="0">
    <w:nsid w:val="63671F96"/>
    <w:multiLevelType w:val="hybridMultilevel"/>
    <w:tmpl w:val="BA8E49F6"/>
    <w:lvl w:ilvl="0" w:tplc="04100001">
      <w:start w:val="1"/>
      <w:numFmt w:val="bullet"/>
      <w:lvlText w:val=""/>
      <w:lvlJc w:val="left"/>
      <w:pPr>
        <w:ind w:left="543" w:hanging="284"/>
      </w:pPr>
      <w:rPr>
        <w:rFonts w:ascii="Symbol" w:hAnsi="Symbol" w:hint="default"/>
        <w:w w:val="100"/>
        <w:lang w:val="it-IT" w:eastAsia="en-US" w:bidi="ar-SA"/>
      </w:rPr>
    </w:lvl>
    <w:lvl w:ilvl="1" w:tplc="FFFFFFFF">
      <w:numFmt w:val="bullet"/>
      <w:lvlText w:val=""/>
      <w:lvlJc w:val="left"/>
      <w:pPr>
        <w:ind w:left="502" w:hanging="360"/>
      </w:pPr>
      <w:rPr>
        <w:rFonts w:hint="default"/>
        <w:w w:val="100"/>
        <w:lang w:val="it-IT" w:eastAsia="en-US" w:bidi="ar-SA"/>
      </w:rPr>
    </w:lvl>
    <w:lvl w:ilvl="2" w:tplc="FFFFFFFF">
      <w:numFmt w:val="bullet"/>
      <w:lvlText w:val="•"/>
      <w:lvlJc w:val="left"/>
      <w:pPr>
        <w:ind w:left="1917" w:hanging="360"/>
      </w:pPr>
      <w:rPr>
        <w:rFonts w:hint="default"/>
        <w:lang w:val="it-IT" w:eastAsia="en-US" w:bidi="ar-SA"/>
      </w:rPr>
    </w:lvl>
    <w:lvl w:ilvl="3" w:tplc="FFFFFFFF">
      <w:numFmt w:val="bullet"/>
      <w:lvlText w:val="•"/>
      <w:lvlJc w:val="left"/>
      <w:pPr>
        <w:ind w:left="2855" w:hanging="360"/>
      </w:pPr>
      <w:rPr>
        <w:rFonts w:hint="default"/>
        <w:lang w:val="it-IT" w:eastAsia="en-US" w:bidi="ar-SA"/>
      </w:rPr>
    </w:lvl>
    <w:lvl w:ilvl="4" w:tplc="FFFFFFFF">
      <w:numFmt w:val="bullet"/>
      <w:lvlText w:val="•"/>
      <w:lvlJc w:val="left"/>
      <w:pPr>
        <w:ind w:left="3793" w:hanging="360"/>
      </w:pPr>
      <w:rPr>
        <w:rFonts w:hint="default"/>
        <w:lang w:val="it-IT" w:eastAsia="en-US" w:bidi="ar-SA"/>
      </w:rPr>
    </w:lvl>
    <w:lvl w:ilvl="5" w:tplc="FFFFFFFF">
      <w:numFmt w:val="bullet"/>
      <w:lvlText w:val="•"/>
      <w:lvlJc w:val="left"/>
      <w:pPr>
        <w:ind w:left="4731" w:hanging="360"/>
      </w:pPr>
      <w:rPr>
        <w:rFonts w:hint="default"/>
        <w:lang w:val="it-IT" w:eastAsia="en-US" w:bidi="ar-SA"/>
      </w:rPr>
    </w:lvl>
    <w:lvl w:ilvl="6" w:tplc="FFFFFFFF">
      <w:numFmt w:val="bullet"/>
      <w:lvlText w:val="•"/>
      <w:lvlJc w:val="left"/>
      <w:pPr>
        <w:ind w:left="5668" w:hanging="360"/>
      </w:pPr>
      <w:rPr>
        <w:rFonts w:hint="default"/>
        <w:lang w:val="it-IT" w:eastAsia="en-US" w:bidi="ar-SA"/>
      </w:rPr>
    </w:lvl>
    <w:lvl w:ilvl="7" w:tplc="FFFFFFFF">
      <w:numFmt w:val="bullet"/>
      <w:lvlText w:val="•"/>
      <w:lvlJc w:val="left"/>
      <w:pPr>
        <w:ind w:left="6606" w:hanging="360"/>
      </w:pPr>
      <w:rPr>
        <w:rFonts w:hint="default"/>
        <w:lang w:val="it-IT" w:eastAsia="en-US" w:bidi="ar-SA"/>
      </w:rPr>
    </w:lvl>
    <w:lvl w:ilvl="8" w:tplc="FFFFFFFF">
      <w:numFmt w:val="bullet"/>
      <w:lvlText w:val="•"/>
      <w:lvlJc w:val="left"/>
      <w:pPr>
        <w:ind w:left="7544" w:hanging="360"/>
      </w:pPr>
      <w:rPr>
        <w:rFonts w:hint="default"/>
        <w:lang w:val="it-IT" w:eastAsia="en-US" w:bidi="ar-SA"/>
      </w:rPr>
    </w:lvl>
  </w:abstractNum>
  <w:abstractNum w:abstractNumId="35" w15:restartNumberingAfterBreak="0">
    <w:nsid w:val="674A5120"/>
    <w:multiLevelType w:val="hybridMultilevel"/>
    <w:tmpl w:val="1F649346"/>
    <w:lvl w:ilvl="0" w:tplc="72A2135C">
      <w:start w:val="1"/>
      <w:numFmt w:val="lowerLetter"/>
      <w:lvlText w:val="%1)"/>
      <w:lvlJc w:val="left"/>
      <w:pPr>
        <w:ind w:left="260" w:hanging="298"/>
      </w:pPr>
      <w:rPr>
        <w:rFonts w:ascii="Segoe UI" w:eastAsia="Segoe UI" w:hAnsi="Segoe UI" w:cs="Segoe UI" w:hint="default"/>
        <w:w w:val="100"/>
        <w:sz w:val="22"/>
        <w:szCs w:val="22"/>
        <w:lang w:val="it-IT" w:eastAsia="en-US" w:bidi="ar-SA"/>
      </w:rPr>
    </w:lvl>
    <w:lvl w:ilvl="1" w:tplc="084218D4">
      <w:numFmt w:val="bullet"/>
      <w:lvlText w:val="•"/>
      <w:lvlJc w:val="left"/>
      <w:pPr>
        <w:ind w:left="1176" w:hanging="298"/>
      </w:pPr>
      <w:rPr>
        <w:rFonts w:hint="default"/>
        <w:lang w:val="it-IT" w:eastAsia="en-US" w:bidi="ar-SA"/>
      </w:rPr>
    </w:lvl>
    <w:lvl w:ilvl="2" w:tplc="F67CAF52">
      <w:numFmt w:val="bullet"/>
      <w:lvlText w:val="•"/>
      <w:lvlJc w:val="left"/>
      <w:pPr>
        <w:ind w:left="2092" w:hanging="298"/>
      </w:pPr>
      <w:rPr>
        <w:rFonts w:hint="default"/>
        <w:lang w:val="it-IT" w:eastAsia="en-US" w:bidi="ar-SA"/>
      </w:rPr>
    </w:lvl>
    <w:lvl w:ilvl="3" w:tplc="4982677E">
      <w:numFmt w:val="bullet"/>
      <w:lvlText w:val="•"/>
      <w:lvlJc w:val="left"/>
      <w:pPr>
        <w:ind w:left="3008" w:hanging="298"/>
      </w:pPr>
      <w:rPr>
        <w:rFonts w:hint="default"/>
        <w:lang w:val="it-IT" w:eastAsia="en-US" w:bidi="ar-SA"/>
      </w:rPr>
    </w:lvl>
    <w:lvl w:ilvl="4" w:tplc="D53ACA54">
      <w:numFmt w:val="bullet"/>
      <w:lvlText w:val="•"/>
      <w:lvlJc w:val="left"/>
      <w:pPr>
        <w:ind w:left="3924" w:hanging="298"/>
      </w:pPr>
      <w:rPr>
        <w:rFonts w:hint="default"/>
        <w:lang w:val="it-IT" w:eastAsia="en-US" w:bidi="ar-SA"/>
      </w:rPr>
    </w:lvl>
    <w:lvl w:ilvl="5" w:tplc="B26EA438">
      <w:numFmt w:val="bullet"/>
      <w:lvlText w:val="•"/>
      <w:lvlJc w:val="left"/>
      <w:pPr>
        <w:ind w:left="4840" w:hanging="298"/>
      </w:pPr>
      <w:rPr>
        <w:rFonts w:hint="default"/>
        <w:lang w:val="it-IT" w:eastAsia="en-US" w:bidi="ar-SA"/>
      </w:rPr>
    </w:lvl>
    <w:lvl w:ilvl="6" w:tplc="A142D93A">
      <w:numFmt w:val="bullet"/>
      <w:lvlText w:val="•"/>
      <w:lvlJc w:val="left"/>
      <w:pPr>
        <w:ind w:left="5756" w:hanging="298"/>
      </w:pPr>
      <w:rPr>
        <w:rFonts w:hint="default"/>
        <w:lang w:val="it-IT" w:eastAsia="en-US" w:bidi="ar-SA"/>
      </w:rPr>
    </w:lvl>
    <w:lvl w:ilvl="7" w:tplc="1436B874">
      <w:numFmt w:val="bullet"/>
      <w:lvlText w:val="•"/>
      <w:lvlJc w:val="left"/>
      <w:pPr>
        <w:ind w:left="6672" w:hanging="298"/>
      </w:pPr>
      <w:rPr>
        <w:rFonts w:hint="default"/>
        <w:lang w:val="it-IT" w:eastAsia="en-US" w:bidi="ar-SA"/>
      </w:rPr>
    </w:lvl>
    <w:lvl w:ilvl="8" w:tplc="E35A7978">
      <w:numFmt w:val="bullet"/>
      <w:lvlText w:val="•"/>
      <w:lvlJc w:val="left"/>
      <w:pPr>
        <w:ind w:left="7588" w:hanging="298"/>
      </w:pPr>
      <w:rPr>
        <w:rFonts w:hint="default"/>
        <w:lang w:val="it-IT" w:eastAsia="en-US" w:bidi="ar-SA"/>
      </w:rPr>
    </w:lvl>
  </w:abstractNum>
  <w:abstractNum w:abstractNumId="36" w15:restartNumberingAfterBreak="0">
    <w:nsid w:val="68EB3BBD"/>
    <w:multiLevelType w:val="hybridMultilevel"/>
    <w:tmpl w:val="9F30A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FA7D3F"/>
    <w:multiLevelType w:val="multilevel"/>
    <w:tmpl w:val="40080400"/>
    <w:lvl w:ilvl="0">
      <w:start w:val="2"/>
      <w:numFmt w:val="decimal"/>
      <w:lvlText w:val="%1"/>
      <w:lvlJc w:val="left"/>
      <w:pPr>
        <w:ind w:left="1112" w:hanging="852"/>
      </w:pPr>
      <w:rPr>
        <w:rFonts w:hint="default"/>
        <w:lang w:val="it-IT" w:eastAsia="en-US" w:bidi="ar-SA"/>
      </w:rPr>
    </w:lvl>
    <w:lvl w:ilvl="1">
      <w:start w:val="1"/>
      <w:numFmt w:val="decimal"/>
      <w:lvlText w:val="%1.%2."/>
      <w:lvlJc w:val="left"/>
      <w:pPr>
        <w:ind w:left="1112" w:hanging="852"/>
      </w:pPr>
      <w:rPr>
        <w:rFonts w:hint="default"/>
        <w:spacing w:val="-1"/>
        <w:w w:val="100"/>
        <w:lang w:val="it-IT" w:eastAsia="en-US" w:bidi="ar-SA"/>
      </w:rPr>
    </w:lvl>
    <w:lvl w:ilvl="2">
      <w:start w:val="1"/>
      <w:numFmt w:val="decimal"/>
      <w:lvlText w:val="%1.%2.%3."/>
      <w:lvlJc w:val="left"/>
      <w:pPr>
        <w:ind w:left="968" w:hanging="708"/>
      </w:pPr>
      <w:rPr>
        <w:rFonts w:ascii="Segoe UI Light" w:eastAsia="Segoe UI Light" w:hAnsi="Segoe UI Light" w:cs="Segoe UI Light" w:hint="default"/>
        <w:color w:val="1E4D78"/>
        <w:spacing w:val="-2"/>
        <w:w w:val="99"/>
        <w:sz w:val="36"/>
        <w:szCs w:val="36"/>
        <w:lang w:val="it-IT" w:eastAsia="en-US" w:bidi="ar-SA"/>
      </w:rPr>
    </w:lvl>
    <w:lvl w:ilvl="3">
      <w:numFmt w:val="bullet"/>
      <w:lvlText w:val=""/>
      <w:lvlJc w:val="left"/>
      <w:pPr>
        <w:ind w:left="972" w:hanging="356"/>
      </w:pPr>
      <w:rPr>
        <w:rFonts w:hint="default"/>
        <w:w w:val="100"/>
        <w:lang w:val="it-IT" w:eastAsia="en-US" w:bidi="ar-SA"/>
      </w:rPr>
    </w:lvl>
    <w:lvl w:ilvl="4">
      <w:numFmt w:val="bullet"/>
      <w:lvlText w:val="•"/>
      <w:lvlJc w:val="left"/>
      <w:pPr>
        <w:ind w:left="3195" w:hanging="356"/>
      </w:pPr>
      <w:rPr>
        <w:rFonts w:hint="default"/>
        <w:lang w:val="it-IT" w:eastAsia="en-US" w:bidi="ar-SA"/>
      </w:rPr>
    </w:lvl>
    <w:lvl w:ilvl="5">
      <w:numFmt w:val="bullet"/>
      <w:lvlText w:val="•"/>
      <w:lvlJc w:val="left"/>
      <w:pPr>
        <w:ind w:left="4232" w:hanging="356"/>
      </w:pPr>
      <w:rPr>
        <w:rFonts w:hint="default"/>
        <w:lang w:val="it-IT" w:eastAsia="en-US" w:bidi="ar-SA"/>
      </w:rPr>
    </w:lvl>
    <w:lvl w:ilvl="6">
      <w:numFmt w:val="bullet"/>
      <w:lvlText w:val="•"/>
      <w:lvlJc w:val="left"/>
      <w:pPr>
        <w:ind w:left="5270" w:hanging="356"/>
      </w:pPr>
      <w:rPr>
        <w:rFonts w:hint="default"/>
        <w:lang w:val="it-IT" w:eastAsia="en-US" w:bidi="ar-SA"/>
      </w:rPr>
    </w:lvl>
    <w:lvl w:ilvl="7">
      <w:numFmt w:val="bullet"/>
      <w:lvlText w:val="•"/>
      <w:lvlJc w:val="left"/>
      <w:pPr>
        <w:ind w:left="6307" w:hanging="356"/>
      </w:pPr>
      <w:rPr>
        <w:rFonts w:hint="default"/>
        <w:lang w:val="it-IT" w:eastAsia="en-US" w:bidi="ar-SA"/>
      </w:rPr>
    </w:lvl>
    <w:lvl w:ilvl="8">
      <w:numFmt w:val="bullet"/>
      <w:lvlText w:val="•"/>
      <w:lvlJc w:val="left"/>
      <w:pPr>
        <w:ind w:left="7345" w:hanging="356"/>
      </w:pPr>
      <w:rPr>
        <w:rFonts w:hint="default"/>
        <w:lang w:val="it-IT" w:eastAsia="en-US" w:bidi="ar-SA"/>
      </w:rPr>
    </w:lvl>
  </w:abstractNum>
  <w:abstractNum w:abstractNumId="38" w15:restartNumberingAfterBreak="0">
    <w:nsid w:val="6E35413F"/>
    <w:multiLevelType w:val="hybridMultilevel"/>
    <w:tmpl w:val="9CECA78E"/>
    <w:lvl w:ilvl="0" w:tplc="6F0CB010">
      <w:start w:val="1"/>
      <w:numFmt w:val="upperLetter"/>
      <w:lvlText w:val="%1)"/>
      <w:lvlJc w:val="left"/>
      <w:pPr>
        <w:tabs>
          <w:tab w:val="num" w:pos="780"/>
        </w:tabs>
        <w:ind w:left="780" w:hanging="360"/>
      </w:pPr>
      <w:rPr>
        <w:rFonts w:hint="default"/>
        <w:b/>
        <w:bCs w:val="0"/>
        <w:i w:val="0"/>
        <w:iCs w:val="0"/>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9" w15:restartNumberingAfterBreak="0">
    <w:nsid w:val="70E023A5"/>
    <w:multiLevelType w:val="multilevel"/>
    <w:tmpl w:val="5FB627B4"/>
    <w:lvl w:ilvl="0">
      <w:start w:val="1"/>
      <w:numFmt w:val="decimal"/>
      <w:lvlText w:val="%1"/>
      <w:lvlJc w:val="left"/>
      <w:pPr>
        <w:ind w:left="968" w:hanging="708"/>
      </w:pPr>
      <w:rPr>
        <w:rFonts w:hint="default"/>
        <w:lang w:val="it-IT" w:eastAsia="en-US" w:bidi="ar-SA"/>
      </w:rPr>
    </w:lvl>
    <w:lvl w:ilvl="1">
      <w:start w:val="1"/>
      <w:numFmt w:val="decimal"/>
      <w:lvlText w:val="%1.%2."/>
      <w:lvlJc w:val="left"/>
      <w:pPr>
        <w:ind w:left="968" w:hanging="708"/>
      </w:pPr>
      <w:rPr>
        <w:rFonts w:hint="default"/>
        <w:spacing w:val="-1"/>
        <w:w w:val="100"/>
        <w:lang w:val="it-IT" w:eastAsia="en-US" w:bidi="ar-SA"/>
      </w:rPr>
    </w:lvl>
    <w:lvl w:ilvl="2">
      <w:numFmt w:val="bullet"/>
      <w:lvlText w:val="•"/>
      <w:lvlJc w:val="left"/>
      <w:pPr>
        <w:ind w:left="2652" w:hanging="708"/>
      </w:pPr>
      <w:rPr>
        <w:rFonts w:hint="default"/>
        <w:lang w:val="it-IT" w:eastAsia="en-US" w:bidi="ar-SA"/>
      </w:rPr>
    </w:lvl>
    <w:lvl w:ilvl="3">
      <w:numFmt w:val="bullet"/>
      <w:lvlText w:val="•"/>
      <w:lvlJc w:val="left"/>
      <w:pPr>
        <w:ind w:left="3498" w:hanging="708"/>
      </w:pPr>
      <w:rPr>
        <w:rFonts w:hint="default"/>
        <w:lang w:val="it-IT" w:eastAsia="en-US" w:bidi="ar-SA"/>
      </w:rPr>
    </w:lvl>
    <w:lvl w:ilvl="4">
      <w:numFmt w:val="bullet"/>
      <w:lvlText w:val="•"/>
      <w:lvlJc w:val="left"/>
      <w:pPr>
        <w:ind w:left="4344" w:hanging="708"/>
      </w:pPr>
      <w:rPr>
        <w:rFonts w:hint="default"/>
        <w:lang w:val="it-IT" w:eastAsia="en-US" w:bidi="ar-SA"/>
      </w:rPr>
    </w:lvl>
    <w:lvl w:ilvl="5">
      <w:numFmt w:val="bullet"/>
      <w:lvlText w:val="•"/>
      <w:lvlJc w:val="left"/>
      <w:pPr>
        <w:ind w:left="5190" w:hanging="708"/>
      </w:pPr>
      <w:rPr>
        <w:rFonts w:hint="default"/>
        <w:lang w:val="it-IT" w:eastAsia="en-US" w:bidi="ar-SA"/>
      </w:rPr>
    </w:lvl>
    <w:lvl w:ilvl="6">
      <w:numFmt w:val="bullet"/>
      <w:lvlText w:val="•"/>
      <w:lvlJc w:val="left"/>
      <w:pPr>
        <w:ind w:left="6036" w:hanging="708"/>
      </w:pPr>
      <w:rPr>
        <w:rFonts w:hint="default"/>
        <w:lang w:val="it-IT" w:eastAsia="en-US" w:bidi="ar-SA"/>
      </w:rPr>
    </w:lvl>
    <w:lvl w:ilvl="7">
      <w:numFmt w:val="bullet"/>
      <w:lvlText w:val="•"/>
      <w:lvlJc w:val="left"/>
      <w:pPr>
        <w:ind w:left="6882" w:hanging="708"/>
      </w:pPr>
      <w:rPr>
        <w:rFonts w:hint="default"/>
        <w:lang w:val="it-IT" w:eastAsia="en-US" w:bidi="ar-SA"/>
      </w:rPr>
    </w:lvl>
    <w:lvl w:ilvl="8">
      <w:numFmt w:val="bullet"/>
      <w:lvlText w:val="•"/>
      <w:lvlJc w:val="left"/>
      <w:pPr>
        <w:ind w:left="7728" w:hanging="708"/>
      </w:pPr>
      <w:rPr>
        <w:rFonts w:hint="default"/>
        <w:lang w:val="it-IT" w:eastAsia="en-US" w:bidi="ar-SA"/>
      </w:rPr>
    </w:lvl>
  </w:abstractNum>
  <w:abstractNum w:abstractNumId="40" w15:restartNumberingAfterBreak="0">
    <w:nsid w:val="712F5924"/>
    <w:multiLevelType w:val="hybridMultilevel"/>
    <w:tmpl w:val="02C23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5934DD"/>
    <w:multiLevelType w:val="hybridMultilevel"/>
    <w:tmpl w:val="6BBA28B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CD5F83"/>
    <w:multiLevelType w:val="hybridMultilevel"/>
    <w:tmpl w:val="2C541E72"/>
    <w:lvl w:ilvl="0" w:tplc="FFFFFFFF">
      <w:start w:val="1"/>
      <w:numFmt w:val="upperLetter"/>
      <w:lvlText w:val="%1)"/>
      <w:lvlJc w:val="left"/>
      <w:pPr>
        <w:tabs>
          <w:tab w:val="num" w:pos="720"/>
        </w:tabs>
        <w:ind w:left="720" w:hanging="360"/>
      </w:pPr>
      <w:rPr>
        <w:rFonts w:hint="default"/>
        <w:b/>
        <w:bCs w:val="0"/>
        <w:i w:val="0"/>
        <w:iCs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883963"/>
    <w:multiLevelType w:val="hybridMultilevel"/>
    <w:tmpl w:val="C7AC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90B5DCD"/>
    <w:multiLevelType w:val="hybridMultilevel"/>
    <w:tmpl w:val="DEF85A6A"/>
    <w:lvl w:ilvl="0" w:tplc="1912105A">
      <w:start w:val="1"/>
      <w:numFmt w:val="bullet"/>
      <w:pStyle w:val="Paragrafoelenco"/>
      <w:lvlText w:val=""/>
      <w:lvlJc w:val="left"/>
      <w:pPr>
        <w:ind w:left="851" w:hanging="284"/>
      </w:pPr>
      <w:rPr>
        <w:rFonts w:ascii="Symbol" w:hAnsi="Symbol" w:hint="default"/>
        <w:b w:val="0"/>
        <w:i w:val="0"/>
        <w:caps w:val="0"/>
        <w:strike w:val="0"/>
        <w:dstrike w:val="0"/>
        <w:vanish w:val="0"/>
        <w:color w:val="auto"/>
        <w:w w:val="100"/>
        <w:sz w:val="20"/>
        <w:u w:val="none"/>
        <w:vertAlign w:val="baseline"/>
      </w:rPr>
    </w:lvl>
    <w:lvl w:ilvl="1" w:tplc="FFFFFFFF">
      <w:start w:val="1"/>
      <w:numFmt w:val="bullet"/>
      <w:lvlText w:val="o"/>
      <w:lvlJc w:val="left"/>
      <w:pPr>
        <w:ind w:left="1699" w:hanging="360"/>
      </w:pPr>
      <w:rPr>
        <w:rFonts w:ascii="Courier New" w:hAnsi="Courier New" w:cs="Courier New" w:hint="default"/>
      </w:rPr>
    </w:lvl>
    <w:lvl w:ilvl="2" w:tplc="FFFFFFFF" w:tentative="1">
      <w:start w:val="1"/>
      <w:numFmt w:val="bullet"/>
      <w:lvlText w:val=""/>
      <w:lvlJc w:val="left"/>
      <w:pPr>
        <w:ind w:left="2419" w:hanging="360"/>
      </w:pPr>
      <w:rPr>
        <w:rFonts w:ascii="Wingdings" w:hAnsi="Wingdings" w:hint="default"/>
      </w:rPr>
    </w:lvl>
    <w:lvl w:ilvl="3" w:tplc="FFFFFFFF" w:tentative="1">
      <w:start w:val="1"/>
      <w:numFmt w:val="bullet"/>
      <w:lvlText w:val=""/>
      <w:lvlJc w:val="left"/>
      <w:pPr>
        <w:ind w:left="3139" w:hanging="360"/>
      </w:pPr>
      <w:rPr>
        <w:rFonts w:ascii="Symbol" w:hAnsi="Symbol" w:hint="default"/>
      </w:rPr>
    </w:lvl>
    <w:lvl w:ilvl="4" w:tplc="FFFFFFFF" w:tentative="1">
      <w:start w:val="1"/>
      <w:numFmt w:val="bullet"/>
      <w:lvlText w:val="o"/>
      <w:lvlJc w:val="left"/>
      <w:pPr>
        <w:ind w:left="3859" w:hanging="360"/>
      </w:pPr>
      <w:rPr>
        <w:rFonts w:ascii="Courier New" w:hAnsi="Courier New" w:cs="Courier New" w:hint="default"/>
      </w:rPr>
    </w:lvl>
    <w:lvl w:ilvl="5" w:tplc="FFFFFFFF" w:tentative="1">
      <w:start w:val="1"/>
      <w:numFmt w:val="bullet"/>
      <w:lvlText w:val=""/>
      <w:lvlJc w:val="left"/>
      <w:pPr>
        <w:ind w:left="4579" w:hanging="360"/>
      </w:pPr>
      <w:rPr>
        <w:rFonts w:ascii="Wingdings" w:hAnsi="Wingdings" w:hint="default"/>
      </w:rPr>
    </w:lvl>
    <w:lvl w:ilvl="6" w:tplc="FFFFFFFF" w:tentative="1">
      <w:start w:val="1"/>
      <w:numFmt w:val="bullet"/>
      <w:lvlText w:val=""/>
      <w:lvlJc w:val="left"/>
      <w:pPr>
        <w:ind w:left="5299" w:hanging="360"/>
      </w:pPr>
      <w:rPr>
        <w:rFonts w:ascii="Symbol" w:hAnsi="Symbol" w:hint="default"/>
      </w:rPr>
    </w:lvl>
    <w:lvl w:ilvl="7" w:tplc="FFFFFFFF" w:tentative="1">
      <w:start w:val="1"/>
      <w:numFmt w:val="bullet"/>
      <w:lvlText w:val="o"/>
      <w:lvlJc w:val="left"/>
      <w:pPr>
        <w:ind w:left="6019" w:hanging="360"/>
      </w:pPr>
      <w:rPr>
        <w:rFonts w:ascii="Courier New" w:hAnsi="Courier New" w:cs="Courier New" w:hint="default"/>
      </w:rPr>
    </w:lvl>
    <w:lvl w:ilvl="8" w:tplc="FFFFFFFF" w:tentative="1">
      <w:start w:val="1"/>
      <w:numFmt w:val="bullet"/>
      <w:lvlText w:val=""/>
      <w:lvlJc w:val="left"/>
      <w:pPr>
        <w:ind w:left="6739" w:hanging="360"/>
      </w:pPr>
      <w:rPr>
        <w:rFonts w:ascii="Wingdings" w:hAnsi="Wingdings" w:hint="default"/>
      </w:rPr>
    </w:lvl>
  </w:abstractNum>
  <w:abstractNum w:abstractNumId="45" w15:restartNumberingAfterBreak="0">
    <w:nsid w:val="796F65A9"/>
    <w:multiLevelType w:val="hybridMultilevel"/>
    <w:tmpl w:val="B00EB9F2"/>
    <w:lvl w:ilvl="0" w:tplc="ED16FD10">
      <w:start w:val="1"/>
      <w:numFmt w:val="lowerLetter"/>
      <w:lvlText w:val="%1)"/>
      <w:lvlJc w:val="left"/>
      <w:pPr>
        <w:ind w:left="260" w:hanging="262"/>
      </w:pPr>
      <w:rPr>
        <w:rFonts w:ascii="Segoe UI" w:eastAsia="Segoe UI" w:hAnsi="Segoe UI" w:cs="Segoe UI" w:hint="default"/>
        <w:w w:val="100"/>
        <w:sz w:val="22"/>
        <w:szCs w:val="22"/>
        <w:lang w:val="it-IT" w:eastAsia="en-US" w:bidi="ar-SA"/>
      </w:rPr>
    </w:lvl>
    <w:lvl w:ilvl="1" w:tplc="DB4EC6FE">
      <w:numFmt w:val="bullet"/>
      <w:lvlText w:val="•"/>
      <w:lvlJc w:val="left"/>
      <w:pPr>
        <w:ind w:left="1176" w:hanging="262"/>
      </w:pPr>
      <w:rPr>
        <w:rFonts w:hint="default"/>
        <w:lang w:val="it-IT" w:eastAsia="en-US" w:bidi="ar-SA"/>
      </w:rPr>
    </w:lvl>
    <w:lvl w:ilvl="2" w:tplc="9224E584">
      <w:numFmt w:val="bullet"/>
      <w:lvlText w:val="•"/>
      <w:lvlJc w:val="left"/>
      <w:pPr>
        <w:ind w:left="2092" w:hanging="262"/>
      </w:pPr>
      <w:rPr>
        <w:rFonts w:hint="default"/>
        <w:lang w:val="it-IT" w:eastAsia="en-US" w:bidi="ar-SA"/>
      </w:rPr>
    </w:lvl>
    <w:lvl w:ilvl="3" w:tplc="90767FC6">
      <w:numFmt w:val="bullet"/>
      <w:lvlText w:val="•"/>
      <w:lvlJc w:val="left"/>
      <w:pPr>
        <w:ind w:left="3008" w:hanging="262"/>
      </w:pPr>
      <w:rPr>
        <w:rFonts w:hint="default"/>
        <w:lang w:val="it-IT" w:eastAsia="en-US" w:bidi="ar-SA"/>
      </w:rPr>
    </w:lvl>
    <w:lvl w:ilvl="4" w:tplc="75DACF34">
      <w:numFmt w:val="bullet"/>
      <w:lvlText w:val="•"/>
      <w:lvlJc w:val="left"/>
      <w:pPr>
        <w:ind w:left="3924" w:hanging="262"/>
      </w:pPr>
      <w:rPr>
        <w:rFonts w:hint="default"/>
        <w:lang w:val="it-IT" w:eastAsia="en-US" w:bidi="ar-SA"/>
      </w:rPr>
    </w:lvl>
    <w:lvl w:ilvl="5" w:tplc="A26C9F88">
      <w:numFmt w:val="bullet"/>
      <w:lvlText w:val="•"/>
      <w:lvlJc w:val="left"/>
      <w:pPr>
        <w:ind w:left="4840" w:hanging="262"/>
      </w:pPr>
      <w:rPr>
        <w:rFonts w:hint="default"/>
        <w:lang w:val="it-IT" w:eastAsia="en-US" w:bidi="ar-SA"/>
      </w:rPr>
    </w:lvl>
    <w:lvl w:ilvl="6" w:tplc="8AD8E438">
      <w:numFmt w:val="bullet"/>
      <w:lvlText w:val="•"/>
      <w:lvlJc w:val="left"/>
      <w:pPr>
        <w:ind w:left="5756" w:hanging="262"/>
      </w:pPr>
      <w:rPr>
        <w:rFonts w:hint="default"/>
        <w:lang w:val="it-IT" w:eastAsia="en-US" w:bidi="ar-SA"/>
      </w:rPr>
    </w:lvl>
    <w:lvl w:ilvl="7" w:tplc="F2FEAE38">
      <w:numFmt w:val="bullet"/>
      <w:lvlText w:val="•"/>
      <w:lvlJc w:val="left"/>
      <w:pPr>
        <w:ind w:left="6672" w:hanging="262"/>
      </w:pPr>
      <w:rPr>
        <w:rFonts w:hint="default"/>
        <w:lang w:val="it-IT" w:eastAsia="en-US" w:bidi="ar-SA"/>
      </w:rPr>
    </w:lvl>
    <w:lvl w:ilvl="8" w:tplc="2A462FD2">
      <w:numFmt w:val="bullet"/>
      <w:lvlText w:val="•"/>
      <w:lvlJc w:val="left"/>
      <w:pPr>
        <w:ind w:left="7588" w:hanging="262"/>
      </w:pPr>
      <w:rPr>
        <w:rFonts w:hint="default"/>
        <w:lang w:val="it-IT" w:eastAsia="en-US" w:bidi="ar-SA"/>
      </w:rPr>
    </w:lvl>
  </w:abstractNum>
  <w:num w:numId="1">
    <w:abstractNumId w:val="18"/>
  </w:num>
  <w:num w:numId="2">
    <w:abstractNumId w:val="45"/>
  </w:num>
  <w:num w:numId="3">
    <w:abstractNumId w:val="29"/>
  </w:num>
  <w:num w:numId="4">
    <w:abstractNumId w:val="8"/>
  </w:num>
  <w:num w:numId="5">
    <w:abstractNumId w:val="15"/>
  </w:num>
  <w:num w:numId="6">
    <w:abstractNumId w:val="35"/>
  </w:num>
  <w:num w:numId="7">
    <w:abstractNumId w:val="37"/>
  </w:num>
  <w:num w:numId="8">
    <w:abstractNumId w:val="1"/>
  </w:num>
  <w:num w:numId="9">
    <w:abstractNumId w:val="39"/>
  </w:num>
  <w:num w:numId="10">
    <w:abstractNumId w:val="33"/>
  </w:num>
  <w:num w:numId="11">
    <w:abstractNumId w:val="24"/>
  </w:num>
  <w:num w:numId="12">
    <w:abstractNumId w:val="4"/>
  </w:num>
  <w:num w:numId="13">
    <w:abstractNumId w:val="32"/>
  </w:num>
  <w:num w:numId="14">
    <w:abstractNumId w:val="19"/>
  </w:num>
  <w:num w:numId="15">
    <w:abstractNumId w:val="13"/>
  </w:num>
  <w:num w:numId="16">
    <w:abstractNumId w:val="3"/>
  </w:num>
  <w:num w:numId="17">
    <w:abstractNumId w:val="42"/>
  </w:num>
  <w:num w:numId="18">
    <w:abstractNumId w:val="22"/>
  </w:num>
  <w:num w:numId="19">
    <w:abstractNumId w:val="6"/>
  </w:num>
  <w:num w:numId="20">
    <w:abstractNumId w:val="26"/>
  </w:num>
  <w:num w:numId="21">
    <w:abstractNumId w:val="38"/>
  </w:num>
  <w:num w:numId="22">
    <w:abstractNumId w:val="20"/>
  </w:num>
  <w:num w:numId="23">
    <w:abstractNumId w:val="16"/>
  </w:num>
  <w:num w:numId="24">
    <w:abstractNumId w:val="2"/>
  </w:num>
  <w:num w:numId="25">
    <w:abstractNumId w:val="0"/>
  </w:num>
  <w:num w:numId="26">
    <w:abstractNumId w:val="11"/>
  </w:num>
  <w:num w:numId="27">
    <w:abstractNumId w:val="14"/>
  </w:num>
  <w:num w:numId="28">
    <w:abstractNumId w:val="34"/>
  </w:num>
  <w:num w:numId="29">
    <w:abstractNumId w:val="10"/>
  </w:num>
  <w:num w:numId="30">
    <w:abstractNumId w:val="21"/>
  </w:num>
  <w:num w:numId="31">
    <w:abstractNumId w:val="7"/>
  </w:num>
  <w:num w:numId="32">
    <w:abstractNumId w:val="44"/>
  </w:num>
  <w:num w:numId="33">
    <w:abstractNumId w:val="25"/>
  </w:num>
  <w:num w:numId="34">
    <w:abstractNumId w:val="31"/>
  </w:num>
  <w:num w:numId="35">
    <w:abstractNumId w:val="9"/>
  </w:num>
  <w:num w:numId="36">
    <w:abstractNumId w:val="41"/>
  </w:num>
  <w:num w:numId="37">
    <w:abstractNumId w:val="27"/>
  </w:num>
  <w:num w:numId="38">
    <w:abstractNumId w:val="5"/>
  </w:num>
  <w:num w:numId="39">
    <w:abstractNumId w:val="43"/>
  </w:num>
  <w:num w:numId="40">
    <w:abstractNumId w:val="11"/>
  </w:num>
  <w:num w:numId="41">
    <w:abstractNumId w:val="11"/>
    <w:lvlOverride w:ilvl="0">
      <w:startOverride w:val="1"/>
    </w:lvlOverride>
    <w:lvlOverride w:ilvl="1">
      <w:startOverride w:val="5"/>
    </w:lvlOverride>
  </w:num>
  <w:num w:numId="42">
    <w:abstractNumId w:val="28"/>
  </w:num>
  <w:num w:numId="43">
    <w:abstractNumId w:val="30"/>
  </w:num>
  <w:num w:numId="44">
    <w:abstractNumId w:val="17"/>
  </w:num>
  <w:num w:numId="45">
    <w:abstractNumId w:val="12"/>
  </w:num>
  <w:num w:numId="46">
    <w:abstractNumId w:val="36"/>
  </w:num>
  <w:num w:numId="47">
    <w:abstractNumId w:val="4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0"/>
    <w:rsid w:val="00022487"/>
    <w:rsid w:val="00023FBF"/>
    <w:rsid w:val="00026770"/>
    <w:rsid w:val="00030C15"/>
    <w:rsid w:val="00050E70"/>
    <w:rsid w:val="0006398E"/>
    <w:rsid w:val="00094187"/>
    <w:rsid w:val="00096C5C"/>
    <w:rsid w:val="000A0EF4"/>
    <w:rsid w:val="000B250C"/>
    <w:rsid w:val="000B3DCC"/>
    <w:rsid w:val="000B5456"/>
    <w:rsid w:val="000C360B"/>
    <w:rsid w:val="000C7445"/>
    <w:rsid w:val="000D3475"/>
    <w:rsid w:val="000E0C20"/>
    <w:rsid w:val="000E7162"/>
    <w:rsid w:val="000F0E03"/>
    <w:rsid w:val="000F6D03"/>
    <w:rsid w:val="00105C69"/>
    <w:rsid w:val="00106C61"/>
    <w:rsid w:val="0012781F"/>
    <w:rsid w:val="00131470"/>
    <w:rsid w:val="00142FE4"/>
    <w:rsid w:val="00145FF9"/>
    <w:rsid w:val="0015619E"/>
    <w:rsid w:val="001578FD"/>
    <w:rsid w:val="001641AA"/>
    <w:rsid w:val="00181573"/>
    <w:rsid w:val="0018593F"/>
    <w:rsid w:val="001A2B64"/>
    <w:rsid w:val="001A3433"/>
    <w:rsid w:val="001C4BF8"/>
    <w:rsid w:val="001C6730"/>
    <w:rsid w:val="001D3DCB"/>
    <w:rsid w:val="001D6AA2"/>
    <w:rsid w:val="001E6127"/>
    <w:rsid w:val="001E7812"/>
    <w:rsid w:val="00203645"/>
    <w:rsid w:val="00215863"/>
    <w:rsid w:val="00217F22"/>
    <w:rsid w:val="002201F0"/>
    <w:rsid w:val="00221241"/>
    <w:rsid w:val="00232FA2"/>
    <w:rsid w:val="0023694D"/>
    <w:rsid w:val="00241870"/>
    <w:rsid w:val="002438E6"/>
    <w:rsid w:val="002503BA"/>
    <w:rsid w:val="00253698"/>
    <w:rsid w:val="00255933"/>
    <w:rsid w:val="0025739A"/>
    <w:rsid w:val="0027313E"/>
    <w:rsid w:val="00275543"/>
    <w:rsid w:val="002843CF"/>
    <w:rsid w:val="00287646"/>
    <w:rsid w:val="00290DF8"/>
    <w:rsid w:val="00291250"/>
    <w:rsid w:val="0029299C"/>
    <w:rsid w:val="002A150B"/>
    <w:rsid w:val="002A6277"/>
    <w:rsid w:val="002C209A"/>
    <w:rsid w:val="002C3F63"/>
    <w:rsid w:val="002C3FE8"/>
    <w:rsid w:val="002E6949"/>
    <w:rsid w:val="003005F9"/>
    <w:rsid w:val="0031479F"/>
    <w:rsid w:val="003322CA"/>
    <w:rsid w:val="0033685C"/>
    <w:rsid w:val="00342B21"/>
    <w:rsid w:val="00343F84"/>
    <w:rsid w:val="00355D2E"/>
    <w:rsid w:val="003562DD"/>
    <w:rsid w:val="00357F24"/>
    <w:rsid w:val="003610F7"/>
    <w:rsid w:val="00364EDB"/>
    <w:rsid w:val="00367153"/>
    <w:rsid w:val="003800AA"/>
    <w:rsid w:val="003819B5"/>
    <w:rsid w:val="00395109"/>
    <w:rsid w:val="003B4B32"/>
    <w:rsid w:val="003B631D"/>
    <w:rsid w:val="003C6737"/>
    <w:rsid w:val="003D1417"/>
    <w:rsid w:val="003D5F67"/>
    <w:rsid w:val="003D6DF3"/>
    <w:rsid w:val="004212B3"/>
    <w:rsid w:val="00422981"/>
    <w:rsid w:val="00425FAA"/>
    <w:rsid w:val="00434915"/>
    <w:rsid w:val="004351A5"/>
    <w:rsid w:val="00437793"/>
    <w:rsid w:val="00440087"/>
    <w:rsid w:val="00482647"/>
    <w:rsid w:val="00485060"/>
    <w:rsid w:val="00490C3D"/>
    <w:rsid w:val="004966D8"/>
    <w:rsid w:val="004A5BCD"/>
    <w:rsid w:val="004B412F"/>
    <w:rsid w:val="004C1381"/>
    <w:rsid w:val="004C5749"/>
    <w:rsid w:val="004C5868"/>
    <w:rsid w:val="004D7A00"/>
    <w:rsid w:val="004E71EF"/>
    <w:rsid w:val="004F4360"/>
    <w:rsid w:val="004F44F2"/>
    <w:rsid w:val="004F6673"/>
    <w:rsid w:val="00503E72"/>
    <w:rsid w:val="0050736B"/>
    <w:rsid w:val="00515658"/>
    <w:rsid w:val="0052155C"/>
    <w:rsid w:val="00541786"/>
    <w:rsid w:val="005433BF"/>
    <w:rsid w:val="005436A2"/>
    <w:rsid w:val="00544B89"/>
    <w:rsid w:val="00544D4F"/>
    <w:rsid w:val="00545912"/>
    <w:rsid w:val="00550C32"/>
    <w:rsid w:val="0055118E"/>
    <w:rsid w:val="005535E6"/>
    <w:rsid w:val="0056256C"/>
    <w:rsid w:val="005659D3"/>
    <w:rsid w:val="00580935"/>
    <w:rsid w:val="00580E22"/>
    <w:rsid w:val="00587FCC"/>
    <w:rsid w:val="005A5897"/>
    <w:rsid w:val="005A702C"/>
    <w:rsid w:val="005C1E90"/>
    <w:rsid w:val="005C3F0E"/>
    <w:rsid w:val="005C4D03"/>
    <w:rsid w:val="005C4D99"/>
    <w:rsid w:val="005C70D5"/>
    <w:rsid w:val="005D0EB6"/>
    <w:rsid w:val="005E7AF3"/>
    <w:rsid w:val="005F514F"/>
    <w:rsid w:val="00604C1A"/>
    <w:rsid w:val="00605128"/>
    <w:rsid w:val="006138D0"/>
    <w:rsid w:val="0062625F"/>
    <w:rsid w:val="006401D7"/>
    <w:rsid w:val="00641943"/>
    <w:rsid w:val="00642F7F"/>
    <w:rsid w:val="00645D37"/>
    <w:rsid w:val="00655B0F"/>
    <w:rsid w:val="006572C0"/>
    <w:rsid w:val="0066295D"/>
    <w:rsid w:val="00671AC3"/>
    <w:rsid w:val="00674001"/>
    <w:rsid w:val="00682EAC"/>
    <w:rsid w:val="00685646"/>
    <w:rsid w:val="00690E7D"/>
    <w:rsid w:val="006A2D87"/>
    <w:rsid w:val="006B7CCE"/>
    <w:rsid w:val="006D20E7"/>
    <w:rsid w:val="006D4A54"/>
    <w:rsid w:val="006D6EAA"/>
    <w:rsid w:val="006E0DE0"/>
    <w:rsid w:val="006E5088"/>
    <w:rsid w:val="006E67C9"/>
    <w:rsid w:val="006F6CE0"/>
    <w:rsid w:val="00706793"/>
    <w:rsid w:val="00707EBB"/>
    <w:rsid w:val="00715FEF"/>
    <w:rsid w:val="007204B7"/>
    <w:rsid w:val="00751A90"/>
    <w:rsid w:val="00755992"/>
    <w:rsid w:val="00761AAC"/>
    <w:rsid w:val="007668C9"/>
    <w:rsid w:val="007670B9"/>
    <w:rsid w:val="00781E63"/>
    <w:rsid w:val="007913B2"/>
    <w:rsid w:val="00791DFE"/>
    <w:rsid w:val="00794D6D"/>
    <w:rsid w:val="00794E4A"/>
    <w:rsid w:val="00795224"/>
    <w:rsid w:val="007B0253"/>
    <w:rsid w:val="007B3D5F"/>
    <w:rsid w:val="007C2F2B"/>
    <w:rsid w:val="007F0A53"/>
    <w:rsid w:val="007F12E7"/>
    <w:rsid w:val="00807F21"/>
    <w:rsid w:val="00820F70"/>
    <w:rsid w:val="00825A4D"/>
    <w:rsid w:val="0083782E"/>
    <w:rsid w:val="00840B52"/>
    <w:rsid w:val="00841661"/>
    <w:rsid w:val="00842BA6"/>
    <w:rsid w:val="00855511"/>
    <w:rsid w:val="00855548"/>
    <w:rsid w:val="00860C98"/>
    <w:rsid w:val="00861720"/>
    <w:rsid w:val="008736A9"/>
    <w:rsid w:val="00890CF9"/>
    <w:rsid w:val="00890E19"/>
    <w:rsid w:val="00896A9D"/>
    <w:rsid w:val="008A2D75"/>
    <w:rsid w:val="008A5079"/>
    <w:rsid w:val="008A684E"/>
    <w:rsid w:val="008B25C1"/>
    <w:rsid w:val="008B5612"/>
    <w:rsid w:val="008B7A29"/>
    <w:rsid w:val="008C039C"/>
    <w:rsid w:val="008D09DA"/>
    <w:rsid w:val="008D1133"/>
    <w:rsid w:val="008D17BB"/>
    <w:rsid w:val="008E3D10"/>
    <w:rsid w:val="008E75C4"/>
    <w:rsid w:val="008F1B28"/>
    <w:rsid w:val="008F20ED"/>
    <w:rsid w:val="0092089B"/>
    <w:rsid w:val="00922232"/>
    <w:rsid w:val="00932E25"/>
    <w:rsid w:val="00935BB6"/>
    <w:rsid w:val="00952ACA"/>
    <w:rsid w:val="0096759D"/>
    <w:rsid w:val="00987267"/>
    <w:rsid w:val="009A6F57"/>
    <w:rsid w:val="009B4EF2"/>
    <w:rsid w:val="009E14AA"/>
    <w:rsid w:val="009E7163"/>
    <w:rsid w:val="009E79B7"/>
    <w:rsid w:val="009F5767"/>
    <w:rsid w:val="00A00202"/>
    <w:rsid w:val="00A030E6"/>
    <w:rsid w:val="00A07ECB"/>
    <w:rsid w:val="00A1336B"/>
    <w:rsid w:val="00A176C9"/>
    <w:rsid w:val="00A254AA"/>
    <w:rsid w:val="00A26498"/>
    <w:rsid w:val="00A305F0"/>
    <w:rsid w:val="00A33FAA"/>
    <w:rsid w:val="00A37625"/>
    <w:rsid w:val="00A56968"/>
    <w:rsid w:val="00A72D5A"/>
    <w:rsid w:val="00A82627"/>
    <w:rsid w:val="00A8448D"/>
    <w:rsid w:val="00A84522"/>
    <w:rsid w:val="00A91568"/>
    <w:rsid w:val="00A92421"/>
    <w:rsid w:val="00A934CD"/>
    <w:rsid w:val="00A94BDD"/>
    <w:rsid w:val="00AA2154"/>
    <w:rsid w:val="00AA3535"/>
    <w:rsid w:val="00AA52E7"/>
    <w:rsid w:val="00AB225D"/>
    <w:rsid w:val="00AC11BF"/>
    <w:rsid w:val="00AC5D11"/>
    <w:rsid w:val="00AD0157"/>
    <w:rsid w:val="00AD080A"/>
    <w:rsid w:val="00AD461A"/>
    <w:rsid w:val="00AD62BA"/>
    <w:rsid w:val="00AE0297"/>
    <w:rsid w:val="00AE02E5"/>
    <w:rsid w:val="00AE31EC"/>
    <w:rsid w:val="00AE56B7"/>
    <w:rsid w:val="00B01897"/>
    <w:rsid w:val="00B40646"/>
    <w:rsid w:val="00B447C1"/>
    <w:rsid w:val="00B46E66"/>
    <w:rsid w:val="00B51111"/>
    <w:rsid w:val="00B514D7"/>
    <w:rsid w:val="00B5761F"/>
    <w:rsid w:val="00B66711"/>
    <w:rsid w:val="00B8323A"/>
    <w:rsid w:val="00B838CB"/>
    <w:rsid w:val="00B93E3F"/>
    <w:rsid w:val="00BA1A7B"/>
    <w:rsid w:val="00BA2049"/>
    <w:rsid w:val="00BC08BF"/>
    <w:rsid w:val="00BD0417"/>
    <w:rsid w:val="00BD0F1C"/>
    <w:rsid w:val="00BD2986"/>
    <w:rsid w:val="00BD3DD6"/>
    <w:rsid w:val="00BD4E50"/>
    <w:rsid w:val="00BF6425"/>
    <w:rsid w:val="00C1714D"/>
    <w:rsid w:val="00C31C3D"/>
    <w:rsid w:val="00C32EC0"/>
    <w:rsid w:val="00C45A3C"/>
    <w:rsid w:val="00C558FB"/>
    <w:rsid w:val="00C57BB3"/>
    <w:rsid w:val="00C60016"/>
    <w:rsid w:val="00C643AF"/>
    <w:rsid w:val="00C7683F"/>
    <w:rsid w:val="00C77DEF"/>
    <w:rsid w:val="00C84F82"/>
    <w:rsid w:val="00C94BF3"/>
    <w:rsid w:val="00C96148"/>
    <w:rsid w:val="00CA117B"/>
    <w:rsid w:val="00CA481B"/>
    <w:rsid w:val="00CA51A0"/>
    <w:rsid w:val="00CB3A19"/>
    <w:rsid w:val="00CB798C"/>
    <w:rsid w:val="00CB7D27"/>
    <w:rsid w:val="00CC0069"/>
    <w:rsid w:val="00CD4ACD"/>
    <w:rsid w:val="00CE0731"/>
    <w:rsid w:val="00CF7BCF"/>
    <w:rsid w:val="00D0127D"/>
    <w:rsid w:val="00D11364"/>
    <w:rsid w:val="00D16A3E"/>
    <w:rsid w:val="00D16C8B"/>
    <w:rsid w:val="00D2334E"/>
    <w:rsid w:val="00D23837"/>
    <w:rsid w:val="00D335AF"/>
    <w:rsid w:val="00D3490A"/>
    <w:rsid w:val="00D35B2E"/>
    <w:rsid w:val="00D37290"/>
    <w:rsid w:val="00D61B60"/>
    <w:rsid w:val="00D77270"/>
    <w:rsid w:val="00D819B1"/>
    <w:rsid w:val="00D84D77"/>
    <w:rsid w:val="00D93621"/>
    <w:rsid w:val="00DA4435"/>
    <w:rsid w:val="00DA6063"/>
    <w:rsid w:val="00DB04A3"/>
    <w:rsid w:val="00DC061C"/>
    <w:rsid w:val="00DC36A5"/>
    <w:rsid w:val="00DC446A"/>
    <w:rsid w:val="00DD1437"/>
    <w:rsid w:val="00DD707F"/>
    <w:rsid w:val="00DE0E52"/>
    <w:rsid w:val="00DE1EE8"/>
    <w:rsid w:val="00DE2D99"/>
    <w:rsid w:val="00DE6611"/>
    <w:rsid w:val="00E03E3A"/>
    <w:rsid w:val="00E052CD"/>
    <w:rsid w:val="00E0647D"/>
    <w:rsid w:val="00E25A85"/>
    <w:rsid w:val="00E27DA0"/>
    <w:rsid w:val="00E46B14"/>
    <w:rsid w:val="00E51C25"/>
    <w:rsid w:val="00E624C0"/>
    <w:rsid w:val="00E62D3B"/>
    <w:rsid w:val="00E83B46"/>
    <w:rsid w:val="00E85525"/>
    <w:rsid w:val="00E956D1"/>
    <w:rsid w:val="00E960E4"/>
    <w:rsid w:val="00E9685E"/>
    <w:rsid w:val="00EA1832"/>
    <w:rsid w:val="00EA3299"/>
    <w:rsid w:val="00EB4C6C"/>
    <w:rsid w:val="00EC4475"/>
    <w:rsid w:val="00ED603C"/>
    <w:rsid w:val="00ED702C"/>
    <w:rsid w:val="00EE1A37"/>
    <w:rsid w:val="00EE4EE6"/>
    <w:rsid w:val="00EE6F11"/>
    <w:rsid w:val="00EF022F"/>
    <w:rsid w:val="00EF25BC"/>
    <w:rsid w:val="00EF7BC6"/>
    <w:rsid w:val="00F02DA8"/>
    <w:rsid w:val="00F04C31"/>
    <w:rsid w:val="00F07589"/>
    <w:rsid w:val="00F11356"/>
    <w:rsid w:val="00F140C9"/>
    <w:rsid w:val="00F21EE6"/>
    <w:rsid w:val="00F32EFF"/>
    <w:rsid w:val="00F37EED"/>
    <w:rsid w:val="00F41308"/>
    <w:rsid w:val="00F4356C"/>
    <w:rsid w:val="00F43A16"/>
    <w:rsid w:val="00F43AC7"/>
    <w:rsid w:val="00F45354"/>
    <w:rsid w:val="00F475BD"/>
    <w:rsid w:val="00F612DD"/>
    <w:rsid w:val="00F65A51"/>
    <w:rsid w:val="00F71557"/>
    <w:rsid w:val="00F74E4E"/>
    <w:rsid w:val="00F805ED"/>
    <w:rsid w:val="00F84582"/>
    <w:rsid w:val="00F95C3E"/>
    <w:rsid w:val="00F9733A"/>
    <w:rsid w:val="00FB029A"/>
    <w:rsid w:val="00FC711D"/>
    <w:rsid w:val="00FC7179"/>
    <w:rsid w:val="00FC7E71"/>
    <w:rsid w:val="00FD5959"/>
    <w:rsid w:val="00FE1144"/>
    <w:rsid w:val="00FF0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86BE"/>
  <w15:docId w15:val="{BE6910C6-5FBF-4E49-8E71-77ADC391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4D6D"/>
    <w:pPr>
      <w:spacing w:line="360" w:lineRule="auto"/>
      <w:contextualSpacing/>
      <w:jc w:val="both"/>
    </w:pPr>
    <w:rPr>
      <w:rFonts w:ascii="Arial" w:eastAsia="Segoe UI" w:hAnsi="Arial" w:cs="Segoe UI"/>
      <w:sz w:val="20"/>
      <w:lang w:val="it-IT"/>
    </w:rPr>
  </w:style>
  <w:style w:type="paragraph" w:styleId="Titolo1">
    <w:name w:val="heading 1"/>
    <w:basedOn w:val="Normale"/>
    <w:next w:val="Normale"/>
    <w:uiPriority w:val="9"/>
    <w:qFormat/>
    <w:rsid w:val="00D0127D"/>
    <w:pPr>
      <w:numPr>
        <w:numId w:val="26"/>
      </w:numPr>
      <w:spacing w:after="300"/>
      <w:ind w:left="567" w:hanging="567"/>
      <w:outlineLvl w:val="0"/>
    </w:pPr>
    <w:rPr>
      <w:rFonts w:eastAsia="Segoe UI Light" w:cs="Segoe UI Light"/>
      <w:b/>
      <w:color w:val="99CC00"/>
      <w:sz w:val="40"/>
      <w:szCs w:val="56"/>
    </w:rPr>
  </w:style>
  <w:style w:type="paragraph" w:styleId="Titolo2">
    <w:name w:val="heading 2"/>
    <w:basedOn w:val="Normale"/>
    <w:uiPriority w:val="9"/>
    <w:unhideWhenUsed/>
    <w:qFormat/>
    <w:rsid w:val="00E85525"/>
    <w:pPr>
      <w:numPr>
        <w:ilvl w:val="1"/>
        <w:numId w:val="26"/>
      </w:numPr>
      <w:spacing w:before="300" w:after="200"/>
      <w:outlineLvl w:val="1"/>
    </w:pPr>
    <w:rPr>
      <w:rFonts w:eastAsia="Segoe UI Light" w:cs="Segoe UI Light"/>
      <w:b/>
      <w:color w:val="99CC00"/>
      <w:sz w:val="28"/>
      <w:szCs w:val="52"/>
      <w:u w:color="000000"/>
    </w:rPr>
  </w:style>
  <w:style w:type="paragraph" w:styleId="Titolo3">
    <w:name w:val="heading 3"/>
    <w:basedOn w:val="Normale"/>
    <w:uiPriority w:val="9"/>
    <w:unhideWhenUsed/>
    <w:qFormat/>
    <w:rsid w:val="00E85525"/>
    <w:pPr>
      <w:numPr>
        <w:ilvl w:val="2"/>
        <w:numId w:val="26"/>
      </w:numPr>
      <w:spacing w:before="200" w:after="100"/>
      <w:outlineLvl w:val="2"/>
    </w:pPr>
    <w:rPr>
      <w:rFonts w:eastAsia="Segoe UI Light" w:cs="Segoe UI Light"/>
      <w:b/>
      <w:color w:val="99CC00"/>
      <w:sz w:val="24"/>
      <w:szCs w:val="36"/>
    </w:rPr>
  </w:style>
  <w:style w:type="paragraph" w:styleId="Titolo4">
    <w:name w:val="heading 4"/>
    <w:basedOn w:val="Normale"/>
    <w:uiPriority w:val="9"/>
    <w:unhideWhenUsed/>
    <w:qFormat/>
    <w:rsid w:val="00781E63"/>
    <w:pPr>
      <w:spacing w:before="200" w:after="40"/>
      <w:outlineLvl w:val="3"/>
    </w:pPr>
    <w:rPr>
      <w:rFonts w:eastAsia="Segoe UI Light" w:cs="Arial"/>
      <w:b/>
      <w:sz w:val="24"/>
      <w:szCs w:val="24"/>
    </w:rPr>
  </w:style>
  <w:style w:type="paragraph" w:styleId="Titolo5">
    <w:name w:val="heading 5"/>
    <w:basedOn w:val="Normale"/>
    <w:uiPriority w:val="9"/>
    <w:unhideWhenUsed/>
    <w:qFormat/>
    <w:pPr>
      <w:numPr>
        <w:ilvl w:val="4"/>
        <w:numId w:val="26"/>
      </w:numPr>
      <w:spacing w:before="8"/>
      <w:outlineLvl w:val="4"/>
    </w:pPr>
    <w:rPr>
      <w:rFonts w:ascii="Leelawadee UI" w:eastAsia="Leelawadee UI" w:hAnsi="Leelawadee UI" w:cs="Leelawadee UI"/>
      <w:sz w:val="23"/>
      <w:szCs w:val="23"/>
    </w:rPr>
  </w:style>
  <w:style w:type="paragraph" w:styleId="Titolo6">
    <w:name w:val="heading 6"/>
    <w:basedOn w:val="Normale"/>
    <w:next w:val="Normale"/>
    <w:link w:val="Titolo6Carattere"/>
    <w:uiPriority w:val="9"/>
    <w:semiHidden/>
    <w:unhideWhenUsed/>
    <w:qFormat/>
    <w:rsid w:val="007F12E7"/>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7F12E7"/>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7F12E7"/>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F12E7"/>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360" w:after="360"/>
      <w:jc w:val="left"/>
    </w:pPr>
    <w:rPr>
      <w:rFonts w:asciiTheme="minorHAnsi" w:hAnsiTheme="minorHAnsi" w:cstheme="minorHAnsi"/>
      <w:b/>
      <w:bCs/>
      <w:caps/>
      <w:sz w:val="22"/>
      <w:u w:val="single"/>
    </w:rPr>
  </w:style>
  <w:style w:type="paragraph" w:styleId="Sommario2">
    <w:name w:val="toc 2"/>
    <w:basedOn w:val="Normale"/>
    <w:uiPriority w:val="39"/>
    <w:qFormat/>
    <w:pPr>
      <w:jc w:val="left"/>
    </w:pPr>
    <w:rPr>
      <w:rFonts w:asciiTheme="minorHAnsi" w:hAnsiTheme="minorHAnsi" w:cstheme="minorHAnsi"/>
      <w:b/>
      <w:bCs/>
      <w:smallCaps/>
      <w:sz w:val="22"/>
    </w:rPr>
  </w:style>
  <w:style w:type="paragraph" w:styleId="Sommario3">
    <w:name w:val="toc 3"/>
    <w:basedOn w:val="Normale"/>
    <w:uiPriority w:val="39"/>
    <w:qFormat/>
    <w:pPr>
      <w:jc w:val="left"/>
    </w:pPr>
    <w:rPr>
      <w:rFonts w:asciiTheme="minorHAnsi" w:hAnsiTheme="minorHAnsi" w:cstheme="minorHAnsi"/>
      <w:smallCaps/>
      <w:sz w:val="22"/>
    </w:rPr>
  </w:style>
  <w:style w:type="paragraph" w:styleId="Corpotesto">
    <w:name w:val="Body Text"/>
    <w:basedOn w:val="Normale"/>
    <w:uiPriority w:val="1"/>
    <w:qFormat/>
    <w:rsid w:val="00E62D3B"/>
    <w:pPr>
      <w:ind w:left="1134"/>
    </w:pPr>
  </w:style>
  <w:style w:type="paragraph" w:styleId="Paragrafoelenco">
    <w:name w:val="List Paragraph"/>
    <w:basedOn w:val="Normale"/>
    <w:uiPriority w:val="34"/>
    <w:qFormat/>
    <w:rsid w:val="00781E63"/>
    <w:pPr>
      <w:numPr>
        <w:numId w:val="32"/>
      </w:numPr>
      <w:tabs>
        <w:tab w:val="left" w:pos="567"/>
      </w:tabs>
      <w:ind w:left="568"/>
    </w:pPr>
  </w:style>
  <w:style w:type="paragraph" w:customStyle="1" w:styleId="TableParagraph">
    <w:name w:val="Table Paragraph"/>
    <w:basedOn w:val="Normale"/>
    <w:uiPriority w:val="1"/>
    <w:qFormat/>
    <w:pPr>
      <w:ind w:left="107"/>
    </w:pPr>
    <w:rPr>
      <w:rFonts w:ascii="Segoe UI Light" w:eastAsia="Segoe UI Light" w:hAnsi="Segoe UI Light" w:cs="Segoe UI Light"/>
    </w:rPr>
  </w:style>
  <w:style w:type="paragraph" w:styleId="Intestazione">
    <w:name w:val="header"/>
    <w:basedOn w:val="Normale"/>
    <w:link w:val="IntestazioneCarattere"/>
    <w:uiPriority w:val="99"/>
    <w:unhideWhenUsed/>
    <w:rsid w:val="0096759D"/>
    <w:pPr>
      <w:tabs>
        <w:tab w:val="center" w:pos="4819"/>
        <w:tab w:val="right" w:pos="9638"/>
      </w:tabs>
    </w:pPr>
  </w:style>
  <w:style w:type="character" w:customStyle="1" w:styleId="IntestazioneCarattere">
    <w:name w:val="Intestazione Carattere"/>
    <w:basedOn w:val="Carpredefinitoparagrafo"/>
    <w:link w:val="Intestazione"/>
    <w:uiPriority w:val="99"/>
    <w:rsid w:val="0096759D"/>
    <w:rPr>
      <w:rFonts w:ascii="Segoe UI" w:eastAsia="Segoe UI" w:hAnsi="Segoe UI" w:cs="Segoe UI"/>
      <w:lang w:val="it-IT"/>
    </w:rPr>
  </w:style>
  <w:style w:type="paragraph" w:styleId="Pidipagina">
    <w:name w:val="footer"/>
    <w:basedOn w:val="Normale"/>
    <w:link w:val="PidipaginaCarattere"/>
    <w:uiPriority w:val="99"/>
    <w:unhideWhenUsed/>
    <w:rsid w:val="0096759D"/>
    <w:pPr>
      <w:tabs>
        <w:tab w:val="center" w:pos="4819"/>
        <w:tab w:val="right" w:pos="9638"/>
      </w:tabs>
    </w:pPr>
  </w:style>
  <w:style w:type="character" w:customStyle="1" w:styleId="PidipaginaCarattere">
    <w:name w:val="Piè di pagina Carattere"/>
    <w:basedOn w:val="Carpredefinitoparagrafo"/>
    <w:link w:val="Pidipagina"/>
    <w:uiPriority w:val="99"/>
    <w:rsid w:val="0096759D"/>
    <w:rPr>
      <w:rFonts w:ascii="Segoe UI" w:eastAsia="Segoe UI" w:hAnsi="Segoe UI" w:cs="Segoe UI"/>
      <w:lang w:val="it-IT"/>
    </w:rPr>
  </w:style>
  <w:style w:type="paragraph" w:customStyle="1" w:styleId="elencopuntato">
    <w:name w:val="elenco puntato"/>
    <w:basedOn w:val="Normale"/>
    <w:link w:val="elencopuntatoCarattere"/>
    <w:qFormat/>
    <w:rsid w:val="00544B89"/>
    <w:pPr>
      <w:widowControl/>
      <w:numPr>
        <w:numId w:val="18"/>
      </w:numPr>
      <w:autoSpaceDE/>
      <w:autoSpaceDN/>
      <w:spacing w:line="240" w:lineRule="atLeast"/>
    </w:pPr>
    <w:rPr>
      <w:rFonts w:eastAsia="Times New Roman" w:cs="Times New Roman"/>
      <w:szCs w:val="24"/>
      <w:lang w:eastAsia="it-IT"/>
    </w:rPr>
  </w:style>
  <w:style w:type="character" w:customStyle="1" w:styleId="elencopuntatoCarattere">
    <w:name w:val="elenco puntato Carattere"/>
    <w:basedOn w:val="Carpredefinitoparagrafo"/>
    <w:link w:val="elencopuntato"/>
    <w:rsid w:val="00544B89"/>
    <w:rPr>
      <w:rFonts w:ascii="Arial" w:eastAsia="Times New Roman" w:hAnsi="Arial" w:cs="Times New Roman"/>
      <w:sz w:val="20"/>
      <w:szCs w:val="24"/>
      <w:lang w:val="it-IT" w:eastAsia="it-IT"/>
    </w:rPr>
  </w:style>
  <w:style w:type="paragraph" w:styleId="Revisione">
    <w:name w:val="Revision"/>
    <w:hidden/>
    <w:uiPriority w:val="99"/>
    <w:semiHidden/>
    <w:rsid w:val="0096759D"/>
    <w:pPr>
      <w:widowControl/>
      <w:autoSpaceDE/>
      <w:autoSpaceDN/>
    </w:pPr>
    <w:rPr>
      <w:rFonts w:ascii="Segoe UI" w:eastAsia="Segoe UI" w:hAnsi="Segoe UI" w:cs="Segoe UI"/>
      <w:lang w:val="it-IT"/>
    </w:rPr>
  </w:style>
  <w:style w:type="character" w:styleId="Rimandonotaapidipagina">
    <w:name w:val="footnote reference"/>
    <w:semiHidden/>
    <w:rsid w:val="0096759D"/>
    <w:rPr>
      <w:vertAlign w:val="superscript"/>
    </w:rPr>
  </w:style>
  <w:style w:type="paragraph" w:styleId="PreformattatoHTML">
    <w:name w:val="HTML Preformatted"/>
    <w:basedOn w:val="Normale"/>
    <w:link w:val="PreformattatoHTMLCarattere"/>
    <w:rsid w:val="009675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MS Mincho" w:hAnsi="Courier New" w:cs="Courier New"/>
      <w:szCs w:val="20"/>
      <w:lang w:eastAsia="ja-JP" w:bidi="mr-IN"/>
    </w:rPr>
  </w:style>
  <w:style w:type="character" w:customStyle="1" w:styleId="PreformattatoHTMLCarattere">
    <w:name w:val="Preformattato HTML Carattere"/>
    <w:basedOn w:val="Carpredefinitoparagrafo"/>
    <w:link w:val="PreformattatoHTML"/>
    <w:rsid w:val="0096759D"/>
    <w:rPr>
      <w:rFonts w:ascii="Courier New" w:eastAsia="MS Mincho" w:hAnsi="Courier New" w:cs="Courier New"/>
      <w:sz w:val="20"/>
      <w:szCs w:val="20"/>
      <w:lang w:val="it-IT" w:eastAsia="ja-JP" w:bidi="mr-IN"/>
    </w:rPr>
  </w:style>
  <w:style w:type="paragraph" w:customStyle="1" w:styleId="Default">
    <w:name w:val="Default"/>
    <w:rsid w:val="0096759D"/>
    <w:pPr>
      <w:widowControl/>
      <w:adjustRightInd w:val="0"/>
    </w:pPr>
    <w:rPr>
      <w:rFonts w:ascii="Times New Roman" w:eastAsia="Calibri" w:hAnsi="Times New Roman" w:cs="Times New Roman"/>
      <w:color w:val="000000"/>
      <w:sz w:val="24"/>
      <w:szCs w:val="24"/>
      <w:lang w:val="it-IT" w:eastAsia="it-IT"/>
    </w:rPr>
  </w:style>
  <w:style w:type="character" w:customStyle="1" w:styleId="Titolo6Carattere">
    <w:name w:val="Titolo 6 Carattere"/>
    <w:basedOn w:val="Carpredefinitoparagrafo"/>
    <w:link w:val="Titolo6"/>
    <w:uiPriority w:val="9"/>
    <w:semiHidden/>
    <w:rsid w:val="007F12E7"/>
    <w:rPr>
      <w:rFonts w:asciiTheme="majorHAnsi" w:eastAsiaTheme="majorEastAsia" w:hAnsiTheme="majorHAnsi" w:cstheme="majorBidi"/>
      <w:color w:val="243F60" w:themeColor="accent1" w:themeShade="7F"/>
      <w:lang w:val="it-IT"/>
    </w:rPr>
  </w:style>
  <w:style w:type="character" w:customStyle="1" w:styleId="Titolo7Carattere">
    <w:name w:val="Titolo 7 Carattere"/>
    <w:basedOn w:val="Carpredefinitoparagrafo"/>
    <w:link w:val="Titolo7"/>
    <w:uiPriority w:val="9"/>
    <w:semiHidden/>
    <w:rsid w:val="007F12E7"/>
    <w:rPr>
      <w:rFonts w:asciiTheme="majorHAnsi" w:eastAsiaTheme="majorEastAsia" w:hAnsiTheme="majorHAnsi" w:cstheme="majorBidi"/>
      <w:i/>
      <w:iCs/>
      <w:color w:val="243F60" w:themeColor="accent1" w:themeShade="7F"/>
      <w:lang w:val="it-IT"/>
    </w:rPr>
  </w:style>
  <w:style w:type="character" w:customStyle="1" w:styleId="Titolo8Carattere">
    <w:name w:val="Titolo 8 Carattere"/>
    <w:basedOn w:val="Carpredefinitoparagrafo"/>
    <w:link w:val="Titolo8"/>
    <w:uiPriority w:val="9"/>
    <w:semiHidden/>
    <w:rsid w:val="007F12E7"/>
    <w:rPr>
      <w:rFonts w:asciiTheme="majorHAnsi" w:eastAsiaTheme="majorEastAsia" w:hAnsiTheme="majorHAnsi" w:cstheme="majorBidi"/>
      <w:color w:val="272727" w:themeColor="text1" w:themeTint="D8"/>
      <w:sz w:val="21"/>
      <w:szCs w:val="21"/>
      <w:lang w:val="it-IT"/>
    </w:rPr>
  </w:style>
  <w:style w:type="character" w:customStyle="1" w:styleId="Titolo9Carattere">
    <w:name w:val="Titolo 9 Carattere"/>
    <w:basedOn w:val="Carpredefinitoparagrafo"/>
    <w:link w:val="Titolo9"/>
    <w:uiPriority w:val="9"/>
    <w:semiHidden/>
    <w:rsid w:val="007F12E7"/>
    <w:rPr>
      <w:rFonts w:asciiTheme="majorHAnsi" w:eastAsiaTheme="majorEastAsia" w:hAnsiTheme="majorHAnsi" w:cstheme="majorBidi"/>
      <w:i/>
      <w:iCs/>
      <w:color w:val="272727" w:themeColor="text1" w:themeTint="D8"/>
      <w:sz w:val="21"/>
      <w:szCs w:val="21"/>
      <w:lang w:val="it-IT"/>
    </w:rPr>
  </w:style>
  <w:style w:type="paragraph" w:styleId="Didascalia">
    <w:name w:val="caption"/>
    <w:basedOn w:val="Normale"/>
    <w:next w:val="Normale"/>
    <w:uiPriority w:val="35"/>
    <w:unhideWhenUsed/>
    <w:qFormat/>
    <w:rsid w:val="002201F0"/>
    <w:pPr>
      <w:spacing w:before="100" w:after="400"/>
    </w:pPr>
    <w:rPr>
      <w:i/>
      <w:iCs/>
      <w:sz w:val="16"/>
      <w:szCs w:val="16"/>
    </w:rPr>
  </w:style>
  <w:style w:type="paragraph" w:styleId="Sommario4">
    <w:name w:val="toc 4"/>
    <w:basedOn w:val="Normale"/>
    <w:next w:val="Normale"/>
    <w:autoRedefine/>
    <w:uiPriority w:val="39"/>
    <w:unhideWhenUsed/>
    <w:rsid w:val="003B4B32"/>
    <w:pPr>
      <w:jc w:val="left"/>
    </w:pPr>
    <w:rPr>
      <w:rFonts w:asciiTheme="minorHAnsi" w:hAnsiTheme="minorHAnsi" w:cstheme="minorHAnsi"/>
      <w:sz w:val="22"/>
    </w:rPr>
  </w:style>
  <w:style w:type="paragraph" w:styleId="Sommario5">
    <w:name w:val="toc 5"/>
    <w:basedOn w:val="Normale"/>
    <w:next w:val="Normale"/>
    <w:autoRedefine/>
    <w:uiPriority w:val="39"/>
    <w:unhideWhenUsed/>
    <w:rsid w:val="003B4B32"/>
    <w:pPr>
      <w:jc w:val="left"/>
    </w:pPr>
    <w:rPr>
      <w:rFonts w:asciiTheme="minorHAnsi" w:hAnsiTheme="minorHAnsi" w:cstheme="minorHAnsi"/>
      <w:sz w:val="22"/>
    </w:rPr>
  </w:style>
  <w:style w:type="paragraph" w:styleId="Sommario6">
    <w:name w:val="toc 6"/>
    <w:basedOn w:val="Normale"/>
    <w:next w:val="Normale"/>
    <w:autoRedefine/>
    <w:uiPriority w:val="39"/>
    <w:unhideWhenUsed/>
    <w:rsid w:val="003B4B32"/>
    <w:pPr>
      <w:jc w:val="left"/>
    </w:pPr>
    <w:rPr>
      <w:rFonts w:asciiTheme="minorHAnsi" w:hAnsiTheme="minorHAnsi" w:cstheme="minorHAnsi"/>
      <w:sz w:val="22"/>
    </w:rPr>
  </w:style>
  <w:style w:type="paragraph" w:styleId="Sommario7">
    <w:name w:val="toc 7"/>
    <w:basedOn w:val="Normale"/>
    <w:next w:val="Normale"/>
    <w:autoRedefine/>
    <w:uiPriority w:val="39"/>
    <w:unhideWhenUsed/>
    <w:rsid w:val="003B4B32"/>
    <w:pPr>
      <w:jc w:val="left"/>
    </w:pPr>
    <w:rPr>
      <w:rFonts w:asciiTheme="minorHAnsi" w:hAnsiTheme="minorHAnsi" w:cstheme="minorHAnsi"/>
      <w:sz w:val="22"/>
    </w:rPr>
  </w:style>
  <w:style w:type="paragraph" w:styleId="Sommario8">
    <w:name w:val="toc 8"/>
    <w:basedOn w:val="Normale"/>
    <w:next w:val="Normale"/>
    <w:autoRedefine/>
    <w:uiPriority w:val="39"/>
    <w:unhideWhenUsed/>
    <w:rsid w:val="003B4B32"/>
    <w:pPr>
      <w:jc w:val="left"/>
    </w:pPr>
    <w:rPr>
      <w:rFonts w:asciiTheme="minorHAnsi" w:hAnsiTheme="minorHAnsi" w:cstheme="minorHAnsi"/>
      <w:sz w:val="22"/>
    </w:rPr>
  </w:style>
  <w:style w:type="paragraph" w:styleId="Sommario9">
    <w:name w:val="toc 9"/>
    <w:basedOn w:val="Normale"/>
    <w:next w:val="Normale"/>
    <w:autoRedefine/>
    <w:uiPriority w:val="39"/>
    <w:unhideWhenUsed/>
    <w:rsid w:val="003B4B32"/>
    <w:pPr>
      <w:jc w:val="left"/>
    </w:pPr>
    <w:rPr>
      <w:rFonts w:asciiTheme="minorHAnsi" w:hAnsiTheme="minorHAnsi" w:cstheme="minorHAnsi"/>
      <w:sz w:val="22"/>
    </w:rPr>
  </w:style>
  <w:style w:type="character" w:styleId="Collegamentoipertestuale">
    <w:name w:val="Hyperlink"/>
    <w:basedOn w:val="Carpredefinitoparagrafo"/>
    <w:uiPriority w:val="99"/>
    <w:unhideWhenUsed/>
    <w:rsid w:val="003B4B32"/>
    <w:rPr>
      <w:color w:val="0000FF" w:themeColor="hyperlink"/>
      <w:u w:val="single"/>
    </w:rPr>
  </w:style>
  <w:style w:type="table" w:styleId="Grigliatabella">
    <w:name w:val="Table Grid"/>
    <w:basedOn w:val="Tabellanormale"/>
    <w:uiPriority w:val="39"/>
    <w:rsid w:val="00755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elenco">
    <w:name w:val="numer elenco"/>
    <w:basedOn w:val="Paragrafoelenco"/>
    <w:link w:val="numerelencoCarattere"/>
    <w:autoRedefine/>
    <w:qFormat/>
    <w:rsid w:val="003562DD"/>
    <w:pPr>
      <w:widowControl/>
      <w:numPr>
        <w:numId w:val="35"/>
      </w:numPr>
      <w:tabs>
        <w:tab w:val="clear" w:pos="567"/>
      </w:tabs>
      <w:autoSpaceDE/>
      <w:autoSpaceDN/>
      <w:spacing w:line="240" w:lineRule="auto"/>
      <w:ind w:left="284" w:hanging="284"/>
    </w:pPr>
    <w:rPr>
      <w:rFonts w:ascii="Century Gothic" w:eastAsia="Times New Roman" w:hAnsi="Century Gothic" w:cs="Times New Roman"/>
      <w:szCs w:val="24"/>
      <w:lang w:eastAsia="it-IT"/>
    </w:rPr>
  </w:style>
  <w:style w:type="character" w:customStyle="1" w:styleId="numerelencoCarattere">
    <w:name w:val="numer elenco Carattere"/>
    <w:basedOn w:val="Carpredefinitoparagrafo"/>
    <w:link w:val="numerelenco"/>
    <w:rsid w:val="003562DD"/>
    <w:rPr>
      <w:rFonts w:ascii="Century Gothic" w:eastAsia="Times New Roman" w:hAnsi="Century Gothic" w:cs="Times New Roman"/>
      <w:sz w:val="20"/>
      <w:szCs w:val="24"/>
      <w:lang w:val="it-IT" w:eastAsia="it-IT"/>
    </w:rPr>
  </w:style>
  <w:style w:type="character" w:styleId="Collegamentovisitato">
    <w:name w:val="FollowedHyperlink"/>
    <w:basedOn w:val="Carpredefinitoparagrafo"/>
    <w:uiPriority w:val="99"/>
    <w:semiHidden/>
    <w:unhideWhenUsed/>
    <w:rsid w:val="00B5761F"/>
    <w:rPr>
      <w:color w:val="800080" w:themeColor="followedHyperlink"/>
      <w:u w:val="single"/>
    </w:rPr>
  </w:style>
  <w:style w:type="character" w:customStyle="1" w:styleId="UnresolvedMention">
    <w:name w:val="Unresolved Mention"/>
    <w:basedOn w:val="Carpredefinitoparagrafo"/>
    <w:uiPriority w:val="99"/>
    <w:semiHidden/>
    <w:unhideWhenUsed/>
    <w:rsid w:val="00B5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9254">
      <w:bodyDiv w:val="1"/>
      <w:marLeft w:val="0"/>
      <w:marRight w:val="0"/>
      <w:marTop w:val="0"/>
      <w:marBottom w:val="0"/>
      <w:divBdr>
        <w:top w:val="none" w:sz="0" w:space="0" w:color="auto"/>
        <w:left w:val="none" w:sz="0" w:space="0" w:color="auto"/>
        <w:bottom w:val="none" w:sz="0" w:space="0" w:color="auto"/>
        <w:right w:val="none" w:sz="0" w:space="0" w:color="auto"/>
      </w:divBdr>
    </w:div>
    <w:div w:id="132797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servizi-srl.net/" TargetMode="External"/><Relationship Id="rId18" Type="http://schemas.openxmlformats.org/officeDocument/2006/relationships/hyperlink" Target="https://www.brocardi.it/codice-dell-ambiente/parte-quarta/titolo-iv/art238.html" TargetMode="External"/><Relationship Id="rId26" Type="http://schemas.openxmlformats.org/officeDocument/2006/relationships/hyperlink" Target="mailto:protocollo.davoli@asmepec.it" TargetMode="External"/><Relationship Id="rId39" Type="http://schemas.openxmlformats.org/officeDocument/2006/relationships/header" Target="header2.xml"/><Relationship Id="rId21" Type="http://schemas.openxmlformats.org/officeDocument/2006/relationships/hyperlink" Target="https://www.trasparenzatari.it/trasparenzatari/?COMUNE=D257" TargetMode="External"/><Relationship Id="rId34" Type="http://schemas.openxmlformats.org/officeDocument/2006/relationships/diagramData" Target="diagrams/data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asparenzatari.it/trasparenzatari/?COMUNE=D257" TargetMode="External"/><Relationship Id="rId20" Type="http://schemas.openxmlformats.org/officeDocument/2006/relationships/hyperlink" Target="https://www.trasparenzatari.it/trasparenzatari/?COMUNE=D257" TargetMode="External"/><Relationship Id="rId29" Type="http://schemas.openxmlformats.org/officeDocument/2006/relationships/diagramData" Target="diagrams/data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rasparenzatari.it/trasparenzatari/?COMUNE=D257" TargetMode="External"/><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rasparenzatari.it/trasparenzatari/?COMUNE=D257" TargetMode="External"/><Relationship Id="rId23" Type="http://schemas.openxmlformats.org/officeDocument/2006/relationships/hyperlink" Target="https://www.trasparenzatari.it/trasparenzatari/?COMUNE=D257" TargetMode="External"/><Relationship Id="rId28" Type="http://schemas.openxmlformats.org/officeDocument/2006/relationships/hyperlink" Target="http://www.ecoservizi-srl.net" TargetMode="External"/><Relationship Id="rId36" Type="http://schemas.openxmlformats.org/officeDocument/2006/relationships/diagramQuickStyle" Target="diagrams/quickStyle2.xml"/><Relationship Id="rId10" Type="http://schemas.openxmlformats.org/officeDocument/2006/relationships/header" Target="header1.xml"/><Relationship Id="rId19" Type="http://schemas.openxmlformats.org/officeDocument/2006/relationships/hyperlink" Target="https://www.trasparenzatari.it/trasparenzatari/?COMUNE=D257" TargetMode="External"/><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mune.davoli.cz.it/index.php?action=index&amp;p=10003" TargetMode="External"/><Relationship Id="rId22" Type="http://schemas.openxmlformats.org/officeDocument/2006/relationships/hyperlink" Target="https://www.trasparenzatari.it/trasparenzatari/?COMUNE=D257" TargetMode="External"/><Relationship Id="rId27" Type="http://schemas.openxmlformats.org/officeDocument/2006/relationships/hyperlink" Target="http://www.ecoservizi-srl.net" TargetMode="External"/><Relationship Id="rId30" Type="http://schemas.openxmlformats.org/officeDocument/2006/relationships/diagramLayout" Target="diagrams/layout1.xml"/><Relationship Id="rId35" Type="http://schemas.openxmlformats.org/officeDocument/2006/relationships/diagramLayout" Target="diagrams/layout2.xml"/><Relationship Id="rId8" Type="http://schemas.openxmlformats.org/officeDocument/2006/relationships/image" Target="media/image2.jpg"/><Relationship Id="rId3" Type="http://schemas.openxmlformats.org/officeDocument/2006/relationships/styles" Target="styles.xml"/><Relationship Id="rId12" Type="http://schemas.openxmlformats.org/officeDocument/2006/relationships/hyperlink" Target="https://www.trasparenzatari.it/trasparenzatari/?COMUNE=D257" TargetMode="External"/><Relationship Id="rId17" Type="http://schemas.openxmlformats.org/officeDocument/2006/relationships/hyperlink" Target="https://www.brocardi.it/codice-dell-ambiente/parte-quarta/titolo-iv/art238.html" TargetMode="External"/><Relationship Id="rId25" Type="http://schemas.openxmlformats.org/officeDocument/2006/relationships/hyperlink" Target="mailto:protocollo.davoli@asmepec.it" TargetMode="External"/><Relationship Id="rId33" Type="http://schemas.microsoft.com/office/2007/relationships/diagramDrawing" Target="diagrams/drawing1.xml"/><Relationship Id="rId38"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693335-0AE6-4E74-B80F-6CB5857BA9E9}" type="doc">
      <dgm:prSet loTypeId="urn:microsoft.com/office/officeart/2005/8/layout/vList3" loCatId="list" qsTypeId="urn:microsoft.com/office/officeart/2005/8/quickstyle/simple5" qsCatId="simple" csTypeId="urn:microsoft.com/office/officeart/2005/8/colors/accent3_2" csCatId="accent3" phldr="1"/>
      <dgm:spPr/>
      <dgm:t>
        <a:bodyPr/>
        <a:lstStyle/>
        <a:p>
          <a:endParaRPr lang="it-IT"/>
        </a:p>
      </dgm:t>
    </dgm:pt>
    <dgm:pt modelId="{9F8C9DB4-1826-4483-9297-D889F04E64C7}">
      <dgm:prSet phldrT="[Testo]"/>
      <dgm:spPr/>
      <dgm:t>
        <a:bodyPr/>
        <a:lstStyle/>
        <a:p>
          <a:r>
            <a:rPr lang="it-IT"/>
            <a:t>Percentuale minima di risposte alle richieste di attivazione di cui all’Articolo 8, inviate entro trenta (30) giorni lavorativi</a:t>
          </a:r>
        </a:p>
      </dgm:t>
    </dgm:pt>
    <dgm:pt modelId="{5CD3F2B2-05C4-4FFD-AA02-515A882800B7}" type="parTrans" cxnId="{C307C312-77D2-4C95-8F22-D48D1B203C80}">
      <dgm:prSet/>
      <dgm:spPr/>
      <dgm:t>
        <a:bodyPr/>
        <a:lstStyle/>
        <a:p>
          <a:endParaRPr lang="it-IT"/>
        </a:p>
      </dgm:t>
    </dgm:pt>
    <dgm:pt modelId="{85E9AB59-A34F-4220-B1B2-444379EFF3F9}" type="sibTrans" cxnId="{C307C312-77D2-4C95-8F22-D48D1B203C80}">
      <dgm:prSet/>
      <dgm:spPr/>
      <dgm:t>
        <a:bodyPr/>
        <a:lstStyle/>
        <a:p>
          <a:endParaRPr lang="it-IT"/>
        </a:p>
      </dgm:t>
    </dgm:pt>
    <dgm:pt modelId="{EDD1A256-FE38-4770-B118-AD6EB90E5188}">
      <dgm:prSet phldrT="[Testo]"/>
      <dgm:spPr/>
      <dgm:t>
        <a:bodyPr/>
        <a:lstStyle/>
        <a:p>
          <a:r>
            <a:rPr lang="it-IT"/>
            <a:t>Percentuale minima di attrezzature per la raccolta di cui all’Articolo 9, consegnate all’utente entro cinque (5) giorni lavorativi, senza sopralluogo</a:t>
          </a:r>
        </a:p>
      </dgm:t>
    </dgm:pt>
    <dgm:pt modelId="{315E45E7-E2B5-4ADF-924C-446655C33B6D}" type="parTrans" cxnId="{8D97C3E5-46E7-4830-9636-9C1E25B02CE1}">
      <dgm:prSet/>
      <dgm:spPr/>
      <dgm:t>
        <a:bodyPr/>
        <a:lstStyle/>
        <a:p>
          <a:endParaRPr lang="it-IT"/>
        </a:p>
      </dgm:t>
    </dgm:pt>
    <dgm:pt modelId="{C9A7B51F-7A8E-4873-ACAF-7A6C6262CF3F}" type="sibTrans" cxnId="{8D97C3E5-46E7-4830-9636-9C1E25B02CE1}">
      <dgm:prSet/>
      <dgm:spPr/>
      <dgm:t>
        <a:bodyPr/>
        <a:lstStyle/>
        <a:p>
          <a:endParaRPr lang="it-IT"/>
        </a:p>
      </dgm:t>
    </dgm:pt>
    <dgm:pt modelId="{FFD3C9C3-C5ED-4879-AB54-C9673CAA61F8}">
      <dgm:prSet phldrT="[Testo]"/>
      <dgm:spPr/>
      <dgm:t>
        <a:bodyPr/>
        <a:lstStyle/>
        <a:p>
          <a:r>
            <a:rPr lang="it-IT"/>
            <a:t>Percentuale minima di attrezzature per la raccolta di cui all’Articolo 9, consegnate all’utente entro dieci (10) giorni lavorativi, con sopralluogo</a:t>
          </a:r>
        </a:p>
      </dgm:t>
    </dgm:pt>
    <dgm:pt modelId="{28C2CDA1-F8E6-4F3D-A3FF-0985D7F3EF41}" type="parTrans" cxnId="{294F7B71-2CCD-482F-ACDE-7ED5C0660664}">
      <dgm:prSet/>
      <dgm:spPr/>
      <dgm:t>
        <a:bodyPr/>
        <a:lstStyle/>
        <a:p>
          <a:endParaRPr lang="it-IT"/>
        </a:p>
      </dgm:t>
    </dgm:pt>
    <dgm:pt modelId="{D96C71CD-4610-40D7-A45E-4782DC507D1C}" type="sibTrans" cxnId="{294F7B71-2CCD-482F-ACDE-7ED5C0660664}">
      <dgm:prSet/>
      <dgm:spPr/>
      <dgm:t>
        <a:bodyPr/>
        <a:lstStyle/>
        <a:p>
          <a:endParaRPr lang="it-IT"/>
        </a:p>
      </dgm:t>
    </dgm:pt>
    <dgm:pt modelId="{EE755A00-BA06-4FA9-809B-A9417D77EA4C}">
      <dgm:prSet phldrT="[Testo]"/>
      <dgm:spPr/>
      <dgm:t>
        <a:bodyPr/>
        <a:lstStyle/>
        <a:p>
          <a:r>
            <a:rPr lang="it-IT"/>
            <a:t>Percentuale minima di risposte alle richieste di variazione e di cessazione del servizio di cui all’Articolo 12, inviate entro trenta (30) giorni lavorativi</a:t>
          </a:r>
        </a:p>
      </dgm:t>
    </dgm:pt>
    <dgm:pt modelId="{5D4FE2D3-026F-4E8F-99F1-71724C86BB01}" type="parTrans" cxnId="{BF7B4CBB-5064-4BEF-A3EF-F1C32EDAA7F7}">
      <dgm:prSet/>
      <dgm:spPr/>
      <dgm:t>
        <a:bodyPr/>
        <a:lstStyle/>
        <a:p>
          <a:endParaRPr lang="it-IT"/>
        </a:p>
      </dgm:t>
    </dgm:pt>
    <dgm:pt modelId="{8C2E8FBC-32D2-4B6B-8170-BB7D71619887}" type="sibTrans" cxnId="{BF7B4CBB-5064-4BEF-A3EF-F1C32EDAA7F7}">
      <dgm:prSet/>
      <dgm:spPr/>
      <dgm:t>
        <a:bodyPr/>
        <a:lstStyle/>
        <a:p>
          <a:endParaRPr lang="it-IT"/>
        </a:p>
      </dgm:t>
    </dgm:pt>
    <dgm:pt modelId="{0AD86CB5-6628-4237-9D0D-2EACACAEE90B}">
      <dgm:prSet phldrT="[Testo]"/>
      <dgm:spPr/>
      <dgm:t>
        <a:bodyPr/>
        <a:lstStyle/>
        <a:p>
          <a:r>
            <a:rPr lang="it-IT"/>
            <a:t>Percentuale minima di risposte a reclami scritti, di cui all’Articolo 14, inviate entro trenta (30) giorni lavorativi</a:t>
          </a:r>
        </a:p>
      </dgm:t>
    </dgm:pt>
    <dgm:pt modelId="{EE7E5E89-85DA-43A8-AF56-DCEC954889C5}" type="parTrans" cxnId="{80A55116-0197-467D-8676-B2A122088853}">
      <dgm:prSet/>
      <dgm:spPr/>
      <dgm:t>
        <a:bodyPr/>
        <a:lstStyle/>
        <a:p>
          <a:endParaRPr lang="it-IT"/>
        </a:p>
      </dgm:t>
    </dgm:pt>
    <dgm:pt modelId="{9E1E343C-BA00-4878-8BA0-64D1DD5A4962}" type="sibTrans" cxnId="{80A55116-0197-467D-8676-B2A122088853}">
      <dgm:prSet/>
      <dgm:spPr/>
      <dgm:t>
        <a:bodyPr/>
        <a:lstStyle/>
        <a:p>
          <a:endParaRPr lang="it-IT"/>
        </a:p>
      </dgm:t>
    </dgm:pt>
    <dgm:pt modelId="{71A8973A-7984-45C8-ACFF-02843DE62596}">
      <dgm:prSet phldrT="[Testo]"/>
      <dgm:spPr/>
      <dgm:t>
        <a:bodyPr/>
        <a:lstStyle/>
        <a:p>
          <a:r>
            <a:rPr lang="it-IT"/>
            <a:t>Percentuale minima di risposte a richieste scritte di informazioni, di cui all’Articolo 15, inviate entro trenta (30) giorni lavorativi</a:t>
          </a:r>
        </a:p>
      </dgm:t>
    </dgm:pt>
    <dgm:pt modelId="{DE57D95B-FEC1-420E-B4C4-2CD237C33266}" type="parTrans" cxnId="{5DDDCF21-2E64-4573-AD41-1DEDC8F714A0}">
      <dgm:prSet/>
      <dgm:spPr/>
      <dgm:t>
        <a:bodyPr/>
        <a:lstStyle/>
        <a:p>
          <a:endParaRPr lang="it-IT"/>
        </a:p>
      </dgm:t>
    </dgm:pt>
    <dgm:pt modelId="{974B1F81-24F5-4527-9F66-8BC2E4DD9E8E}" type="sibTrans" cxnId="{5DDDCF21-2E64-4573-AD41-1DEDC8F714A0}">
      <dgm:prSet/>
      <dgm:spPr/>
      <dgm:t>
        <a:bodyPr/>
        <a:lstStyle/>
        <a:p>
          <a:endParaRPr lang="it-IT"/>
        </a:p>
      </dgm:t>
    </dgm:pt>
    <dgm:pt modelId="{1B42A51A-BF1F-4AEB-9AAC-9A079E7B657B}">
      <dgm:prSet phldrT="[Testo]"/>
      <dgm:spPr/>
      <dgm:t>
        <a:bodyPr/>
        <a:lstStyle/>
        <a:p>
          <a:r>
            <a:rPr lang="it-IT"/>
            <a:t>Nei casi di cui all’Articolo 50.1, percentuale minima di reclami, ovvero di richieste inoltrate al gestore della raccolta e trasporto e/o spazzamento e lavaggio delle strade, di cui all’Articolo 51, entro cinque (5) giorni lavorativi</a:t>
          </a:r>
        </a:p>
      </dgm:t>
    </dgm:pt>
    <dgm:pt modelId="{C610CA74-828B-495D-99F1-78466F263309}" type="parTrans" cxnId="{1265FFCF-3A2D-4D77-81A4-2E61622D3464}">
      <dgm:prSet/>
      <dgm:spPr/>
      <dgm:t>
        <a:bodyPr/>
        <a:lstStyle/>
        <a:p>
          <a:endParaRPr lang="it-IT"/>
        </a:p>
      </dgm:t>
    </dgm:pt>
    <dgm:pt modelId="{4785BA4C-6048-4C67-83B5-8F8B4888D131}" type="sibTrans" cxnId="{1265FFCF-3A2D-4D77-81A4-2E61622D3464}">
      <dgm:prSet/>
      <dgm:spPr/>
      <dgm:t>
        <a:bodyPr/>
        <a:lstStyle/>
        <a:p>
          <a:endParaRPr lang="it-IT"/>
        </a:p>
      </dgm:t>
    </dgm:pt>
    <dgm:pt modelId="{3D505AC1-E5C7-4678-B536-624A7E9D413F}">
      <dgm:prSet phldrT="[Testo]"/>
      <dgm:spPr/>
      <dgm:t>
        <a:bodyPr/>
        <a:lstStyle/>
        <a:p>
          <a:r>
            <a:rPr lang="it-IT"/>
            <a:t>Nei casi di cui all’Articolo 50.1, percentuale minima di risposte ricevute dal gestore dell’attività di gestione tariffe e rapporto con gli utenti, inoltrate all’utente, di cui all’Articolo 52, entro cinque (5) giorni lavorativi</a:t>
          </a:r>
        </a:p>
      </dgm:t>
    </dgm:pt>
    <dgm:pt modelId="{44189FA5-192F-4FFB-B1F9-0DC252D5A0BC}" type="parTrans" cxnId="{1F382AAE-4128-4794-A869-A361CD8DC44B}">
      <dgm:prSet/>
      <dgm:spPr/>
      <dgm:t>
        <a:bodyPr/>
        <a:lstStyle/>
        <a:p>
          <a:endParaRPr lang="it-IT"/>
        </a:p>
      </dgm:t>
    </dgm:pt>
    <dgm:pt modelId="{DA269DD9-4A65-43CF-8371-F82F6220FDE7}" type="sibTrans" cxnId="{1F382AAE-4128-4794-A869-A361CD8DC44B}">
      <dgm:prSet/>
      <dgm:spPr/>
      <dgm:t>
        <a:bodyPr/>
        <a:lstStyle/>
        <a:p>
          <a:endParaRPr lang="it-IT"/>
        </a:p>
      </dgm:t>
    </dgm:pt>
    <dgm:pt modelId="{A2D536FC-B93E-4417-8CB0-D6C4D2C7129C}">
      <dgm:prSet phldrT="[Testo]"/>
      <dgm:spPr/>
      <dgm:t>
        <a:bodyPr/>
        <a:lstStyle/>
        <a:p>
          <a:r>
            <a:rPr lang="it-IT"/>
            <a:t>Percentuale minima di risposte a richieste scritte di rettifica degli importi addebitati, di cui all’Articolo 16, inviate entro sessanta (60) giorni lavorativi</a:t>
          </a:r>
        </a:p>
      </dgm:t>
    </dgm:pt>
    <dgm:pt modelId="{2356F18F-5F8B-47E3-B8BE-D765F3815A55}" type="parTrans" cxnId="{F4A228BB-8228-48DD-B7D8-6B1CBA9F8CDC}">
      <dgm:prSet/>
      <dgm:spPr/>
      <dgm:t>
        <a:bodyPr/>
        <a:lstStyle/>
        <a:p>
          <a:endParaRPr lang="it-IT"/>
        </a:p>
      </dgm:t>
    </dgm:pt>
    <dgm:pt modelId="{B40E810D-F192-4738-9B0F-FCFA799B2ACC}" type="sibTrans" cxnId="{F4A228BB-8228-48DD-B7D8-6B1CBA9F8CDC}">
      <dgm:prSet/>
      <dgm:spPr/>
      <dgm:t>
        <a:bodyPr/>
        <a:lstStyle/>
        <a:p>
          <a:endParaRPr lang="it-IT"/>
        </a:p>
      </dgm:t>
    </dgm:pt>
    <dgm:pt modelId="{B843983E-2281-4127-9AAA-ED6CB22D76B0}">
      <dgm:prSet phldrT="[Testo]"/>
      <dgm:spPr/>
      <dgm:t>
        <a:bodyPr/>
        <a:lstStyle/>
        <a:p>
          <a:r>
            <a:rPr lang="it-IT"/>
            <a:t>Percentuale minima di rettifiche degli importi non dovuti di cui all’Articolo 28.3, effettuati entro centoventi (120) giorni lavorativi</a:t>
          </a:r>
        </a:p>
      </dgm:t>
    </dgm:pt>
    <dgm:pt modelId="{93FA66F6-B61C-41A4-A651-C748C7174A27}" type="parTrans" cxnId="{05ECFAA2-F64D-469D-B190-E13AED9A4427}">
      <dgm:prSet/>
      <dgm:spPr/>
      <dgm:t>
        <a:bodyPr/>
        <a:lstStyle/>
        <a:p>
          <a:endParaRPr lang="it-IT"/>
        </a:p>
      </dgm:t>
    </dgm:pt>
    <dgm:pt modelId="{44ADBB7D-E782-49CC-B868-CB3E4774F6A3}" type="sibTrans" cxnId="{05ECFAA2-F64D-469D-B190-E13AED9A4427}">
      <dgm:prSet/>
      <dgm:spPr/>
      <dgm:t>
        <a:bodyPr/>
        <a:lstStyle/>
        <a:p>
          <a:endParaRPr lang="it-IT"/>
        </a:p>
      </dgm:t>
    </dgm:pt>
    <dgm:pt modelId="{5311BB48-C331-4413-9949-CB8C3AC3BF77}" type="pres">
      <dgm:prSet presAssocID="{E5693335-0AE6-4E74-B80F-6CB5857BA9E9}" presName="linearFlow" presStyleCnt="0">
        <dgm:presLayoutVars>
          <dgm:dir/>
          <dgm:resizeHandles val="exact"/>
        </dgm:presLayoutVars>
      </dgm:prSet>
      <dgm:spPr/>
      <dgm:t>
        <a:bodyPr/>
        <a:lstStyle/>
        <a:p>
          <a:endParaRPr lang="it-IT"/>
        </a:p>
      </dgm:t>
    </dgm:pt>
    <dgm:pt modelId="{04C334F3-8A69-4F18-BFA5-D0501A694CCB}" type="pres">
      <dgm:prSet presAssocID="{9F8C9DB4-1826-4483-9297-D889F04E64C7}" presName="composite" presStyleCnt="0"/>
      <dgm:spPr/>
    </dgm:pt>
    <dgm:pt modelId="{9B5AF893-72EC-4648-889B-1A146F514B80}" type="pres">
      <dgm:prSet presAssocID="{9F8C9DB4-1826-4483-9297-D889F04E64C7}" presName="imgShp" presStyleLbl="fgImgPlace1" presStyleIdx="0" presStyleCnt="10"/>
      <dgm:spPr/>
    </dgm:pt>
    <dgm:pt modelId="{7524FEFC-2EAD-4C4E-ABA4-5E85C02A3296}" type="pres">
      <dgm:prSet presAssocID="{9F8C9DB4-1826-4483-9297-D889F04E64C7}" presName="txShp" presStyleLbl="node1" presStyleIdx="0" presStyleCnt="10">
        <dgm:presLayoutVars>
          <dgm:bulletEnabled val="1"/>
        </dgm:presLayoutVars>
      </dgm:prSet>
      <dgm:spPr/>
      <dgm:t>
        <a:bodyPr/>
        <a:lstStyle/>
        <a:p>
          <a:endParaRPr lang="it-IT"/>
        </a:p>
      </dgm:t>
    </dgm:pt>
    <dgm:pt modelId="{F3A9E360-035C-44FF-BC33-9A5E406B1EDF}" type="pres">
      <dgm:prSet presAssocID="{85E9AB59-A34F-4220-B1B2-444379EFF3F9}" presName="spacing" presStyleCnt="0"/>
      <dgm:spPr/>
    </dgm:pt>
    <dgm:pt modelId="{F9233478-6F0D-4881-9FC2-9FC4B510955E}" type="pres">
      <dgm:prSet presAssocID="{EDD1A256-FE38-4770-B118-AD6EB90E5188}" presName="composite" presStyleCnt="0"/>
      <dgm:spPr/>
    </dgm:pt>
    <dgm:pt modelId="{5F10CAEF-C9AD-424A-B7DC-FF7299304F54}" type="pres">
      <dgm:prSet presAssocID="{EDD1A256-FE38-4770-B118-AD6EB90E5188}" presName="imgShp" presStyleLbl="fgImgPlace1" presStyleIdx="1" presStyleCnt="10"/>
      <dgm:spPr/>
    </dgm:pt>
    <dgm:pt modelId="{F7109ADA-BE87-46C2-81AD-9F94B14A8FEC}" type="pres">
      <dgm:prSet presAssocID="{EDD1A256-FE38-4770-B118-AD6EB90E5188}" presName="txShp" presStyleLbl="node1" presStyleIdx="1" presStyleCnt="10">
        <dgm:presLayoutVars>
          <dgm:bulletEnabled val="1"/>
        </dgm:presLayoutVars>
      </dgm:prSet>
      <dgm:spPr/>
      <dgm:t>
        <a:bodyPr/>
        <a:lstStyle/>
        <a:p>
          <a:endParaRPr lang="it-IT"/>
        </a:p>
      </dgm:t>
    </dgm:pt>
    <dgm:pt modelId="{D7360C07-C241-434D-AC1C-A85EF7460863}" type="pres">
      <dgm:prSet presAssocID="{C9A7B51F-7A8E-4873-ACAF-7A6C6262CF3F}" presName="spacing" presStyleCnt="0"/>
      <dgm:spPr/>
    </dgm:pt>
    <dgm:pt modelId="{0114F8AA-812A-4BBF-8EE9-86012D8A056C}" type="pres">
      <dgm:prSet presAssocID="{FFD3C9C3-C5ED-4879-AB54-C9673CAA61F8}" presName="composite" presStyleCnt="0"/>
      <dgm:spPr/>
    </dgm:pt>
    <dgm:pt modelId="{F956EAB8-D6EA-4F90-A802-AE2882CB1B0C}" type="pres">
      <dgm:prSet presAssocID="{FFD3C9C3-C5ED-4879-AB54-C9673CAA61F8}" presName="imgShp" presStyleLbl="fgImgPlace1" presStyleIdx="2" presStyleCnt="10"/>
      <dgm:spPr/>
    </dgm:pt>
    <dgm:pt modelId="{57BF35E0-BF5A-465D-989E-2445ACA1A59B}" type="pres">
      <dgm:prSet presAssocID="{FFD3C9C3-C5ED-4879-AB54-C9673CAA61F8}" presName="txShp" presStyleLbl="node1" presStyleIdx="2" presStyleCnt="10">
        <dgm:presLayoutVars>
          <dgm:bulletEnabled val="1"/>
        </dgm:presLayoutVars>
      </dgm:prSet>
      <dgm:spPr/>
      <dgm:t>
        <a:bodyPr/>
        <a:lstStyle/>
        <a:p>
          <a:endParaRPr lang="it-IT"/>
        </a:p>
      </dgm:t>
    </dgm:pt>
    <dgm:pt modelId="{755E0150-2776-4913-B92E-8FE111640367}" type="pres">
      <dgm:prSet presAssocID="{D96C71CD-4610-40D7-A45E-4782DC507D1C}" presName="spacing" presStyleCnt="0"/>
      <dgm:spPr/>
    </dgm:pt>
    <dgm:pt modelId="{1B0198F6-5935-4AB8-BCE3-94FA3438DD6D}" type="pres">
      <dgm:prSet presAssocID="{EE755A00-BA06-4FA9-809B-A9417D77EA4C}" presName="composite" presStyleCnt="0"/>
      <dgm:spPr/>
    </dgm:pt>
    <dgm:pt modelId="{8591E10A-6D12-4CAA-A3BF-FA773C3C0354}" type="pres">
      <dgm:prSet presAssocID="{EE755A00-BA06-4FA9-809B-A9417D77EA4C}" presName="imgShp" presStyleLbl="fgImgPlace1" presStyleIdx="3" presStyleCnt="10"/>
      <dgm:spPr/>
    </dgm:pt>
    <dgm:pt modelId="{A64B324C-84E4-4632-BBE6-5E6D6678FF0C}" type="pres">
      <dgm:prSet presAssocID="{EE755A00-BA06-4FA9-809B-A9417D77EA4C}" presName="txShp" presStyleLbl="node1" presStyleIdx="3" presStyleCnt="10">
        <dgm:presLayoutVars>
          <dgm:bulletEnabled val="1"/>
        </dgm:presLayoutVars>
      </dgm:prSet>
      <dgm:spPr/>
      <dgm:t>
        <a:bodyPr/>
        <a:lstStyle/>
        <a:p>
          <a:endParaRPr lang="it-IT"/>
        </a:p>
      </dgm:t>
    </dgm:pt>
    <dgm:pt modelId="{D3640F26-CF52-4F32-A78C-D27705EF7B54}" type="pres">
      <dgm:prSet presAssocID="{8C2E8FBC-32D2-4B6B-8170-BB7D71619887}" presName="spacing" presStyleCnt="0"/>
      <dgm:spPr/>
    </dgm:pt>
    <dgm:pt modelId="{F4CB30E0-DE66-4196-B299-A6A37E7466B6}" type="pres">
      <dgm:prSet presAssocID="{0AD86CB5-6628-4237-9D0D-2EACACAEE90B}" presName="composite" presStyleCnt="0"/>
      <dgm:spPr/>
    </dgm:pt>
    <dgm:pt modelId="{62178B57-85B9-4FB0-8A4C-FDFC0E15C9B6}" type="pres">
      <dgm:prSet presAssocID="{0AD86CB5-6628-4237-9D0D-2EACACAEE90B}" presName="imgShp" presStyleLbl="fgImgPlace1" presStyleIdx="4" presStyleCnt="10"/>
      <dgm:spPr/>
    </dgm:pt>
    <dgm:pt modelId="{CDD32030-1B11-477B-A37E-9794838EAB0F}" type="pres">
      <dgm:prSet presAssocID="{0AD86CB5-6628-4237-9D0D-2EACACAEE90B}" presName="txShp" presStyleLbl="node1" presStyleIdx="4" presStyleCnt="10">
        <dgm:presLayoutVars>
          <dgm:bulletEnabled val="1"/>
        </dgm:presLayoutVars>
      </dgm:prSet>
      <dgm:spPr/>
      <dgm:t>
        <a:bodyPr/>
        <a:lstStyle/>
        <a:p>
          <a:endParaRPr lang="it-IT"/>
        </a:p>
      </dgm:t>
    </dgm:pt>
    <dgm:pt modelId="{29D0BC45-41F5-454D-9D94-74FBE5AA49FF}" type="pres">
      <dgm:prSet presAssocID="{9E1E343C-BA00-4878-8BA0-64D1DD5A4962}" presName="spacing" presStyleCnt="0"/>
      <dgm:spPr/>
    </dgm:pt>
    <dgm:pt modelId="{ED0AFCB9-64F9-4053-A0F8-5F98E4B6226C}" type="pres">
      <dgm:prSet presAssocID="{71A8973A-7984-45C8-ACFF-02843DE62596}" presName="composite" presStyleCnt="0"/>
      <dgm:spPr/>
    </dgm:pt>
    <dgm:pt modelId="{1C47E8DA-570D-433F-8A89-A0AAB5F19354}" type="pres">
      <dgm:prSet presAssocID="{71A8973A-7984-45C8-ACFF-02843DE62596}" presName="imgShp" presStyleLbl="fgImgPlace1" presStyleIdx="5" presStyleCnt="10"/>
      <dgm:spPr/>
    </dgm:pt>
    <dgm:pt modelId="{D4DF6F55-78CC-40CC-8E5F-CFEC755CAA9F}" type="pres">
      <dgm:prSet presAssocID="{71A8973A-7984-45C8-ACFF-02843DE62596}" presName="txShp" presStyleLbl="node1" presStyleIdx="5" presStyleCnt="10">
        <dgm:presLayoutVars>
          <dgm:bulletEnabled val="1"/>
        </dgm:presLayoutVars>
      </dgm:prSet>
      <dgm:spPr/>
      <dgm:t>
        <a:bodyPr/>
        <a:lstStyle/>
        <a:p>
          <a:endParaRPr lang="it-IT"/>
        </a:p>
      </dgm:t>
    </dgm:pt>
    <dgm:pt modelId="{395EB98A-333A-45E2-BF0C-6B7854F6834B}" type="pres">
      <dgm:prSet presAssocID="{974B1F81-24F5-4527-9F66-8BC2E4DD9E8E}" presName="spacing" presStyleCnt="0"/>
      <dgm:spPr/>
    </dgm:pt>
    <dgm:pt modelId="{339F11D9-7F0F-4251-B087-018CA5073C79}" type="pres">
      <dgm:prSet presAssocID="{1B42A51A-BF1F-4AEB-9AAC-9A079E7B657B}" presName="composite" presStyleCnt="0"/>
      <dgm:spPr/>
    </dgm:pt>
    <dgm:pt modelId="{00E558E5-E4A6-4ABB-9740-EA03B0EFBC3B}" type="pres">
      <dgm:prSet presAssocID="{1B42A51A-BF1F-4AEB-9AAC-9A079E7B657B}" presName="imgShp" presStyleLbl="fgImgPlace1" presStyleIdx="6" presStyleCnt="10"/>
      <dgm:spPr/>
    </dgm:pt>
    <dgm:pt modelId="{37305002-7E07-4785-9BBF-0E9D5D68A980}" type="pres">
      <dgm:prSet presAssocID="{1B42A51A-BF1F-4AEB-9AAC-9A079E7B657B}" presName="txShp" presStyleLbl="node1" presStyleIdx="6" presStyleCnt="10">
        <dgm:presLayoutVars>
          <dgm:bulletEnabled val="1"/>
        </dgm:presLayoutVars>
      </dgm:prSet>
      <dgm:spPr/>
      <dgm:t>
        <a:bodyPr/>
        <a:lstStyle/>
        <a:p>
          <a:endParaRPr lang="it-IT"/>
        </a:p>
      </dgm:t>
    </dgm:pt>
    <dgm:pt modelId="{42F398EE-3954-4EE3-AD03-58D69D10DF6B}" type="pres">
      <dgm:prSet presAssocID="{4785BA4C-6048-4C67-83B5-8F8B4888D131}" presName="spacing" presStyleCnt="0"/>
      <dgm:spPr/>
    </dgm:pt>
    <dgm:pt modelId="{FBA236AB-6624-4DAA-B463-1D458EF9A684}" type="pres">
      <dgm:prSet presAssocID="{3D505AC1-E5C7-4678-B536-624A7E9D413F}" presName="composite" presStyleCnt="0"/>
      <dgm:spPr/>
    </dgm:pt>
    <dgm:pt modelId="{D76F7383-3CF4-4414-BC9F-64314E307294}" type="pres">
      <dgm:prSet presAssocID="{3D505AC1-E5C7-4678-B536-624A7E9D413F}" presName="imgShp" presStyleLbl="fgImgPlace1" presStyleIdx="7" presStyleCnt="10"/>
      <dgm:spPr/>
    </dgm:pt>
    <dgm:pt modelId="{BC76B49D-7BBB-435E-A62A-7768C093C610}" type="pres">
      <dgm:prSet presAssocID="{3D505AC1-E5C7-4678-B536-624A7E9D413F}" presName="txShp" presStyleLbl="node1" presStyleIdx="7" presStyleCnt="10">
        <dgm:presLayoutVars>
          <dgm:bulletEnabled val="1"/>
        </dgm:presLayoutVars>
      </dgm:prSet>
      <dgm:spPr/>
      <dgm:t>
        <a:bodyPr/>
        <a:lstStyle/>
        <a:p>
          <a:endParaRPr lang="it-IT"/>
        </a:p>
      </dgm:t>
    </dgm:pt>
    <dgm:pt modelId="{8D03569B-1D07-4F41-93E1-16AF7A2E609D}" type="pres">
      <dgm:prSet presAssocID="{DA269DD9-4A65-43CF-8371-F82F6220FDE7}" presName="spacing" presStyleCnt="0"/>
      <dgm:spPr/>
    </dgm:pt>
    <dgm:pt modelId="{C5C648D3-765C-448A-B85D-E87CBFFFCC3E}" type="pres">
      <dgm:prSet presAssocID="{A2D536FC-B93E-4417-8CB0-D6C4D2C7129C}" presName="composite" presStyleCnt="0"/>
      <dgm:spPr/>
    </dgm:pt>
    <dgm:pt modelId="{E5C576E1-5ABE-4D78-B64F-7B963C599722}" type="pres">
      <dgm:prSet presAssocID="{A2D536FC-B93E-4417-8CB0-D6C4D2C7129C}" presName="imgShp" presStyleLbl="fgImgPlace1" presStyleIdx="8" presStyleCnt="10"/>
      <dgm:spPr/>
    </dgm:pt>
    <dgm:pt modelId="{19852C1D-E7A6-460A-AB6A-7E15298F83B0}" type="pres">
      <dgm:prSet presAssocID="{A2D536FC-B93E-4417-8CB0-D6C4D2C7129C}" presName="txShp" presStyleLbl="node1" presStyleIdx="8" presStyleCnt="10">
        <dgm:presLayoutVars>
          <dgm:bulletEnabled val="1"/>
        </dgm:presLayoutVars>
      </dgm:prSet>
      <dgm:spPr/>
      <dgm:t>
        <a:bodyPr/>
        <a:lstStyle/>
        <a:p>
          <a:endParaRPr lang="it-IT"/>
        </a:p>
      </dgm:t>
    </dgm:pt>
    <dgm:pt modelId="{3FA211EC-4188-43C9-B4C2-2214B9109A66}" type="pres">
      <dgm:prSet presAssocID="{B40E810D-F192-4738-9B0F-FCFA799B2ACC}" presName="spacing" presStyleCnt="0"/>
      <dgm:spPr/>
    </dgm:pt>
    <dgm:pt modelId="{85BFCAE3-CE32-4804-A0FF-E58472DC59C2}" type="pres">
      <dgm:prSet presAssocID="{B843983E-2281-4127-9AAA-ED6CB22D76B0}" presName="composite" presStyleCnt="0"/>
      <dgm:spPr/>
    </dgm:pt>
    <dgm:pt modelId="{082B3359-E28A-465D-9074-733A78287687}" type="pres">
      <dgm:prSet presAssocID="{B843983E-2281-4127-9AAA-ED6CB22D76B0}" presName="imgShp" presStyleLbl="fgImgPlace1" presStyleIdx="9" presStyleCnt="10"/>
      <dgm:spPr/>
    </dgm:pt>
    <dgm:pt modelId="{26DF34D8-121F-4FAE-A5B3-C58E3D08CF4E}" type="pres">
      <dgm:prSet presAssocID="{B843983E-2281-4127-9AAA-ED6CB22D76B0}" presName="txShp" presStyleLbl="node1" presStyleIdx="9" presStyleCnt="10">
        <dgm:presLayoutVars>
          <dgm:bulletEnabled val="1"/>
        </dgm:presLayoutVars>
      </dgm:prSet>
      <dgm:spPr/>
      <dgm:t>
        <a:bodyPr/>
        <a:lstStyle/>
        <a:p>
          <a:endParaRPr lang="it-IT"/>
        </a:p>
      </dgm:t>
    </dgm:pt>
  </dgm:ptLst>
  <dgm:cxnLst>
    <dgm:cxn modelId="{F4A228BB-8228-48DD-B7D8-6B1CBA9F8CDC}" srcId="{E5693335-0AE6-4E74-B80F-6CB5857BA9E9}" destId="{A2D536FC-B93E-4417-8CB0-D6C4D2C7129C}" srcOrd="8" destOrd="0" parTransId="{2356F18F-5F8B-47E3-B8BE-D765F3815A55}" sibTransId="{B40E810D-F192-4738-9B0F-FCFA799B2ACC}"/>
    <dgm:cxn modelId="{2701755C-27FF-4CBC-9957-6DC52FB8F5B9}" type="presOf" srcId="{A2D536FC-B93E-4417-8CB0-D6C4D2C7129C}" destId="{19852C1D-E7A6-460A-AB6A-7E15298F83B0}" srcOrd="0" destOrd="0" presId="urn:microsoft.com/office/officeart/2005/8/layout/vList3"/>
    <dgm:cxn modelId="{2A89412E-2E74-4D7D-9378-224F5FFDD592}" type="presOf" srcId="{71A8973A-7984-45C8-ACFF-02843DE62596}" destId="{D4DF6F55-78CC-40CC-8E5F-CFEC755CAA9F}" srcOrd="0" destOrd="0" presId="urn:microsoft.com/office/officeart/2005/8/layout/vList3"/>
    <dgm:cxn modelId="{5DDDCF21-2E64-4573-AD41-1DEDC8F714A0}" srcId="{E5693335-0AE6-4E74-B80F-6CB5857BA9E9}" destId="{71A8973A-7984-45C8-ACFF-02843DE62596}" srcOrd="5" destOrd="0" parTransId="{DE57D95B-FEC1-420E-B4C4-2CD237C33266}" sibTransId="{974B1F81-24F5-4527-9F66-8BC2E4DD9E8E}"/>
    <dgm:cxn modelId="{1265FFCF-3A2D-4D77-81A4-2E61622D3464}" srcId="{E5693335-0AE6-4E74-B80F-6CB5857BA9E9}" destId="{1B42A51A-BF1F-4AEB-9AAC-9A079E7B657B}" srcOrd="6" destOrd="0" parTransId="{C610CA74-828B-495D-99F1-78466F263309}" sibTransId="{4785BA4C-6048-4C67-83B5-8F8B4888D131}"/>
    <dgm:cxn modelId="{128BEF01-C238-4330-9346-1790BC21A3F9}" type="presOf" srcId="{0AD86CB5-6628-4237-9D0D-2EACACAEE90B}" destId="{CDD32030-1B11-477B-A37E-9794838EAB0F}" srcOrd="0" destOrd="0" presId="urn:microsoft.com/office/officeart/2005/8/layout/vList3"/>
    <dgm:cxn modelId="{0DC038C1-45F7-4EF0-B60C-2E9FD1AF341B}" type="presOf" srcId="{9F8C9DB4-1826-4483-9297-D889F04E64C7}" destId="{7524FEFC-2EAD-4C4E-ABA4-5E85C02A3296}" srcOrd="0" destOrd="0" presId="urn:microsoft.com/office/officeart/2005/8/layout/vList3"/>
    <dgm:cxn modelId="{5F4C03C3-7152-4DD0-941F-02A99D579138}" type="presOf" srcId="{EE755A00-BA06-4FA9-809B-A9417D77EA4C}" destId="{A64B324C-84E4-4632-BBE6-5E6D6678FF0C}" srcOrd="0" destOrd="0" presId="urn:microsoft.com/office/officeart/2005/8/layout/vList3"/>
    <dgm:cxn modelId="{32C4C2CA-1962-4C38-ACF6-AEAA4CD633FD}" type="presOf" srcId="{1B42A51A-BF1F-4AEB-9AAC-9A079E7B657B}" destId="{37305002-7E07-4785-9BBF-0E9D5D68A980}" srcOrd="0" destOrd="0" presId="urn:microsoft.com/office/officeart/2005/8/layout/vList3"/>
    <dgm:cxn modelId="{A4F68B43-6BF0-4208-8962-A602EA8F9D08}" type="presOf" srcId="{EDD1A256-FE38-4770-B118-AD6EB90E5188}" destId="{F7109ADA-BE87-46C2-81AD-9F94B14A8FEC}" srcOrd="0" destOrd="0" presId="urn:microsoft.com/office/officeart/2005/8/layout/vList3"/>
    <dgm:cxn modelId="{59DCC0E8-7E2F-41B5-A0A9-402F0F3E79CB}" type="presOf" srcId="{3D505AC1-E5C7-4678-B536-624A7E9D413F}" destId="{BC76B49D-7BBB-435E-A62A-7768C093C610}" srcOrd="0" destOrd="0" presId="urn:microsoft.com/office/officeart/2005/8/layout/vList3"/>
    <dgm:cxn modelId="{1F382AAE-4128-4794-A869-A361CD8DC44B}" srcId="{E5693335-0AE6-4E74-B80F-6CB5857BA9E9}" destId="{3D505AC1-E5C7-4678-B536-624A7E9D413F}" srcOrd="7" destOrd="0" parTransId="{44189FA5-192F-4FFB-B1F9-0DC252D5A0BC}" sibTransId="{DA269DD9-4A65-43CF-8371-F82F6220FDE7}"/>
    <dgm:cxn modelId="{ACCEC50D-0531-424D-B4CB-8BE2BB2A92BA}" type="presOf" srcId="{B843983E-2281-4127-9AAA-ED6CB22D76B0}" destId="{26DF34D8-121F-4FAE-A5B3-C58E3D08CF4E}" srcOrd="0" destOrd="0" presId="urn:microsoft.com/office/officeart/2005/8/layout/vList3"/>
    <dgm:cxn modelId="{01EA9EEB-FC75-4619-B9CE-50C87B500C37}" type="presOf" srcId="{FFD3C9C3-C5ED-4879-AB54-C9673CAA61F8}" destId="{57BF35E0-BF5A-465D-989E-2445ACA1A59B}" srcOrd="0" destOrd="0" presId="urn:microsoft.com/office/officeart/2005/8/layout/vList3"/>
    <dgm:cxn modelId="{05ECFAA2-F64D-469D-B190-E13AED9A4427}" srcId="{E5693335-0AE6-4E74-B80F-6CB5857BA9E9}" destId="{B843983E-2281-4127-9AAA-ED6CB22D76B0}" srcOrd="9" destOrd="0" parTransId="{93FA66F6-B61C-41A4-A651-C748C7174A27}" sibTransId="{44ADBB7D-E782-49CC-B868-CB3E4774F6A3}"/>
    <dgm:cxn modelId="{5A48CF8A-5270-4B51-90CA-8FC1D06D82E6}" type="presOf" srcId="{E5693335-0AE6-4E74-B80F-6CB5857BA9E9}" destId="{5311BB48-C331-4413-9949-CB8C3AC3BF77}" srcOrd="0" destOrd="0" presId="urn:microsoft.com/office/officeart/2005/8/layout/vList3"/>
    <dgm:cxn modelId="{8D97C3E5-46E7-4830-9636-9C1E25B02CE1}" srcId="{E5693335-0AE6-4E74-B80F-6CB5857BA9E9}" destId="{EDD1A256-FE38-4770-B118-AD6EB90E5188}" srcOrd="1" destOrd="0" parTransId="{315E45E7-E2B5-4ADF-924C-446655C33B6D}" sibTransId="{C9A7B51F-7A8E-4873-ACAF-7A6C6262CF3F}"/>
    <dgm:cxn modelId="{BF7B4CBB-5064-4BEF-A3EF-F1C32EDAA7F7}" srcId="{E5693335-0AE6-4E74-B80F-6CB5857BA9E9}" destId="{EE755A00-BA06-4FA9-809B-A9417D77EA4C}" srcOrd="3" destOrd="0" parTransId="{5D4FE2D3-026F-4E8F-99F1-71724C86BB01}" sibTransId="{8C2E8FBC-32D2-4B6B-8170-BB7D71619887}"/>
    <dgm:cxn modelId="{80A55116-0197-467D-8676-B2A122088853}" srcId="{E5693335-0AE6-4E74-B80F-6CB5857BA9E9}" destId="{0AD86CB5-6628-4237-9D0D-2EACACAEE90B}" srcOrd="4" destOrd="0" parTransId="{EE7E5E89-85DA-43A8-AF56-DCEC954889C5}" sibTransId="{9E1E343C-BA00-4878-8BA0-64D1DD5A4962}"/>
    <dgm:cxn modelId="{294F7B71-2CCD-482F-ACDE-7ED5C0660664}" srcId="{E5693335-0AE6-4E74-B80F-6CB5857BA9E9}" destId="{FFD3C9C3-C5ED-4879-AB54-C9673CAA61F8}" srcOrd="2" destOrd="0" parTransId="{28C2CDA1-F8E6-4F3D-A3FF-0985D7F3EF41}" sibTransId="{D96C71CD-4610-40D7-A45E-4782DC507D1C}"/>
    <dgm:cxn modelId="{C307C312-77D2-4C95-8F22-D48D1B203C80}" srcId="{E5693335-0AE6-4E74-B80F-6CB5857BA9E9}" destId="{9F8C9DB4-1826-4483-9297-D889F04E64C7}" srcOrd="0" destOrd="0" parTransId="{5CD3F2B2-05C4-4FFD-AA02-515A882800B7}" sibTransId="{85E9AB59-A34F-4220-B1B2-444379EFF3F9}"/>
    <dgm:cxn modelId="{7304BD82-9185-4DD3-9E59-99E94D83957E}" type="presParOf" srcId="{5311BB48-C331-4413-9949-CB8C3AC3BF77}" destId="{04C334F3-8A69-4F18-BFA5-D0501A694CCB}" srcOrd="0" destOrd="0" presId="urn:microsoft.com/office/officeart/2005/8/layout/vList3"/>
    <dgm:cxn modelId="{76F73D2A-0E29-451A-B7DF-3F1D15AF252C}" type="presParOf" srcId="{04C334F3-8A69-4F18-BFA5-D0501A694CCB}" destId="{9B5AF893-72EC-4648-889B-1A146F514B80}" srcOrd="0" destOrd="0" presId="urn:microsoft.com/office/officeart/2005/8/layout/vList3"/>
    <dgm:cxn modelId="{A9266AB8-CFCC-47AC-A24A-6ADB4FA4F2DF}" type="presParOf" srcId="{04C334F3-8A69-4F18-BFA5-D0501A694CCB}" destId="{7524FEFC-2EAD-4C4E-ABA4-5E85C02A3296}" srcOrd="1" destOrd="0" presId="urn:microsoft.com/office/officeart/2005/8/layout/vList3"/>
    <dgm:cxn modelId="{218A750F-5355-4FC1-900D-C03D2A05BE05}" type="presParOf" srcId="{5311BB48-C331-4413-9949-CB8C3AC3BF77}" destId="{F3A9E360-035C-44FF-BC33-9A5E406B1EDF}" srcOrd="1" destOrd="0" presId="urn:microsoft.com/office/officeart/2005/8/layout/vList3"/>
    <dgm:cxn modelId="{1A6372B0-9416-4112-81E7-5F25FE281FB7}" type="presParOf" srcId="{5311BB48-C331-4413-9949-CB8C3AC3BF77}" destId="{F9233478-6F0D-4881-9FC2-9FC4B510955E}" srcOrd="2" destOrd="0" presId="urn:microsoft.com/office/officeart/2005/8/layout/vList3"/>
    <dgm:cxn modelId="{94977B41-59E2-4C6D-81A0-07BB6C1087C2}" type="presParOf" srcId="{F9233478-6F0D-4881-9FC2-9FC4B510955E}" destId="{5F10CAEF-C9AD-424A-B7DC-FF7299304F54}" srcOrd="0" destOrd="0" presId="urn:microsoft.com/office/officeart/2005/8/layout/vList3"/>
    <dgm:cxn modelId="{DC7F4B02-27FA-40FA-9863-581162FEBFA1}" type="presParOf" srcId="{F9233478-6F0D-4881-9FC2-9FC4B510955E}" destId="{F7109ADA-BE87-46C2-81AD-9F94B14A8FEC}" srcOrd="1" destOrd="0" presId="urn:microsoft.com/office/officeart/2005/8/layout/vList3"/>
    <dgm:cxn modelId="{5CAF1472-7091-4D96-A197-BD40C5D8D317}" type="presParOf" srcId="{5311BB48-C331-4413-9949-CB8C3AC3BF77}" destId="{D7360C07-C241-434D-AC1C-A85EF7460863}" srcOrd="3" destOrd="0" presId="urn:microsoft.com/office/officeart/2005/8/layout/vList3"/>
    <dgm:cxn modelId="{A4C8BA4B-ECD4-4EF7-A842-451D8ED3C451}" type="presParOf" srcId="{5311BB48-C331-4413-9949-CB8C3AC3BF77}" destId="{0114F8AA-812A-4BBF-8EE9-86012D8A056C}" srcOrd="4" destOrd="0" presId="urn:microsoft.com/office/officeart/2005/8/layout/vList3"/>
    <dgm:cxn modelId="{5FD22092-1048-45B5-BCB2-EF13ACEC681D}" type="presParOf" srcId="{0114F8AA-812A-4BBF-8EE9-86012D8A056C}" destId="{F956EAB8-D6EA-4F90-A802-AE2882CB1B0C}" srcOrd="0" destOrd="0" presId="urn:microsoft.com/office/officeart/2005/8/layout/vList3"/>
    <dgm:cxn modelId="{76BF430D-7665-4BAF-9184-C7405DE178F7}" type="presParOf" srcId="{0114F8AA-812A-4BBF-8EE9-86012D8A056C}" destId="{57BF35E0-BF5A-465D-989E-2445ACA1A59B}" srcOrd="1" destOrd="0" presId="urn:microsoft.com/office/officeart/2005/8/layout/vList3"/>
    <dgm:cxn modelId="{27C5D368-E8FC-433D-B56C-DC9E1EB07468}" type="presParOf" srcId="{5311BB48-C331-4413-9949-CB8C3AC3BF77}" destId="{755E0150-2776-4913-B92E-8FE111640367}" srcOrd="5" destOrd="0" presId="urn:microsoft.com/office/officeart/2005/8/layout/vList3"/>
    <dgm:cxn modelId="{77A5CFD4-A9A9-4DEB-9AE5-C15F98297918}" type="presParOf" srcId="{5311BB48-C331-4413-9949-CB8C3AC3BF77}" destId="{1B0198F6-5935-4AB8-BCE3-94FA3438DD6D}" srcOrd="6" destOrd="0" presId="urn:microsoft.com/office/officeart/2005/8/layout/vList3"/>
    <dgm:cxn modelId="{54F3B267-F6CB-4001-A7AC-17E1852A234A}" type="presParOf" srcId="{1B0198F6-5935-4AB8-BCE3-94FA3438DD6D}" destId="{8591E10A-6D12-4CAA-A3BF-FA773C3C0354}" srcOrd="0" destOrd="0" presId="urn:microsoft.com/office/officeart/2005/8/layout/vList3"/>
    <dgm:cxn modelId="{75A94CA2-9821-4837-BAAA-BB449C5B1AC4}" type="presParOf" srcId="{1B0198F6-5935-4AB8-BCE3-94FA3438DD6D}" destId="{A64B324C-84E4-4632-BBE6-5E6D6678FF0C}" srcOrd="1" destOrd="0" presId="urn:microsoft.com/office/officeart/2005/8/layout/vList3"/>
    <dgm:cxn modelId="{974D7FC5-4DB0-4F2C-A444-9A0D0A677C3C}" type="presParOf" srcId="{5311BB48-C331-4413-9949-CB8C3AC3BF77}" destId="{D3640F26-CF52-4F32-A78C-D27705EF7B54}" srcOrd="7" destOrd="0" presId="urn:microsoft.com/office/officeart/2005/8/layout/vList3"/>
    <dgm:cxn modelId="{69198230-44B8-4FA6-8061-CEA086CE6127}" type="presParOf" srcId="{5311BB48-C331-4413-9949-CB8C3AC3BF77}" destId="{F4CB30E0-DE66-4196-B299-A6A37E7466B6}" srcOrd="8" destOrd="0" presId="urn:microsoft.com/office/officeart/2005/8/layout/vList3"/>
    <dgm:cxn modelId="{BA1AEC62-0227-4D5C-A459-A9C83CDF4845}" type="presParOf" srcId="{F4CB30E0-DE66-4196-B299-A6A37E7466B6}" destId="{62178B57-85B9-4FB0-8A4C-FDFC0E15C9B6}" srcOrd="0" destOrd="0" presId="urn:microsoft.com/office/officeart/2005/8/layout/vList3"/>
    <dgm:cxn modelId="{855E53AC-8667-4FF3-8F17-55D283B49FA6}" type="presParOf" srcId="{F4CB30E0-DE66-4196-B299-A6A37E7466B6}" destId="{CDD32030-1B11-477B-A37E-9794838EAB0F}" srcOrd="1" destOrd="0" presId="urn:microsoft.com/office/officeart/2005/8/layout/vList3"/>
    <dgm:cxn modelId="{863D12AC-2806-4F2C-9CAA-0CDBC12055FC}" type="presParOf" srcId="{5311BB48-C331-4413-9949-CB8C3AC3BF77}" destId="{29D0BC45-41F5-454D-9D94-74FBE5AA49FF}" srcOrd="9" destOrd="0" presId="urn:microsoft.com/office/officeart/2005/8/layout/vList3"/>
    <dgm:cxn modelId="{67504E7B-9A1D-4CDC-B047-256142860B7D}" type="presParOf" srcId="{5311BB48-C331-4413-9949-CB8C3AC3BF77}" destId="{ED0AFCB9-64F9-4053-A0F8-5F98E4B6226C}" srcOrd="10" destOrd="0" presId="urn:microsoft.com/office/officeart/2005/8/layout/vList3"/>
    <dgm:cxn modelId="{8DC7A4C3-34D9-4876-9203-A72ECE232144}" type="presParOf" srcId="{ED0AFCB9-64F9-4053-A0F8-5F98E4B6226C}" destId="{1C47E8DA-570D-433F-8A89-A0AAB5F19354}" srcOrd="0" destOrd="0" presId="urn:microsoft.com/office/officeart/2005/8/layout/vList3"/>
    <dgm:cxn modelId="{5DF6C938-77DD-43CA-9BFC-DC357CCD5F66}" type="presParOf" srcId="{ED0AFCB9-64F9-4053-A0F8-5F98E4B6226C}" destId="{D4DF6F55-78CC-40CC-8E5F-CFEC755CAA9F}" srcOrd="1" destOrd="0" presId="urn:microsoft.com/office/officeart/2005/8/layout/vList3"/>
    <dgm:cxn modelId="{A3E0AF5B-E5CE-4E9F-BEEA-4F1493B36479}" type="presParOf" srcId="{5311BB48-C331-4413-9949-CB8C3AC3BF77}" destId="{395EB98A-333A-45E2-BF0C-6B7854F6834B}" srcOrd="11" destOrd="0" presId="urn:microsoft.com/office/officeart/2005/8/layout/vList3"/>
    <dgm:cxn modelId="{F0CF15B0-5BF9-4594-9926-977C3E0FDFA6}" type="presParOf" srcId="{5311BB48-C331-4413-9949-CB8C3AC3BF77}" destId="{339F11D9-7F0F-4251-B087-018CA5073C79}" srcOrd="12" destOrd="0" presId="urn:microsoft.com/office/officeart/2005/8/layout/vList3"/>
    <dgm:cxn modelId="{C035DB5D-2362-4DCF-B1BA-570546F1AEF7}" type="presParOf" srcId="{339F11D9-7F0F-4251-B087-018CA5073C79}" destId="{00E558E5-E4A6-4ABB-9740-EA03B0EFBC3B}" srcOrd="0" destOrd="0" presId="urn:microsoft.com/office/officeart/2005/8/layout/vList3"/>
    <dgm:cxn modelId="{4EC80334-E7C6-4D7A-A466-89208825F32F}" type="presParOf" srcId="{339F11D9-7F0F-4251-B087-018CA5073C79}" destId="{37305002-7E07-4785-9BBF-0E9D5D68A980}" srcOrd="1" destOrd="0" presId="urn:microsoft.com/office/officeart/2005/8/layout/vList3"/>
    <dgm:cxn modelId="{676E3246-FFB6-494D-A02F-969AF2F19771}" type="presParOf" srcId="{5311BB48-C331-4413-9949-CB8C3AC3BF77}" destId="{42F398EE-3954-4EE3-AD03-58D69D10DF6B}" srcOrd="13" destOrd="0" presId="urn:microsoft.com/office/officeart/2005/8/layout/vList3"/>
    <dgm:cxn modelId="{813AC96D-1597-4B79-9AE0-55A8E4C0D509}" type="presParOf" srcId="{5311BB48-C331-4413-9949-CB8C3AC3BF77}" destId="{FBA236AB-6624-4DAA-B463-1D458EF9A684}" srcOrd="14" destOrd="0" presId="urn:microsoft.com/office/officeart/2005/8/layout/vList3"/>
    <dgm:cxn modelId="{ECE3FDE0-F405-4EA1-AA89-519DA7B6E528}" type="presParOf" srcId="{FBA236AB-6624-4DAA-B463-1D458EF9A684}" destId="{D76F7383-3CF4-4414-BC9F-64314E307294}" srcOrd="0" destOrd="0" presId="urn:microsoft.com/office/officeart/2005/8/layout/vList3"/>
    <dgm:cxn modelId="{EE513072-E313-4765-9E05-CFB8D3B0A413}" type="presParOf" srcId="{FBA236AB-6624-4DAA-B463-1D458EF9A684}" destId="{BC76B49D-7BBB-435E-A62A-7768C093C610}" srcOrd="1" destOrd="0" presId="urn:microsoft.com/office/officeart/2005/8/layout/vList3"/>
    <dgm:cxn modelId="{3D2E1052-B9F1-418F-995A-0717DE627D88}" type="presParOf" srcId="{5311BB48-C331-4413-9949-CB8C3AC3BF77}" destId="{8D03569B-1D07-4F41-93E1-16AF7A2E609D}" srcOrd="15" destOrd="0" presId="urn:microsoft.com/office/officeart/2005/8/layout/vList3"/>
    <dgm:cxn modelId="{EDFBA99D-DEA2-4C78-A57A-2093880AA6BA}" type="presParOf" srcId="{5311BB48-C331-4413-9949-CB8C3AC3BF77}" destId="{C5C648D3-765C-448A-B85D-E87CBFFFCC3E}" srcOrd="16" destOrd="0" presId="urn:microsoft.com/office/officeart/2005/8/layout/vList3"/>
    <dgm:cxn modelId="{0FECB203-F836-49D6-A55F-3AD6EEEC8EE5}" type="presParOf" srcId="{C5C648D3-765C-448A-B85D-E87CBFFFCC3E}" destId="{E5C576E1-5ABE-4D78-B64F-7B963C599722}" srcOrd="0" destOrd="0" presId="urn:microsoft.com/office/officeart/2005/8/layout/vList3"/>
    <dgm:cxn modelId="{789B9D71-5F8C-4726-B93A-1F4C228F52C6}" type="presParOf" srcId="{C5C648D3-765C-448A-B85D-E87CBFFFCC3E}" destId="{19852C1D-E7A6-460A-AB6A-7E15298F83B0}" srcOrd="1" destOrd="0" presId="urn:microsoft.com/office/officeart/2005/8/layout/vList3"/>
    <dgm:cxn modelId="{C460721C-3110-4B94-BBF0-65C854CD6663}" type="presParOf" srcId="{5311BB48-C331-4413-9949-CB8C3AC3BF77}" destId="{3FA211EC-4188-43C9-B4C2-2214B9109A66}" srcOrd="17" destOrd="0" presId="urn:microsoft.com/office/officeart/2005/8/layout/vList3"/>
    <dgm:cxn modelId="{96CC23CD-FF02-4B62-96BF-A0C064451E8C}" type="presParOf" srcId="{5311BB48-C331-4413-9949-CB8C3AC3BF77}" destId="{85BFCAE3-CE32-4804-A0FF-E58472DC59C2}" srcOrd="18" destOrd="0" presId="urn:microsoft.com/office/officeart/2005/8/layout/vList3"/>
    <dgm:cxn modelId="{3B845782-873D-4D6B-83E4-C26EDAA79498}" type="presParOf" srcId="{85BFCAE3-CE32-4804-A0FF-E58472DC59C2}" destId="{082B3359-E28A-465D-9074-733A78287687}" srcOrd="0" destOrd="0" presId="urn:microsoft.com/office/officeart/2005/8/layout/vList3"/>
    <dgm:cxn modelId="{0CD7B814-3182-41E8-A1E4-3D1680E5DCEA}" type="presParOf" srcId="{85BFCAE3-CE32-4804-A0FF-E58472DC59C2}" destId="{26DF34D8-121F-4FAE-A5B3-C58E3D08CF4E}" srcOrd="1" destOrd="0" presId="urn:microsoft.com/office/officeart/2005/8/layout/vLis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693335-0AE6-4E74-B80F-6CB5857BA9E9}" type="doc">
      <dgm:prSet loTypeId="urn:microsoft.com/office/officeart/2005/8/layout/vList3" loCatId="list" qsTypeId="urn:microsoft.com/office/officeart/2005/8/quickstyle/simple5" qsCatId="simple" csTypeId="urn:microsoft.com/office/officeart/2005/8/colors/accent3_2" csCatId="accent3" phldr="1"/>
      <dgm:spPr/>
      <dgm:t>
        <a:bodyPr/>
        <a:lstStyle/>
        <a:p>
          <a:endParaRPr lang="it-IT"/>
        </a:p>
      </dgm:t>
    </dgm:pt>
    <dgm:pt modelId="{F40CF876-DECD-4247-8DAC-71B856BFD171}">
      <dgm:prSet phldrT="[Testo]"/>
      <dgm:spPr/>
      <dgm:t>
        <a:bodyPr/>
        <a:lstStyle/>
        <a:p>
          <a:r>
            <a:rPr lang="it-IT"/>
            <a:t>Percentuale minima di ritiri di rifiuti su chiamata, di cui all’Articolo 31, entro quindici (15) giorni lavorativi</a:t>
          </a:r>
        </a:p>
      </dgm:t>
    </dgm:pt>
    <dgm:pt modelId="{D91C3A04-8F4E-465C-A830-5F19CB7C6A72}" type="parTrans" cxnId="{52194A08-F0FF-499B-99CC-4F4DBC6BE6A4}">
      <dgm:prSet/>
      <dgm:spPr/>
      <dgm:t>
        <a:bodyPr/>
        <a:lstStyle/>
        <a:p>
          <a:endParaRPr lang="it-IT"/>
        </a:p>
      </dgm:t>
    </dgm:pt>
    <dgm:pt modelId="{19F16386-7003-4B56-B17A-F4F960764AF5}" type="sibTrans" cxnId="{52194A08-F0FF-499B-99CC-4F4DBC6BE6A4}">
      <dgm:prSet/>
      <dgm:spPr/>
      <dgm:t>
        <a:bodyPr/>
        <a:lstStyle/>
        <a:p>
          <a:endParaRPr lang="it-IT"/>
        </a:p>
      </dgm:t>
    </dgm:pt>
    <dgm:pt modelId="{F8690D68-116C-4A02-97C2-74214F170E86}">
      <dgm:prSet phldrT="[Testo]"/>
      <dgm:spPr/>
      <dgm:t>
        <a:bodyPr/>
        <a:lstStyle/>
        <a:p>
          <a:r>
            <a:rPr lang="it-IT"/>
            <a:t>Percentuale minima di segnalazioni per disservizi, di cui Articolo 33, con tempo di intervento entro dieci (10) giorni lavorativi, con sopralluogo</a:t>
          </a:r>
        </a:p>
      </dgm:t>
    </dgm:pt>
    <dgm:pt modelId="{688E03A1-3F0E-4488-8997-6ACAE748C431}" type="parTrans" cxnId="{A2CADA56-EEC9-449C-B973-D8ACF1FCFC65}">
      <dgm:prSet/>
      <dgm:spPr/>
      <dgm:t>
        <a:bodyPr/>
        <a:lstStyle/>
        <a:p>
          <a:endParaRPr lang="it-IT"/>
        </a:p>
      </dgm:t>
    </dgm:pt>
    <dgm:pt modelId="{19553540-DD79-409A-9854-1CA37E7C70A0}" type="sibTrans" cxnId="{A2CADA56-EEC9-449C-B973-D8ACF1FCFC65}">
      <dgm:prSet/>
      <dgm:spPr/>
      <dgm:t>
        <a:bodyPr/>
        <a:lstStyle/>
        <a:p>
          <a:endParaRPr lang="it-IT"/>
        </a:p>
      </dgm:t>
    </dgm:pt>
    <dgm:pt modelId="{A0F2AB4D-DE41-4D7C-AAED-619C64D3D4EA}">
      <dgm:prSet phldrT="[Testo]"/>
      <dgm:spPr/>
      <dgm:t>
        <a:bodyPr/>
        <a:lstStyle/>
        <a:p>
          <a:r>
            <a:rPr lang="it-IT"/>
            <a:t>Percentuale minima di segnalazioni per disservizi, di cui Articolo 33, con tempo di intervento entro cinque (5) giorni lavorativi, senza sopralluogo</a:t>
          </a:r>
        </a:p>
      </dgm:t>
    </dgm:pt>
    <dgm:pt modelId="{B55811DB-287A-4A58-9191-932A2FE641A6}" type="parTrans" cxnId="{DE919472-E776-449F-9EE4-A199DC765930}">
      <dgm:prSet/>
      <dgm:spPr/>
      <dgm:t>
        <a:bodyPr/>
        <a:lstStyle/>
        <a:p>
          <a:endParaRPr lang="it-IT"/>
        </a:p>
      </dgm:t>
    </dgm:pt>
    <dgm:pt modelId="{583E000A-3093-42FC-B5DC-B4E62FBD7B57}" type="sibTrans" cxnId="{DE919472-E776-449F-9EE4-A199DC765930}">
      <dgm:prSet/>
      <dgm:spPr/>
      <dgm:t>
        <a:bodyPr/>
        <a:lstStyle/>
        <a:p>
          <a:endParaRPr lang="it-IT"/>
        </a:p>
      </dgm:t>
    </dgm:pt>
    <dgm:pt modelId="{C9F5FEF6-EEB9-4920-920E-330998C8D571}">
      <dgm:prSet phldrT="[Testo]"/>
      <dgm:spPr/>
      <dgm:t>
        <a:bodyPr/>
        <a:lstStyle/>
        <a:p>
          <a:r>
            <a:rPr lang="it-IT"/>
            <a:t>Percentuale minima di richieste per la riparazione delle attrezzature per la raccolta domiciliare, di cui all’Articolo 34, con tempo di intervento entro dieci (10) giorni lavorativi, senza sopralluogo</a:t>
          </a:r>
        </a:p>
      </dgm:t>
    </dgm:pt>
    <dgm:pt modelId="{DBBE8947-9BA4-4209-A085-5B60BFE2B5EA}" type="parTrans" cxnId="{AA32D267-80C5-4A79-BCED-F5A81B922C08}">
      <dgm:prSet/>
      <dgm:spPr/>
      <dgm:t>
        <a:bodyPr/>
        <a:lstStyle/>
        <a:p>
          <a:endParaRPr lang="it-IT"/>
        </a:p>
      </dgm:t>
    </dgm:pt>
    <dgm:pt modelId="{E18A21C0-559F-4E77-8E4D-CF7AE02AD4D8}" type="sibTrans" cxnId="{AA32D267-80C5-4A79-BCED-F5A81B922C08}">
      <dgm:prSet/>
      <dgm:spPr/>
      <dgm:t>
        <a:bodyPr/>
        <a:lstStyle/>
        <a:p>
          <a:endParaRPr lang="it-IT"/>
        </a:p>
      </dgm:t>
    </dgm:pt>
    <dgm:pt modelId="{63372E83-BB74-4E29-AB2E-B3E22AF3EDFD}">
      <dgm:prSet phldrT="[Testo]"/>
      <dgm:spPr/>
      <dgm:t>
        <a:bodyPr/>
        <a:lstStyle/>
        <a:p>
          <a:r>
            <a:rPr lang="it-IT" b="0" i="0" u="none"/>
            <a:t>Diffusione dei contenitori della raccolta stradale e prossimità non sovra-riempiti, di cui all’Articolo 40</a:t>
          </a:r>
          <a:endParaRPr lang="it-IT"/>
        </a:p>
      </dgm:t>
    </dgm:pt>
    <dgm:pt modelId="{B81FC8E4-5C0F-400C-BFFC-6E098BC3E288}" type="parTrans" cxnId="{0B896D4D-12F4-4EC0-9A22-51936A25F993}">
      <dgm:prSet/>
      <dgm:spPr/>
      <dgm:t>
        <a:bodyPr/>
        <a:lstStyle/>
        <a:p>
          <a:endParaRPr lang="it-IT"/>
        </a:p>
      </dgm:t>
    </dgm:pt>
    <dgm:pt modelId="{EC69BB0C-666B-4CF3-9C1C-FFBA19841EAD}" type="sibTrans" cxnId="{0B896D4D-12F4-4EC0-9A22-51936A25F993}">
      <dgm:prSet/>
      <dgm:spPr/>
      <dgm:t>
        <a:bodyPr/>
        <a:lstStyle/>
        <a:p>
          <a:endParaRPr lang="it-IT"/>
        </a:p>
      </dgm:t>
    </dgm:pt>
    <dgm:pt modelId="{DAC0354D-571A-401B-B45F-C6FA2D15EFDE}">
      <dgm:prSet phldrT="[Testo]"/>
      <dgm:spPr/>
      <dgm:t>
        <a:bodyPr/>
        <a:lstStyle/>
        <a:p>
          <a:r>
            <a:rPr lang="it-IT"/>
            <a:t>Puntualità del servizio di spazzamento e lavaggio delle strade, di cui all’Articolo 46</a:t>
          </a:r>
        </a:p>
      </dgm:t>
    </dgm:pt>
    <dgm:pt modelId="{C44A45DC-0C28-4BF2-BBDF-C9F329FFDFCC}" type="parTrans" cxnId="{20A146E8-80B2-463A-AB00-CC591989C754}">
      <dgm:prSet/>
      <dgm:spPr/>
      <dgm:t>
        <a:bodyPr/>
        <a:lstStyle/>
        <a:p>
          <a:endParaRPr lang="it-IT"/>
        </a:p>
      </dgm:t>
    </dgm:pt>
    <dgm:pt modelId="{9446278C-72F2-42F2-A3BB-706883DBF3A1}" type="sibTrans" cxnId="{20A146E8-80B2-463A-AB00-CC591989C754}">
      <dgm:prSet/>
      <dgm:spPr/>
      <dgm:t>
        <a:bodyPr/>
        <a:lstStyle/>
        <a:p>
          <a:endParaRPr lang="it-IT"/>
        </a:p>
      </dgm:t>
    </dgm:pt>
    <dgm:pt modelId="{AC9ED3DB-9B7E-4432-84A7-212637E5D464}">
      <dgm:prSet phldrT="[Testo]"/>
      <dgm:spPr/>
      <dgm:t>
        <a:bodyPr/>
        <a:lstStyle/>
        <a:p>
          <a:r>
            <a:rPr lang="it-IT"/>
            <a:t>Percentuale minima di prestazioni di pronto intervento, di cui all’Articolo 49, in cui il personale incaricato dal gestore arriva sul luogo entro quattro (4) ore dall’inizio della conversazione con l’operatore</a:t>
          </a:r>
        </a:p>
      </dgm:t>
    </dgm:pt>
    <dgm:pt modelId="{F45F4AD9-B538-44D8-9D75-890B53F5F7BB}" type="parTrans" cxnId="{A1EAD43B-42C3-4C72-B3CB-9613B0279ADD}">
      <dgm:prSet/>
      <dgm:spPr/>
      <dgm:t>
        <a:bodyPr/>
        <a:lstStyle/>
        <a:p>
          <a:endParaRPr lang="it-IT"/>
        </a:p>
      </dgm:t>
    </dgm:pt>
    <dgm:pt modelId="{8A8D9243-4978-4C9D-B952-716321FD0C51}" type="sibTrans" cxnId="{A1EAD43B-42C3-4C72-B3CB-9613B0279ADD}">
      <dgm:prSet/>
      <dgm:spPr/>
      <dgm:t>
        <a:bodyPr/>
        <a:lstStyle/>
        <a:p>
          <a:endParaRPr lang="it-IT"/>
        </a:p>
      </dgm:t>
    </dgm:pt>
    <dgm:pt modelId="{47A6EC55-B098-4EE1-A36D-B32392C0313B}">
      <dgm:prSet phldrT="[Testo]"/>
      <dgm:spPr/>
      <dgm:t>
        <a:bodyPr/>
        <a:lstStyle/>
        <a:p>
          <a:r>
            <a:rPr lang="it-IT"/>
            <a:t>Percentuale minima di richieste per la riparazione delle attrezzature per la raccolta domiciliare, di cui all’Articolo 34, con tempo di intervento entro quindici (15) giorni lavorativi, con sopralluogo</a:t>
          </a:r>
        </a:p>
      </dgm:t>
    </dgm:pt>
    <dgm:pt modelId="{567972EE-4FF4-4AEF-B0D1-DC8436AD3B74}" type="parTrans" cxnId="{14F5FA8B-BCDF-4960-AA06-3B31A621445D}">
      <dgm:prSet/>
      <dgm:spPr/>
      <dgm:t>
        <a:bodyPr/>
        <a:lstStyle/>
        <a:p>
          <a:endParaRPr lang="it-IT"/>
        </a:p>
      </dgm:t>
    </dgm:pt>
    <dgm:pt modelId="{36628DD3-86A6-4CFB-AEDC-F222A4092E6E}" type="sibTrans" cxnId="{14F5FA8B-BCDF-4960-AA06-3B31A621445D}">
      <dgm:prSet/>
      <dgm:spPr/>
      <dgm:t>
        <a:bodyPr/>
        <a:lstStyle/>
        <a:p>
          <a:endParaRPr lang="it-IT"/>
        </a:p>
      </dgm:t>
    </dgm:pt>
    <dgm:pt modelId="{1037A3D0-5E3A-48A3-B059-8D57AD63F518}">
      <dgm:prSet phldrT="[Testo]"/>
      <dgm:spPr/>
      <dgm:t>
        <a:bodyPr/>
        <a:lstStyle/>
        <a:p>
          <a:r>
            <a:rPr lang="it-IT"/>
            <a:t>Puntualità del servizio di raccolta e trasporto, di cui all’Articolo 39</a:t>
          </a:r>
        </a:p>
      </dgm:t>
    </dgm:pt>
    <dgm:pt modelId="{E7B1794D-FC6C-4748-B57A-8D00436C8ABA}" type="parTrans" cxnId="{FAD8A79F-793F-46FD-841E-0EBD6949275F}">
      <dgm:prSet/>
      <dgm:spPr/>
      <dgm:t>
        <a:bodyPr/>
        <a:lstStyle/>
        <a:p>
          <a:endParaRPr lang="it-IT"/>
        </a:p>
      </dgm:t>
    </dgm:pt>
    <dgm:pt modelId="{052C556E-82E0-4D3C-A38A-BC91F80C9ABF}" type="sibTrans" cxnId="{FAD8A79F-793F-46FD-841E-0EBD6949275F}">
      <dgm:prSet/>
      <dgm:spPr/>
      <dgm:t>
        <a:bodyPr/>
        <a:lstStyle/>
        <a:p>
          <a:endParaRPr lang="it-IT"/>
        </a:p>
      </dgm:t>
    </dgm:pt>
    <dgm:pt modelId="{559898BE-538A-48E3-8784-C41D0419167A}">
      <dgm:prSet/>
      <dgm:spPr/>
      <dgm:t>
        <a:bodyPr/>
        <a:lstStyle/>
        <a:p>
          <a:r>
            <a:rPr lang="it-IT" b="1"/>
            <a:t>70%</a:t>
          </a:r>
          <a:endParaRPr lang="it-IT"/>
        </a:p>
      </dgm:t>
    </dgm:pt>
    <dgm:pt modelId="{7E68E248-EDDB-430C-B005-E1AF7F27D280}" type="parTrans" cxnId="{CADA8D18-6BC1-4454-BA3F-F69AF3D98CED}">
      <dgm:prSet/>
      <dgm:spPr/>
      <dgm:t>
        <a:bodyPr/>
        <a:lstStyle/>
        <a:p>
          <a:endParaRPr lang="it-IT"/>
        </a:p>
      </dgm:t>
    </dgm:pt>
    <dgm:pt modelId="{E8F59B8F-683B-4F04-98F2-68D2FDB28E2A}" type="sibTrans" cxnId="{CADA8D18-6BC1-4454-BA3F-F69AF3D98CED}">
      <dgm:prSet/>
      <dgm:spPr/>
      <dgm:t>
        <a:bodyPr/>
        <a:lstStyle/>
        <a:p>
          <a:endParaRPr lang="it-IT"/>
        </a:p>
      </dgm:t>
    </dgm:pt>
    <dgm:pt modelId="{5311BB48-C331-4413-9949-CB8C3AC3BF77}" type="pres">
      <dgm:prSet presAssocID="{E5693335-0AE6-4E74-B80F-6CB5857BA9E9}" presName="linearFlow" presStyleCnt="0">
        <dgm:presLayoutVars>
          <dgm:dir/>
          <dgm:resizeHandles val="exact"/>
        </dgm:presLayoutVars>
      </dgm:prSet>
      <dgm:spPr/>
      <dgm:t>
        <a:bodyPr/>
        <a:lstStyle/>
        <a:p>
          <a:endParaRPr lang="it-IT"/>
        </a:p>
      </dgm:t>
    </dgm:pt>
    <dgm:pt modelId="{0FE24198-07CE-49AE-A78F-BE1956991045}" type="pres">
      <dgm:prSet presAssocID="{F40CF876-DECD-4247-8DAC-71B856BFD171}" presName="composite" presStyleCnt="0"/>
      <dgm:spPr/>
    </dgm:pt>
    <dgm:pt modelId="{8B9F91F4-1664-4EBB-9F4D-C99B80FF2F12}" type="pres">
      <dgm:prSet presAssocID="{F40CF876-DECD-4247-8DAC-71B856BFD171}" presName="imgShp" presStyleLbl="fgImgPlace1" presStyleIdx="0" presStyleCnt="10"/>
      <dgm:spPr>
        <a:prstGeom prst="ellipse">
          <a:avLst/>
        </a:prstGeom>
      </dgm:spPr>
    </dgm:pt>
    <dgm:pt modelId="{99976EE5-FEB5-49DF-9FB2-E774B4906F0A}" type="pres">
      <dgm:prSet presAssocID="{F40CF876-DECD-4247-8DAC-71B856BFD171}" presName="txShp" presStyleLbl="node1" presStyleIdx="0" presStyleCnt="10">
        <dgm:presLayoutVars>
          <dgm:bulletEnabled val="1"/>
        </dgm:presLayoutVars>
      </dgm:prSet>
      <dgm:spPr/>
      <dgm:t>
        <a:bodyPr/>
        <a:lstStyle/>
        <a:p>
          <a:endParaRPr lang="it-IT"/>
        </a:p>
      </dgm:t>
    </dgm:pt>
    <dgm:pt modelId="{95E3247C-7498-45AF-A92D-E98C5FFD8C76}" type="pres">
      <dgm:prSet presAssocID="{19F16386-7003-4B56-B17A-F4F960764AF5}" presName="spacing" presStyleCnt="0"/>
      <dgm:spPr/>
    </dgm:pt>
    <dgm:pt modelId="{DC1E23E8-67D7-469A-BED8-28C5B5670113}" type="pres">
      <dgm:prSet presAssocID="{A0F2AB4D-DE41-4D7C-AAED-619C64D3D4EA}" presName="composite" presStyleCnt="0"/>
      <dgm:spPr/>
    </dgm:pt>
    <dgm:pt modelId="{883DB93D-68A8-432C-B4AE-142B0E55136F}" type="pres">
      <dgm:prSet presAssocID="{A0F2AB4D-DE41-4D7C-AAED-619C64D3D4EA}" presName="imgShp" presStyleLbl="fgImgPlace1" presStyleIdx="1" presStyleCnt="10"/>
      <dgm:spPr/>
    </dgm:pt>
    <dgm:pt modelId="{62BF64D0-6799-4553-B18C-3522D3C27CE9}" type="pres">
      <dgm:prSet presAssocID="{A0F2AB4D-DE41-4D7C-AAED-619C64D3D4EA}" presName="txShp" presStyleLbl="node1" presStyleIdx="1" presStyleCnt="10">
        <dgm:presLayoutVars>
          <dgm:bulletEnabled val="1"/>
        </dgm:presLayoutVars>
      </dgm:prSet>
      <dgm:spPr/>
      <dgm:t>
        <a:bodyPr/>
        <a:lstStyle/>
        <a:p>
          <a:endParaRPr lang="it-IT"/>
        </a:p>
      </dgm:t>
    </dgm:pt>
    <dgm:pt modelId="{1B6FC520-901C-4B12-9D2C-57ADAD07931E}" type="pres">
      <dgm:prSet presAssocID="{583E000A-3093-42FC-B5DC-B4E62FBD7B57}" presName="spacing" presStyleCnt="0"/>
      <dgm:spPr/>
    </dgm:pt>
    <dgm:pt modelId="{33A25A60-6E89-4536-B7EF-4B98AD62B359}" type="pres">
      <dgm:prSet presAssocID="{F8690D68-116C-4A02-97C2-74214F170E86}" presName="composite" presStyleCnt="0"/>
      <dgm:spPr/>
    </dgm:pt>
    <dgm:pt modelId="{F5A6E937-3745-4E12-BAC8-17654AF1D473}" type="pres">
      <dgm:prSet presAssocID="{F8690D68-116C-4A02-97C2-74214F170E86}" presName="imgShp" presStyleLbl="fgImgPlace1" presStyleIdx="2" presStyleCnt="10"/>
      <dgm:spPr/>
    </dgm:pt>
    <dgm:pt modelId="{EEA86A60-1AD3-4B20-905E-23674335A905}" type="pres">
      <dgm:prSet presAssocID="{F8690D68-116C-4A02-97C2-74214F170E86}" presName="txShp" presStyleLbl="node1" presStyleIdx="2" presStyleCnt="10">
        <dgm:presLayoutVars>
          <dgm:bulletEnabled val="1"/>
        </dgm:presLayoutVars>
      </dgm:prSet>
      <dgm:spPr/>
      <dgm:t>
        <a:bodyPr/>
        <a:lstStyle/>
        <a:p>
          <a:endParaRPr lang="it-IT"/>
        </a:p>
      </dgm:t>
    </dgm:pt>
    <dgm:pt modelId="{9F17D9BA-E7E2-4B07-9F63-53E5CF3F62DA}" type="pres">
      <dgm:prSet presAssocID="{19553540-DD79-409A-9854-1CA37E7C70A0}" presName="spacing" presStyleCnt="0"/>
      <dgm:spPr/>
    </dgm:pt>
    <dgm:pt modelId="{D3E912C8-E310-474B-B72D-1E2DD96BD173}" type="pres">
      <dgm:prSet presAssocID="{C9F5FEF6-EEB9-4920-920E-330998C8D571}" presName="composite" presStyleCnt="0"/>
      <dgm:spPr/>
    </dgm:pt>
    <dgm:pt modelId="{4E4834E9-437E-4FB2-A995-2C1F12A58E41}" type="pres">
      <dgm:prSet presAssocID="{C9F5FEF6-EEB9-4920-920E-330998C8D571}" presName="imgShp" presStyleLbl="fgImgPlace1" presStyleIdx="3" presStyleCnt="10"/>
      <dgm:spPr/>
    </dgm:pt>
    <dgm:pt modelId="{8A82F538-A759-46A7-93CC-6F73A11E02BB}" type="pres">
      <dgm:prSet presAssocID="{C9F5FEF6-EEB9-4920-920E-330998C8D571}" presName="txShp" presStyleLbl="node1" presStyleIdx="3" presStyleCnt="10">
        <dgm:presLayoutVars>
          <dgm:bulletEnabled val="1"/>
        </dgm:presLayoutVars>
      </dgm:prSet>
      <dgm:spPr/>
      <dgm:t>
        <a:bodyPr/>
        <a:lstStyle/>
        <a:p>
          <a:endParaRPr lang="it-IT"/>
        </a:p>
      </dgm:t>
    </dgm:pt>
    <dgm:pt modelId="{450C2F95-14B4-4903-AD53-F6FB4DEAA680}" type="pres">
      <dgm:prSet presAssocID="{E18A21C0-559F-4E77-8E4D-CF7AE02AD4D8}" presName="spacing" presStyleCnt="0"/>
      <dgm:spPr/>
    </dgm:pt>
    <dgm:pt modelId="{D1C99F18-BDB7-4419-A68B-E5E848ED5130}" type="pres">
      <dgm:prSet presAssocID="{47A6EC55-B098-4EE1-A36D-B32392C0313B}" presName="composite" presStyleCnt="0"/>
      <dgm:spPr/>
    </dgm:pt>
    <dgm:pt modelId="{10B2CB41-5616-4696-AD95-50673698DD3C}" type="pres">
      <dgm:prSet presAssocID="{47A6EC55-B098-4EE1-A36D-B32392C0313B}" presName="imgShp" presStyleLbl="fgImgPlace1" presStyleIdx="4" presStyleCnt="10"/>
      <dgm:spPr/>
    </dgm:pt>
    <dgm:pt modelId="{778E9DE8-E3F3-4166-8ED0-EFFF3FBB839C}" type="pres">
      <dgm:prSet presAssocID="{47A6EC55-B098-4EE1-A36D-B32392C0313B}" presName="txShp" presStyleLbl="node1" presStyleIdx="4" presStyleCnt="10">
        <dgm:presLayoutVars>
          <dgm:bulletEnabled val="1"/>
        </dgm:presLayoutVars>
      </dgm:prSet>
      <dgm:spPr/>
      <dgm:t>
        <a:bodyPr/>
        <a:lstStyle/>
        <a:p>
          <a:endParaRPr lang="it-IT"/>
        </a:p>
      </dgm:t>
    </dgm:pt>
    <dgm:pt modelId="{01CC1F14-0302-405E-B191-D2706F5BFCC4}" type="pres">
      <dgm:prSet presAssocID="{36628DD3-86A6-4CFB-AEDC-F222A4092E6E}" presName="spacing" presStyleCnt="0"/>
      <dgm:spPr/>
    </dgm:pt>
    <dgm:pt modelId="{8654CFB3-205E-49C7-B616-4C6CBE509706}" type="pres">
      <dgm:prSet presAssocID="{1037A3D0-5E3A-48A3-B059-8D57AD63F518}" presName="composite" presStyleCnt="0"/>
      <dgm:spPr/>
    </dgm:pt>
    <dgm:pt modelId="{FECB6FAF-3178-40DD-BBA9-4DED54599838}" type="pres">
      <dgm:prSet presAssocID="{1037A3D0-5E3A-48A3-B059-8D57AD63F518}" presName="imgShp" presStyleLbl="fgImgPlace1" presStyleIdx="5" presStyleCnt="10"/>
      <dgm:spPr/>
    </dgm:pt>
    <dgm:pt modelId="{8CA3B3EA-0D64-48EA-A84E-DF08E797316F}" type="pres">
      <dgm:prSet presAssocID="{1037A3D0-5E3A-48A3-B059-8D57AD63F518}" presName="txShp" presStyleLbl="node1" presStyleIdx="5" presStyleCnt="10">
        <dgm:presLayoutVars>
          <dgm:bulletEnabled val="1"/>
        </dgm:presLayoutVars>
      </dgm:prSet>
      <dgm:spPr/>
      <dgm:t>
        <a:bodyPr/>
        <a:lstStyle/>
        <a:p>
          <a:endParaRPr lang="it-IT"/>
        </a:p>
      </dgm:t>
    </dgm:pt>
    <dgm:pt modelId="{3444636C-C3F5-4396-B6EB-D89F1207704C}" type="pres">
      <dgm:prSet presAssocID="{052C556E-82E0-4D3C-A38A-BC91F80C9ABF}" presName="spacing" presStyleCnt="0"/>
      <dgm:spPr/>
    </dgm:pt>
    <dgm:pt modelId="{B21C76E8-A469-4C7A-9BD6-661F68E43CB1}" type="pres">
      <dgm:prSet presAssocID="{63372E83-BB74-4E29-AB2E-B3E22AF3EDFD}" presName="composite" presStyleCnt="0"/>
      <dgm:spPr/>
    </dgm:pt>
    <dgm:pt modelId="{F9C0E90F-7EA0-4FC1-B0D6-C860C62410EA}" type="pres">
      <dgm:prSet presAssocID="{63372E83-BB74-4E29-AB2E-B3E22AF3EDFD}" presName="imgShp" presStyleLbl="fgImgPlace1" presStyleIdx="6" presStyleCnt="10"/>
      <dgm:spPr/>
    </dgm:pt>
    <dgm:pt modelId="{2177DA95-C945-4DFA-9CAE-0442C0A796A8}" type="pres">
      <dgm:prSet presAssocID="{63372E83-BB74-4E29-AB2E-B3E22AF3EDFD}" presName="txShp" presStyleLbl="node1" presStyleIdx="6" presStyleCnt="10">
        <dgm:presLayoutVars>
          <dgm:bulletEnabled val="1"/>
        </dgm:presLayoutVars>
      </dgm:prSet>
      <dgm:spPr/>
      <dgm:t>
        <a:bodyPr/>
        <a:lstStyle/>
        <a:p>
          <a:endParaRPr lang="it-IT"/>
        </a:p>
      </dgm:t>
    </dgm:pt>
    <dgm:pt modelId="{D8315B58-D782-4FD7-B5B5-26D2E8E37CD9}" type="pres">
      <dgm:prSet presAssocID="{EC69BB0C-666B-4CF3-9C1C-FFBA19841EAD}" presName="spacing" presStyleCnt="0"/>
      <dgm:spPr/>
    </dgm:pt>
    <dgm:pt modelId="{D7358E7C-028D-4BB8-BFDC-CFD6976092AD}" type="pres">
      <dgm:prSet presAssocID="{DAC0354D-571A-401B-B45F-C6FA2D15EFDE}" presName="composite" presStyleCnt="0"/>
      <dgm:spPr/>
    </dgm:pt>
    <dgm:pt modelId="{F59D5BF9-E99E-4A6B-AA12-E21676D4A797}" type="pres">
      <dgm:prSet presAssocID="{DAC0354D-571A-401B-B45F-C6FA2D15EFDE}" presName="imgShp" presStyleLbl="fgImgPlace1" presStyleIdx="7" presStyleCnt="10"/>
      <dgm:spPr/>
    </dgm:pt>
    <dgm:pt modelId="{837AFE61-449B-4273-9583-060E294A57AF}" type="pres">
      <dgm:prSet presAssocID="{DAC0354D-571A-401B-B45F-C6FA2D15EFDE}" presName="txShp" presStyleLbl="node1" presStyleIdx="7" presStyleCnt="10">
        <dgm:presLayoutVars>
          <dgm:bulletEnabled val="1"/>
        </dgm:presLayoutVars>
      </dgm:prSet>
      <dgm:spPr/>
      <dgm:t>
        <a:bodyPr/>
        <a:lstStyle/>
        <a:p>
          <a:endParaRPr lang="it-IT"/>
        </a:p>
      </dgm:t>
    </dgm:pt>
    <dgm:pt modelId="{DF4207F3-28D1-4D14-BB3E-51440862AAA1}" type="pres">
      <dgm:prSet presAssocID="{9446278C-72F2-42F2-A3BB-706883DBF3A1}" presName="spacing" presStyleCnt="0"/>
      <dgm:spPr/>
    </dgm:pt>
    <dgm:pt modelId="{2050A772-FD9D-45EA-806B-7C7F380F3F58}" type="pres">
      <dgm:prSet presAssocID="{AC9ED3DB-9B7E-4432-84A7-212637E5D464}" presName="composite" presStyleCnt="0"/>
      <dgm:spPr/>
    </dgm:pt>
    <dgm:pt modelId="{13E2E064-FEB2-4E03-AB10-40B0DC36A780}" type="pres">
      <dgm:prSet presAssocID="{AC9ED3DB-9B7E-4432-84A7-212637E5D464}" presName="imgShp" presStyleLbl="fgImgPlace1" presStyleIdx="8" presStyleCnt="10"/>
      <dgm:spPr/>
    </dgm:pt>
    <dgm:pt modelId="{2BB5994E-8789-4F40-9A2E-6722B55419DC}" type="pres">
      <dgm:prSet presAssocID="{AC9ED3DB-9B7E-4432-84A7-212637E5D464}" presName="txShp" presStyleLbl="node1" presStyleIdx="8" presStyleCnt="10">
        <dgm:presLayoutVars>
          <dgm:bulletEnabled val="1"/>
        </dgm:presLayoutVars>
      </dgm:prSet>
      <dgm:spPr/>
      <dgm:t>
        <a:bodyPr/>
        <a:lstStyle/>
        <a:p>
          <a:endParaRPr lang="it-IT"/>
        </a:p>
      </dgm:t>
    </dgm:pt>
    <dgm:pt modelId="{58045F40-F1E0-4D43-963E-CECBDB97292D}" type="pres">
      <dgm:prSet presAssocID="{8A8D9243-4978-4C9D-B952-716321FD0C51}" presName="spacing" presStyleCnt="0"/>
      <dgm:spPr/>
    </dgm:pt>
    <dgm:pt modelId="{EB38FB51-0370-4064-B787-D39818A7D8D3}" type="pres">
      <dgm:prSet presAssocID="{559898BE-538A-48E3-8784-C41D0419167A}" presName="composite" presStyleCnt="0"/>
      <dgm:spPr/>
    </dgm:pt>
    <dgm:pt modelId="{4D48B6A3-5929-454A-BB52-BA97F577C600}" type="pres">
      <dgm:prSet presAssocID="{559898BE-538A-48E3-8784-C41D0419167A}" presName="imgShp" presStyleLbl="fgImgPlace1" presStyleIdx="9" presStyleCnt="10"/>
      <dgm:spPr/>
    </dgm:pt>
    <dgm:pt modelId="{1571739C-D785-4640-812E-F4BAA0703441}" type="pres">
      <dgm:prSet presAssocID="{559898BE-538A-48E3-8784-C41D0419167A}" presName="txShp" presStyleLbl="node1" presStyleIdx="9" presStyleCnt="10">
        <dgm:presLayoutVars>
          <dgm:bulletEnabled val="1"/>
        </dgm:presLayoutVars>
      </dgm:prSet>
      <dgm:spPr/>
      <dgm:t>
        <a:bodyPr/>
        <a:lstStyle/>
        <a:p>
          <a:endParaRPr lang="it-IT"/>
        </a:p>
      </dgm:t>
    </dgm:pt>
  </dgm:ptLst>
  <dgm:cxnLst>
    <dgm:cxn modelId="{9796BF74-FB34-45E0-955E-538DE0ACD9E7}" type="presOf" srcId="{DAC0354D-571A-401B-B45F-C6FA2D15EFDE}" destId="{837AFE61-449B-4273-9583-060E294A57AF}" srcOrd="0" destOrd="0" presId="urn:microsoft.com/office/officeart/2005/8/layout/vList3"/>
    <dgm:cxn modelId="{14F5FA8B-BCDF-4960-AA06-3B31A621445D}" srcId="{E5693335-0AE6-4E74-B80F-6CB5857BA9E9}" destId="{47A6EC55-B098-4EE1-A36D-B32392C0313B}" srcOrd="4" destOrd="0" parTransId="{567972EE-4FF4-4AEF-B0D1-DC8436AD3B74}" sibTransId="{36628DD3-86A6-4CFB-AEDC-F222A4092E6E}"/>
    <dgm:cxn modelId="{A2CADA56-EEC9-449C-B973-D8ACF1FCFC65}" srcId="{E5693335-0AE6-4E74-B80F-6CB5857BA9E9}" destId="{F8690D68-116C-4A02-97C2-74214F170E86}" srcOrd="2" destOrd="0" parTransId="{688E03A1-3F0E-4488-8997-6ACAE748C431}" sibTransId="{19553540-DD79-409A-9854-1CA37E7C70A0}"/>
    <dgm:cxn modelId="{8561C8A2-031F-4779-93F2-63100CBB6425}" type="presOf" srcId="{C9F5FEF6-EEB9-4920-920E-330998C8D571}" destId="{8A82F538-A759-46A7-93CC-6F73A11E02BB}" srcOrd="0" destOrd="0" presId="urn:microsoft.com/office/officeart/2005/8/layout/vList3"/>
    <dgm:cxn modelId="{B4B6662E-C12B-49AF-B1BD-410C71D72D90}" type="presOf" srcId="{47A6EC55-B098-4EE1-A36D-B32392C0313B}" destId="{778E9DE8-E3F3-4166-8ED0-EFFF3FBB839C}" srcOrd="0" destOrd="0" presId="urn:microsoft.com/office/officeart/2005/8/layout/vList3"/>
    <dgm:cxn modelId="{B22122C5-6D4D-4033-9571-1CE3DA7C4001}" type="presOf" srcId="{AC9ED3DB-9B7E-4432-84A7-212637E5D464}" destId="{2BB5994E-8789-4F40-9A2E-6722B55419DC}" srcOrd="0" destOrd="0" presId="urn:microsoft.com/office/officeart/2005/8/layout/vList3"/>
    <dgm:cxn modelId="{6F95ADB3-DB39-4B9D-AD24-9731716805E5}" type="presOf" srcId="{A0F2AB4D-DE41-4D7C-AAED-619C64D3D4EA}" destId="{62BF64D0-6799-4553-B18C-3522D3C27CE9}" srcOrd="0" destOrd="0" presId="urn:microsoft.com/office/officeart/2005/8/layout/vList3"/>
    <dgm:cxn modelId="{16E0A313-DC93-454E-A7A2-B9DA878B73D3}" type="presOf" srcId="{F40CF876-DECD-4247-8DAC-71B856BFD171}" destId="{99976EE5-FEB5-49DF-9FB2-E774B4906F0A}" srcOrd="0" destOrd="0" presId="urn:microsoft.com/office/officeart/2005/8/layout/vList3"/>
    <dgm:cxn modelId="{E928313A-C560-411B-A689-C7D20900E40F}" type="presOf" srcId="{559898BE-538A-48E3-8784-C41D0419167A}" destId="{1571739C-D785-4640-812E-F4BAA0703441}" srcOrd="0" destOrd="0" presId="urn:microsoft.com/office/officeart/2005/8/layout/vList3"/>
    <dgm:cxn modelId="{7FD50E61-7901-4B07-B376-D0FC6EA0069B}" type="presOf" srcId="{63372E83-BB74-4E29-AB2E-B3E22AF3EDFD}" destId="{2177DA95-C945-4DFA-9CAE-0442C0A796A8}" srcOrd="0" destOrd="0" presId="urn:microsoft.com/office/officeart/2005/8/layout/vList3"/>
    <dgm:cxn modelId="{20A146E8-80B2-463A-AB00-CC591989C754}" srcId="{E5693335-0AE6-4E74-B80F-6CB5857BA9E9}" destId="{DAC0354D-571A-401B-B45F-C6FA2D15EFDE}" srcOrd="7" destOrd="0" parTransId="{C44A45DC-0C28-4BF2-BBDF-C9F329FFDFCC}" sibTransId="{9446278C-72F2-42F2-A3BB-706883DBF3A1}"/>
    <dgm:cxn modelId="{CC95531C-012D-4977-A1A6-3949E5762F68}" type="presOf" srcId="{F8690D68-116C-4A02-97C2-74214F170E86}" destId="{EEA86A60-1AD3-4B20-905E-23674335A905}" srcOrd="0" destOrd="0" presId="urn:microsoft.com/office/officeart/2005/8/layout/vList3"/>
    <dgm:cxn modelId="{AA32D267-80C5-4A79-BCED-F5A81B922C08}" srcId="{E5693335-0AE6-4E74-B80F-6CB5857BA9E9}" destId="{C9F5FEF6-EEB9-4920-920E-330998C8D571}" srcOrd="3" destOrd="0" parTransId="{DBBE8947-9BA4-4209-A085-5B60BFE2B5EA}" sibTransId="{E18A21C0-559F-4E77-8E4D-CF7AE02AD4D8}"/>
    <dgm:cxn modelId="{A1EAD43B-42C3-4C72-B3CB-9613B0279ADD}" srcId="{E5693335-0AE6-4E74-B80F-6CB5857BA9E9}" destId="{AC9ED3DB-9B7E-4432-84A7-212637E5D464}" srcOrd="8" destOrd="0" parTransId="{F45F4AD9-B538-44D8-9D75-890B53F5F7BB}" sibTransId="{8A8D9243-4978-4C9D-B952-716321FD0C51}"/>
    <dgm:cxn modelId="{DE919472-E776-449F-9EE4-A199DC765930}" srcId="{E5693335-0AE6-4E74-B80F-6CB5857BA9E9}" destId="{A0F2AB4D-DE41-4D7C-AAED-619C64D3D4EA}" srcOrd="1" destOrd="0" parTransId="{B55811DB-287A-4A58-9191-932A2FE641A6}" sibTransId="{583E000A-3093-42FC-B5DC-B4E62FBD7B57}"/>
    <dgm:cxn modelId="{FAD8A79F-793F-46FD-841E-0EBD6949275F}" srcId="{E5693335-0AE6-4E74-B80F-6CB5857BA9E9}" destId="{1037A3D0-5E3A-48A3-B059-8D57AD63F518}" srcOrd="5" destOrd="0" parTransId="{E7B1794D-FC6C-4748-B57A-8D00436C8ABA}" sibTransId="{052C556E-82E0-4D3C-A38A-BC91F80C9ABF}"/>
    <dgm:cxn modelId="{0B896D4D-12F4-4EC0-9A22-51936A25F993}" srcId="{E5693335-0AE6-4E74-B80F-6CB5857BA9E9}" destId="{63372E83-BB74-4E29-AB2E-B3E22AF3EDFD}" srcOrd="6" destOrd="0" parTransId="{B81FC8E4-5C0F-400C-BFFC-6E098BC3E288}" sibTransId="{EC69BB0C-666B-4CF3-9C1C-FFBA19841EAD}"/>
    <dgm:cxn modelId="{5A48CF8A-5270-4B51-90CA-8FC1D06D82E6}" type="presOf" srcId="{E5693335-0AE6-4E74-B80F-6CB5857BA9E9}" destId="{5311BB48-C331-4413-9949-CB8C3AC3BF77}" srcOrd="0" destOrd="0" presId="urn:microsoft.com/office/officeart/2005/8/layout/vList3"/>
    <dgm:cxn modelId="{9F4145B0-F5B4-48EA-9D31-C0AF6C025FBF}" type="presOf" srcId="{1037A3D0-5E3A-48A3-B059-8D57AD63F518}" destId="{8CA3B3EA-0D64-48EA-A84E-DF08E797316F}" srcOrd="0" destOrd="0" presId="urn:microsoft.com/office/officeart/2005/8/layout/vList3"/>
    <dgm:cxn modelId="{CADA8D18-6BC1-4454-BA3F-F69AF3D98CED}" srcId="{E5693335-0AE6-4E74-B80F-6CB5857BA9E9}" destId="{559898BE-538A-48E3-8784-C41D0419167A}" srcOrd="9" destOrd="0" parTransId="{7E68E248-EDDB-430C-B005-E1AF7F27D280}" sibTransId="{E8F59B8F-683B-4F04-98F2-68D2FDB28E2A}"/>
    <dgm:cxn modelId="{52194A08-F0FF-499B-99CC-4F4DBC6BE6A4}" srcId="{E5693335-0AE6-4E74-B80F-6CB5857BA9E9}" destId="{F40CF876-DECD-4247-8DAC-71B856BFD171}" srcOrd="0" destOrd="0" parTransId="{D91C3A04-8F4E-465C-A830-5F19CB7C6A72}" sibTransId="{19F16386-7003-4B56-B17A-F4F960764AF5}"/>
    <dgm:cxn modelId="{F4AF5969-2696-4F03-B424-C69ED79C1302}" type="presParOf" srcId="{5311BB48-C331-4413-9949-CB8C3AC3BF77}" destId="{0FE24198-07CE-49AE-A78F-BE1956991045}" srcOrd="0" destOrd="0" presId="urn:microsoft.com/office/officeart/2005/8/layout/vList3"/>
    <dgm:cxn modelId="{E16DCD13-B018-4B54-A412-545DFD4110AF}" type="presParOf" srcId="{0FE24198-07CE-49AE-A78F-BE1956991045}" destId="{8B9F91F4-1664-4EBB-9F4D-C99B80FF2F12}" srcOrd="0" destOrd="0" presId="urn:microsoft.com/office/officeart/2005/8/layout/vList3"/>
    <dgm:cxn modelId="{223AACC0-73BB-4564-9066-3104CDD832B5}" type="presParOf" srcId="{0FE24198-07CE-49AE-A78F-BE1956991045}" destId="{99976EE5-FEB5-49DF-9FB2-E774B4906F0A}" srcOrd="1" destOrd="0" presId="urn:microsoft.com/office/officeart/2005/8/layout/vList3"/>
    <dgm:cxn modelId="{CDB26E64-F2FA-48B7-8AB9-CD6755863764}" type="presParOf" srcId="{5311BB48-C331-4413-9949-CB8C3AC3BF77}" destId="{95E3247C-7498-45AF-A92D-E98C5FFD8C76}" srcOrd="1" destOrd="0" presId="urn:microsoft.com/office/officeart/2005/8/layout/vList3"/>
    <dgm:cxn modelId="{D96ED798-75AF-4C23-AD89-11A3431E8693}" type="presParOf" srcId="{5311BB48-C331-4413-9949-CB8C3AC3BF77}" destId="{DC1E23E8-67D7-469A-BED8-28C5B5670113}" srcOrd="2" destOrd="0" presId="urn:microsoft.com/office/officeart/2005/8/layout/vList3"/>
    <dgm:cxn modelId="{7D327EE9-40A1-42A2-BF83-3E0179B1F9AA}" type="presParOf" srcId="{DC1E23E8-67D7-469A-BED8-28C5B5670113}" destId="{883DB93D-68A8-432C-B4AE-142B0E55136F}" srcOrd="0" destOrd="0" presId="urn:microsoft.com/office/officeart/2005/8/layout/vList3"/>
    <dgm:cxn modelId="{DF104561-6B56-4E9C-A65D-0291F0609D65}" type="presParOf" srcId="{DC1E23E8-67D7-469A-BED8-28C5B5670113}" destId="{62BF64D0-6799-4553-B18C-3522D3C27CE9}" srcOrd="1" destOrd="0" presId="urn:microsoft.com/office/officeart/2005/8/layout/vList3"/>
    <dgm:cxn modelId="{2F49717F-E48A-4AB3-8446-90CA437B81C6}" type="presParOf" srcId="{5311BB48-C331-4413-9949-CB8C3AC3BF77}" destId="{1B6FC520-901C-4B12-9D2C-57ADAD07931E}" srcOrd="3" destOrd="0" presId="urn:microsoft.com/office/officeart/2005/8/layout/vList3"/>
    <dgm:cxn modelId="{6A53824F-6633-4591-BE0C-5474266F2D8D}" type="presParOf" srcId="{5311BB48-C331-4413-9949-CB8C3AC3BF77}" destId="{33A25A60-6E89-4536-B7EF-4B98AD62B359}" srcOrd="4" destOrd="0" presId="urn:microsoft.com/office/officeart/2005/8/layout/vList3"/>
    <dgm:cxn modelId="{C59B2413-8A40-4DFB-B658-CB49DB4D5E36}" type="presParOf" srcId="{33A25A60-6E89-4536-B7EF-4B98AD62B359}" destId="{F5A6E937-3745-4E12-BAC8-17654AF1D473}" srcOrd="0" destOrd="0" presId="urn:microsoft.com/office/officeart/2005/8/layout/vList3"/>
    <dgm:cxn modelId="{8FB80772-9DA4-4972-83C9-273B21E90E0C}" type="presParOf" srcId="{33A25A60-6E89-4536-B7EF-4B98AD62B359}" destId="{EEA86A60-1AD3-4B20-905E-23674335A905}" srcOrd="1" destOrd="0" presId="urn:microsoft.com/office/officeart/2005/8/layout/vList3"/>
    <dgm:cxn modelId="{D1C221CE-55B6-42E5-8A7F-CA2DF4DD49A6}" type="presParOf" srcId="{5311BB48-C331-4413-9949-CB8C3AC3BF77}" destId="{9F17D9BA-E7E2-4B07-9F63-53E5CF3F62DA}" srcOrd="5" destOrd="0" presId="urn:microsoft.com/office/officeart/2005/8/layout/vList3"/>
    <dgm:cxn modelId="{4F28C70A-6254-44FA-A0E1-C6FBF5E0666C}" type="presParOf" srcId="{5311BB48-C331-4413-9949-CB8C3AC3BF77}" destId="{D3E912C8-E310-474B-B72D-1E2DD96BD173}" srcOrd="6" destOrd="0" presId="urn:microsoft.com/office/officeart/2005/8/layout/vList3"/>
    <dgm:cxn modelId="{808BE306-5DD1-4CBE-B880-EF82B3387DBF}" type="presParOf" srcId="{D3E912C8-E310-474B-B72D-1E2DD96BD173}" destId="{4E4834E9-437E-4FB2-A995-2C1F12A58E41}" srcOrd="0" destOrd="0" presId="urn:microsoft.com/office/officeart/2005/8/layout/vList3"/>
    <dgm:cxn modelId="{3DD9E54B-378C-4DC8-81E5-C33ADDA885AD}" type="presParOf" srcId="{D3E912C8-E310-474B-B72D-1E2DD96BD173}" destId="{8A82F538-A759-46A7-93CC-6F73A11E02BB}" srcOrd="1" destOrd="0" presId="urn:microsoft.com/office/officeart/2005/8/layout/vList3"/>
    <dgm:cxn modelId="{B4E37EDF-E6FA-47BB-9052-F85217A7CA43}" type="presParOf" srcId="{5311BB48-C331-4413-9949-CB8C3AC3BF77}" destId="{450C2F95-14B4-4903-AD53-F6FB4DEAA680}" srcOrd="7" destOrd="0" presId="urn:microsoft.com/office/officeart/2005/8/layout/vList3"/>
    <dgm:cxn modelId="{75ED60E3-FA7A-47C7-ADA1-C3EC31D4AFF9}" type="presParOf" srcId="{5311BB48-C331-4413-9949-CB8C3AC3BF77}" destId="{D1C99F18-BDB7-4419-A68B-E5E848ED5130}" srcOrd="8" destOrd="0" presId="urn:microsoft.com/office/officeart/2005/8/layout/vList3"/>
    <dgm:cxn modelId="{D7C2D74A-4A4B-4F26-B2E1-49762A43A5D0}" type="presParOf" srcId="{D1C99F18-BDB7-4419-A68B-E5E848ED5130}" destId="{10B2CB41-5616-4696-AD95-50673698DD3C}" srcOrd="0" destOrd="0" presId="urn:microsoft.com/office/officeart/2005/8/layout/vList3"/>
    <dgm:cxn modelId="{0C1817CD-093B-48BD-A723-958B32F82EF7}" type="presParOf" srcId="{D1C99F18-BDB7-4419-A68B-E5E848ED5130}" destId="{778E9DE8-E3F3-4166-8ED0-EFFF3FBB839C}" srcOrd="1" destOrd="0" presId="urn:microsoft.com/office/officeart/2005/8/layout/vList3"/>
    <dgm:cxn modelId="{CED632E2-AC2A-4043-9F07-8784A17FFA8E}" type="presParOf" srcId="{5311BB48-C331-4413-9949-CB8C3AC3BF77}" destId="{01CC1F14-0302-405E-B191-D2706F5BFCC4}" srcOrd="9" destOrd="0" presId="urn:microsoft.com/office/officeart/2005/8/layout/vList3"/>
    <dgm:cxn modelId="{E3D764B6-9F13-4DF5-872B-75D1A132A227}" type="presParOf" srcId="{5311BB48-C331-4413-9949-CB8C3AC3BF77}" destId="{8654CFB3-205E-49C7-B616-4C6CBE509706}" srcOrd="10" destOrd="0" presId="urn:microsoft.com/office/officeart/2005/8/layout/vList3"/>
    <dgm:cxn modelId="{678A2917-598E-48AA-BDE1-F38CEEA8036A}" type="presParOf" srcId="{8654CFB3-205E-49C7-B616-4C6CBE509706}" destId="{FECB6FAF-3178-40DD-BBA9-4DED54599838}" srcOrd="0" destOrd="0" presId="urn:microsoft.com/office/officeart/2005/8/layout/vList3"/>
    <dgm:cxn modelId="{C1938C75-8AD6-43A8-88BE-108CAD215138}" type="presParOf" srcId="{8654CFB3-205E-49C7-B616-4C6CBE509706}" destId="{8CA3B3EA-0D64-48EA-A84E-DF08E797316F}" srcOrd="1" destOrd="0" presId="urn:microsoft.com/office/officeart/2005/8/layout/vList3"/>
    <dgm:cxn modelId="{72BE7460-382E-4F03-9521-0E5EADDB1F7A}" type="presParOf" srcId="{5311BB48-C331-4413-9949-CB8C3AC3BF77}" destId="{3444636C-C3F5-4396-B6EB-D89F1207704C}" srcOrd="11" destOrd="0" presId="urn:microsoft.com/office/officeart/2005/8/layout/vList3"/>
    <dgm:cxn modelId="{A14F95C1-34A6-4C06-A455-5F18648E0A62}" type="presParOf" srcId="{5311BB48-C331-4413-9949-CB8C3AC3BF77}" destId="{B21C76E8-A469-4C7A-9BD6-661F68E43CB1}" srcOrd="12" destOrd="0" presId="urn:microsoft.com/office/officeart/2005/8/layout/vList3"/>
    <dgm:cxn modelId="{592AA54A-A333-4719-BDB6-B5AABBA9A007}" type="presParOf" srcId="{B21C76E8-A469-4C7A-9BD6-661F68E43CB1}" destId="{F9C0E90F-7EA0-4FC1-B0D6-C860C62410EA}" srcOrd="0" destOrd="0" presId="urn:microsoft.com/office/officeart/2005/8/layout/vList3"/>
    <dgm:cxn modelId="{9B6D6B48-7D58-495D-8A22-607B979DCC3F}" type="presParOf" srcId="{B21C76E8-A469-4C7A-9BD6-661F68E43CB1}" destId="{2177DA95-C945-4DFA-9CAE-0442C0A796A8}" srcOrd="1" destOrd="0" presId="urn:microsoft.com/office/officeart/2005/8/layout/vList3"/>
    <dgm:cxn modelId="{F23EAD03-DB98-4FB5-ABED-D3BB7E2E4FFB}" type="presParOf" srcId="{5311BB48-C331-4413-9949-CB8C3AC3BF77}" destId="{D8315B58-D782-4FD7-B5B5-26D2E8E37CD9}" srcOrd="13" destOrd="0" presId="urn:microsoft.com/office/officeart/2005/8/layout/vList3"/>
    <dgm:cxn modelId="{CA4B7598-DF1D-40E0-99AC-9A94B679B1F1}" type="presParOf" srcId="{5311BB48-C331-4413-9949-CB8C3AC3BF77}" destId="{D7358E7C-028D-4BB8-BFDC-CFD6976092AD}" srcOrd="14" destOrd="0" presId="urn:microsoft.com/office/officeart/2005/8/layout/vList3"/>
    <dgm:cxn modelId="{B76202A5-14F5-47BE-8695-72321CF5E30D}" type="presParOf" srcId="{D7358E7C-028D-4BB8-BFDC-CFD6976092AD}" destId="{F59D5BF9-E99E-4A6B-AA12-E21676D4A797}" srcOrd="0" destOrd="0" presId="urn:microsoft.com/office/officeart/2005/8/layout/vList3"/>
    <dgm:cxn modelId="{3B8AC053-6BC5-44FD-86B7-68E622D853C1}" type="presParOf" srcId="{D7358E7C-028D-4BB8-BFDC-CFD6976092AD}" destId="{837AFE61-449B-4273-9583-060E294A57AF}" srcOrd="1" destOrd="0" presId="urn:microsoft.com/office/officeart/2005/8/layout/vList3"/>
    <dgm:cxn modelId="{613211D6-F29C-4754-8DFD-E69690AAFAA1}" type="presParOf" srcId="{5311BB48-C331-4413-9949-CB8C3AC3BF77}" destId="{DF4207F3-28D1-4D14-BB3E-51440862AAA1}" srcOrd="15" destOrd="0" presId="urn:microsoft.com/office/officeart/2005/8/layout/vList3"/>
    <dgm:cxn modelId="{7482138B-37D4-45F4-BCD8-2172B36B2F63}" type="presParOf" srcId="{5311BB48-C331-4413-9949-CB8C3AC3BF77}" destId="{2050A772-FD9D-45EA-806B-7C7F380F3F58}" srcOrd="16" destOrd="0" presId="urn:microsoft.com/office/officeart/2005/8/layout/vList3"/>
    <dgm:cxn modelId="{69C665AB-6BA7-4A60-9FC9-0486E8C40463}" type="presParOf" srcId="{2050A772-FD9D-45EA-806B-7C7F380F3F58}" destId="{13E2E064-FEB2-4E03-AB10-40B0DC36A780}" srcOrd="0" destOrd="0" presId="urn:microsoft.com/office/officeart/2005/8/layout/vList3"/>
    <dgm:cxn modelId="{03E02C4F-86C8-4743-A048-2D69C0BBF200}" type="presParOf" srcId="{2050A772-FD9D-45EA-806B-7C7F380F3F58}" destId="{2BB5994E-8789-4F40-9A2E-6722B55419DC}" srcOrd="1" destOrd="0" presId="urn:microsoft.com/office/officeart/2005/8/layout/vList3"/>
    <dgm:cxn modelId="{AF850BF9-AE08-4A75-97B6-B2D3EE3ADF82}" type="presParOf" srcId="{5311BB48-C331-4413-9949-CB8C3AC3BF77}" destId="{58045F40-F1E0-4D43-963E-CECBDB97292D}" srcOrd="17" destOrd="0" presId="urn:microsoft.com/office/officeart/2005/8/layout/vList3"/>
    <dgm:cxn modelId="{522EE360-7058-4946-9ED1-C81A3073EB62}" type="presParOf" srcId="{5311BB48-C331-4413-9949-CB8C3AC3BF77}" destId="{EB38FB51-0370-4064-B787-D39818A7D8D3}" srcOrd="18" destOrd="0" presId="urn:microsoft.com/office/officeart/2005/8/layout/vList3"/>
    <dgm:cxn modelId="{DC488831-FF19-4669-A62D-1C6390B3ECEC}" type="presParOf" srcId="{EB38FB51-0370-4064-B787-D39818A7D8D3}" destId="{4D48B6A3-5929-454A-BB52-BA97F577C600}" srcOrd="0" destOrd="0" presId="urn:microsoft.com/office/officeart/2005/8/layout/vList3"/>
    <dgm:cxn modelId="{F8A48189-D1CD-4C82-81E2-24BA896CB207}" type="presParOf" srcId="{EB38FB51-0370-4064-B787-D39818A7D8D3}" destId="{1571739C-D785-4640-812E-F4BAA0703441}" srcOrd="1" destOrd="0" presId="urn:microsoft.com/office/officeart/2005/8/layout/vList3"/>
  </dgm:cxnLst>
  <dgm:bg>
    <a:noFill/>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24FEFC-2EAD-4C4E-ABA4-5E85C02A3296}">
      <dsp:nvSpPr>
        <dsp:cNvPr id="0" name=""/>
        <dsp:cNvSpPr/>
      </dsp:nvSpPr>
      <dsp:spPr>
        <a:xfrm rot="10800000">
          <a:off x="1074901" y="3450"/>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Percentuale minima di risposte alle richieste di attivazione di cui all’Articolo 8, inviate entro trenta (30) giorni lavorativi</a:t>
          </a:r>
        </a:p>
      </dsp:txBody>
      <dsp:txXfrm rot="10800000">
        <a:off x="1230830" y="3450"/>
        <a:ext cx="3492527" cy="623716"/>
      </dsp:txXfrm>
    </dsp:sp>
    <dsp:sp modelId="{9B5AF893-72EC-4648-889B-1A146F514B80}">
      <dsp:nvSpPr>
        <dsp:cNvPr id="0" name=""/>
        <dsp:cNvSpPr/>
      </dsp:nvSpPr>
      <dsp:spPr>
        <a:xfrm>
          <a:off x="763042" y="3450"/>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F7109ADA-BE87-46C2-81AD-9F94B14A8FEC}">
      <dsp:nvSpPr>
        <dsp:cNvPr id="0" name=""/>
        <dsp:cNvSpPr/>
      </dsp:nvSpPr>
      <dsp:spPr>
        <a:xfrm rot="10800000">
          <a:off x="1074901" y="813350"/>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Percentuale minima di attrezzature per la raccolta di cui all’Articolo 9, consegnate all’utente entro cinque (5) giorni lavorativi, senza sopralluogo</a:t>
          </a:r>
        </a:p>
      </dsp:txBody>
      <dsp:txXfrm rot="10800000">
        <a:off x="1230830" y="813350"/>
        <a:ext cx="3492527" cy="623716"/>
      </dsp:txXfrm>
    </dsp:sp>
    <dsp:sp modelId="{5F10CAEF-C9AD-424A-B7DC-FF7299304F54}">
      <dsp:nvSpPr>
        <dsp:cNvPr id="0" name=""/>
        <dsp:cNvSpPr/>
      </dsp:nvSpPr>
      <dsp:spPr>
        <a:xfrm>
          <a:off x="763042" y="813350"/>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57BF35E0-BF5A-465D-989E-2445ACA1A59B}">
      <dsp:nvSpPr>
        <dsp:cNvPr id="0" name=""/>
        <dsp:cNvSpPr/>
      </dsp:nvSpPr>
      <dsp:spPr>
        <a:xfrm rot="10800000">
          <a:off x="1074901" y="1623250"/>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Percentuale minima di attrezzature per la raccolta di cui all’Articolo 9, consegnate all’utente entro dieci (10) giorni lavorativi, con sopralluogo</a:t>
          </a:r>
        </a:p>
      </dsp:txBody>
      <dsp:txXfrm rot="10800000">
        <a:off x="1230830" y="1623250"/>
        <a:ext cx="3492527" cy="623716"/>
      </dsp:txXfrm>
    </dsp:sp>
    <dsp:sp modelId="{F956EAB8-D6EA-4F90-A802-AE2882CB1B0C}">
      <dsp:nvSpPr>
        <dsp:cNvPr id="0" name=""/>
        <dsp:cNvSpPr/>
      </dsp:nvSpPr>
      <dsp:spPr>
        <a:xfrm>
          <a:off x="763042" y="1623250"/>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A64B324C-84E4-4632-BBE6-5E6D6678FF0C}">
      <dsp:nvSpPr>
        <dsp:cNvPr id="0" name=""/>
        <dsp:cNvSpPr/>
      </dsp:nvSpPr>
      <dsp:spPr>
        <a:xfrm rot="10800000">
          <a:off x="1074901" y="2433151"/>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Percentuale minima di risposte alle richieste di variazione e di cessazione del servizio di cui all’Articolo 12, inviate entro trenta (30) giorni lavorativi</a:t>
          </a:r>
        </a:p>
      </dsp:txBody>
      <dsp:txXfrm rot="10800000">
        <a:off x="1230830" y="2433151"/>
        <a:ext cx="3492527" cy="623716"/>
      </dsp:txXfrm>
    </dsp:sp>
    <dsp:sp modelId="{8591E10A-6D12-4CAA-A3BF-FA773C3C0354}">
      <dsp:nvSpPr>
        <dsp:cNvPr id="0" name=""/>
        <dsp:cNvSpPr/>
      </dsp:nvSpPr>
      <dsp:spPr>
        <a:xfrm>
          <a:off x="763042" y="2433151"/>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CDD32030-1B11-477B-A37E-9794838EAB0F}">
      <dsp:nvSpPr>
        <dsp:cNvPr id="0" name=""/>
        <dsp:cNvSpPr/>
      </dsp:nvSpPr>
      <dsp:spPr>
        <a:xfrm rot="10800000">
          <a:off x="1074901" y="3243051"/>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Percentuale minima di risposte a reclami scritti, di cui all’Articolo 14, inviate entro trenta (30) giorni lavorativi</a:t>
          </a:r>
        </a:p>
      </dsp:txBody>
      <dsp:txXfrm rot="10800000">
        <a:off x="1230830" y="3243051"/>
        <a:ext cx="3492527" cy="623716"/>
      </dsp:txXfrm>
    </dsp:sp>
    <dsp:sp modelId="{62178B57-85B9-4FB0-8A4C-FDFC0E15C9B6}">
      <dsp:nvSpPr>
        <dsp:cNvPr id="0" name=""/>
        <dsp:cNvSpPr/>
      </dsp:nvSpPr>
      <dsp:spPr>
        <a:xfrm>
          <a:off x="763042" y="3243051"/>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D4DF6F55-78CC-40CC-8E5F-CFEC755CAA9F}">
      <dsp:nvSpPr>
        <dsp:cNvPr id="0" name=""/>
        <dsp:cNvSpPr/>
      </dsp:nvSpPr>
      <dsp:spPr>
        <a:xfrm rot="10800000">
          <a:off x="1074901" y="4052951"/>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Percentuale minima di risposte a richieste scritte di informazioni, di cui all’Articolo 15, inviate entro trenta (30) giorni lavorativi</a:t>
          </a:r>
        </a:p>
      </dsp:txBody>
      <dsp:txXfrm rot="10800000">
        <a:off x="1230830" y="4052951"/>
        <a:ext cx="3492527" cy="623716"/>
      </dsp:txXfrm>
    </dsp:sp>
    <dsp:sp modelId="{1C47E8DA-570D-433F-8A89-A0AAB5F19354}">
      <dsp:nvSpPr>
        <dsp:cNvPr id="0" name=""/>
        <dsp:cNvSpPr/>
      </dsp:nvSpPr>
      <dsp:spPr>
        <a:xfrm>
          <a:off x="763042" y="4052951"/>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37305002-7E07-4785-9BBF-0E9D5D68A980}">
      <dsp:nvSpPr>
        <dsp:cNvPr id="0" name=""/>
        <dsp:cNvSpPr/>
      </dsp:nvSpPr>
      <dsp:spPr>
        <a:xfrm rot="10800000">
          <a:off x="1074901" y="4862852"/>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Nei casi di cui all’Articolo 50.1, percentuale minima di reclami, ovvero di richieste inoltrate al gestore della raccolta e trasporto e/o spazzamento e lavaggio delle strade, di cui all’Articolo 51, entro cinque (5) giorni lavorativi</a:t>
          </a:r>
        </a:p>
      </dsp:txBody>
      <dsp:txXfrm rot="10800000">
        <a:off x="1230830" y="4862852"/>
        <a:ext cx="3492527" cy="623716"/>
      </dsp:txXfrm>
    </dsp:sp>
    <dsp:sp modelId="{00E558E5-E4A6-4ABB-9740-EA03B0EFBC3B}">
      <dsp:nvSpPr>
        <dsp:cNvPr id="0" name=""/>
        <dsp:cNvSpPr/>
      </dsp:nvSpPr>
      <dsp:spPr>
        <a:xfrm>
          <a:off x="763042" y="4862852"/>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BC76B49D-7BBB-435E-A62A-7768C093C610}">
      <dsp:nvSpPr>
        <dsp:cNvPr id="0" name=""/>
        <dsp:cNvSpPr/>
      </dsp:nvSpPr>
      <dsp:spPr>
        <a:xfrm rot="10800000">
          <a:off x="1074901" y="5672752"/>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Nei casi di cui all’Articolo 50.1, percentuale minima di risposte ricevute dal gestore dell’attività di gestione tariffe e rapporto con gli utenti, inoltrate all’utente, di cui all’Articolo 52, entro cinque (5) giorni lavorativi</a:t>
          </a:r>
        </a:p>
      </dsp:txBody>
      <dsp:txXfrm rot="10800000">
        <a:off x="1230830" y="5672752"/>
        <a:ext cx="3492527" cy="623716"/>
      </dsp:txXfrm>
    </dsp:sp>
    <dsp:sp modelId="{D76F7383-3CF4-4414-BC9F-64314E307294}">
      <dsp:nvSpPr>
        <dsp:cNvPr id="0" name=""/>
        <dsp:cNvSpPr/>
      </dsp:nvSpPr>
      <dsp:spPr>
        <a:xfrm>
          <a:off x="763042" y="5672752"/>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9852C1D-E7A6-460A-AB6A-7E15298F83B0}">
      <dsp:nvSpPr>
        <dsp:cNvPr id="0" name=""/>
        <dsp:cNvSpPr/>
      </dsp:nvSpPr>
      <dsp:spPr>
        <a:xfrm rot="10800000">
          <a:off x="1074901" y="6482652"/>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Percentuale minima di risposte a richieste scritte di rettifica degli importi addebitati, di cui all’Articolo 16, inviate entro sessanta (60) giorni lavorativi</a:t>
          </a:r>
        </a:p>
      </dsp:txBody>
      <dsp:txXfrm rot="10800000">
        <a:off x="1230830" y="6482652"/>
        <a:ext cx="3492527" cy="623716"/>
      </dsp:txXfrm>
    </dsp:sp>
    <dsp:sp modelId="{E5C576E1-5ABE-4D78-B64F-7B963C599722}">
      <dsp:nvSpPr>
        <dsp:cNvPr id="0" name=""/>
        <dsp:cNvSpPr/>
      </dsp:nvSpPr>
      <dsp:spPr>
        <a:xfrm>
          <a:off x="763042" y="6482652"/>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26DF34D8-121F-4FAE-A5B3-C58E3D08CF4E}">
      <dsp:nvSpPr>
        <dsp:cNvPr id="0" name=""/>
        <dsp:cNvSpPr/>
      </dsp:nvSpPr>
      <dsp:spPr>
        <a:xfrm rot="10800000">
          <a:off x="1074901" y="7292553"/>
          <a:ext cx="3648456" cy="623716"/>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75042" tIns="34290" rIns="64008" bIns="34290" numCol="1" spcCol="1270" anchor="ctr" anchorCtr="0">
          <a:noAutofit/>
        </a:bodyPr>
        <a:lstStyle/>
        <a:p>
          <a:pPr lvl="0" algn="ctr" defTabSz="400050">
            <a:lnSpc>
              <a:spcPct val="90000"/>
            </a:lnSpc>
            <a:spcBef>
              <a:spcPct val="0"/>
            </a:spcBef>
            <a:spcAft>
              <a:spcPct val="35000"/>
            </a:spcAft>
          </a:pPr>
          <a:r>
            <a:rPr lang="it-IT" sz="900" kern="1200"/>
            <a:t>Percentuale minima di rettifiche degli importi non dovuti di cui all’Articolo 28.3, effettuati entro centoventi (120) giorni lavorativi</a:t>
          </a:r>
        </a:p>
      </dsp:txBody>
      <dsp:txXfrm rot="10800000">
        <a:off x="1230830" y="7292553"/>
        <a:ext cx="3492527" cy="623716"/>
      </dsp:txXfrm>
    </dsp:sp>
    <dsp:sp modelId="{082B3359-E28A-465D-9074-733A78287687}">
      <dsp:nvSpPr>
        <dsp:cNvPr id="0" name=""/>
        <dsp:cNvSpPr/>
      </dsp:nvSpPr>
      <dsp:spPr>
        <a:xfrm>
          <a:off x="763042" y="7292553"/>
          <a:ext cx="623716" cy="623716"/>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76EE5-FEB5-49DF-9FB2-E774B4906F0A}">
      <dsp:nvSpPr>
        <dsp:cNvPr id="0" name=""/>
        <dsp:cNvSpPr/>
      </dsp:nvSpPr>
      <dsp:spPr>
        <a:xfrm rot="10800000">
          <a:off x="1045539" y="5367"/>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kern="1200"/>
            <a:t>Percentuale minima di ritiri di rifiuti su chiamata, di cui all’Articolo 31, entro quindici (15) giorni lavorativi</a:t>
          </a:r>
        </a:p>
      </dsp:txBody>
      <dsp:txXfrm rot="10800000">
        <a:off x="1187210" y="5367"/>
        <a:ext cx="3446821" cy="566683"/>
      </dsp:txXfrm>
    </dsp:sp>
    <dsp:sp modelId="{8B9F91F4-1664-4EBB-9F4D-C99B80FF2F12}">
      <dsp:nvSpPr>
        <dsp:cNvPr id="0" name=""/>
        <dsp:cNvSpPr/>
      </dsp:nvSpPr>
      <dsp:spPr>
        <a:xfrm>
          <a:off x="762197" y="5367"/>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62BF64D0-6799-4553-B18C-3522D3C27CE9}">
      <dsp:nvSpPr>
        <dsp:cNvPr id="0" name=""/>
        <dsp:cNvSpPr/>
      </dsp:nvSpPr>
      <dsp:spPr>
        <a:xfrm rot="10800000">
          <a:off x="1045539" y="741210"/>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kern="1200"/>
            <a:t>Percentuale minima di segnalazioni per disservizi, di cui Articolo 33, con tempo di intervento entro cinque (5) giorni lavorativi, senza sopralluogo</a:t>
          </a:r>
        </a:p>
      </dsp:txBody>
      <dsp:txXfrm rot="10800000">
        <a:off x="1187210" y="741210"/>
        <a:ext cx="3446821" cy="566683"/>
      </dsp:txXfrm>
    </dsp:sp>
    <dsp:sp modelId="{883DB93D-68A8-432C-B4AE-142B0E55136F}">
      <dsp:nvSpPr>
        <dsp:cNvPr id="0" name=""/>
        <dsp:cNvSpPr/>
      </dsp:nvSpPr>
      <dsp:spPr>
        <a:xfrm>
          <a:off x="762197" y="741210"/>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EEA86A60-1AD3-4B20-905E-23674335A905}">
      <dsp:nvSpPr>
        <dsp:cNvPr id="0" name=""/>
        <dsp:cNvSpPr/>
      </dsp:nvSpPr>
      <dsp:spPr>
        <a:xfrm rot="10800000">
          <a:off x="1045539" y="1477052"/>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kern="1200"/>
            <a:t>Percentuale minima di segnalazioni per disservizi, di cui Articolo 33, con tempo di intervento entro dieci (10) giorni lavorativi, con sopralluogo</a:t>
          </a:r>
        </a:p>
      </dsp:txBody>
      <dsp:txXfrm rot="10800000">
        <a:off x="1187210" y="1477052"/>
        <a:ext cx="3446821" cy="566683"/>
      </dsp:txXfrm>
    </dsp:sp>
    <dsp:sp modelId="{F5A6E937-3745-4E12-BAC8-17654AF1D473}">
      <dsp:nvSpPr>
        <dsp:cNvPr id="0" name=""/>
        <dsp:cNvSpPr/>
      </dsp:nvSpPr>
      <dsp:spPr>
        <a:xfrm>
          <a:off x="762197" y="1477052"/>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8A82F538-A759-46A7-93CC-6F73A11E02BB}">
      <dsp:nvSpPr>
        <dsp:cNvPr id="0" name=""/>
        <dsp:cNvSpPr/>
      </dsp:nvSpPr>
      <dsp:spPr>
        <a:xfrm rot="10800000">
          <a:off x="1045539" y="2212894"/>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kern="1200"/>
            <a:t>Percentuale minima di richieste per la riparazione delle attrezzature per la raccolta domiciliare, di cui all’Articolo 34, con tempo di intervento entro dieci (10) giorni lavorativi, senza sopralluogo</a:t>
          </a:r>
        </a:p>
      </dsp:txBody>
      <dsp:txXfrm rot="10800000">
        <a:off x="1187210" y="2212894"/>
        <a:ext cx="3446821" cy="566683"/>
      </dsp:txXfrm>
    </dsp:sp>
    <dsp:sp modelId="{4E4834E9-437E-4FB2-A995-2C1F12A58E41}">
      <dsp:nvSpPr>
        <dsp:cNvPr id="0" name=""/>
        <dsp:cNvSpPr/>
      </dsp:nvSpPr>
      <dsp:spPr>
        <a:xfrm>
          <a:off x="762197" y="2212894"/>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778E9DE8-E3F3-4166-8ED0-EFFF3FBB839C}">
      <dsp:nvSpPr>
        <dsp:cNvPr id="0" name=""/>
        <dsp:cNvSpPr/>
      </dsp:nvSpPr>
      <dsp:spPr>
        <a:xfrm rot="10800000">
          <a:off x="1045539" y="2948737"/>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kern="1200"/>
            <a:t>Percentuale minima di richieste per la riparazione delle attrezzature per la raccolta domiciliare, di cui all’Articolo 34, con tempo di intervento entro quindici (15) giorni lavorativi, con sopralluogo</a:t>
          </a:r>
        </a:p>
      </dsp:txBody>
      <dsp:txXfrm rot="10800000">
        <a:off x="1187210" y="2948737"/>
        <a:ext cx="3446821" cy="566683"/>
      </dsp:txXfrm>
    </dsp:sp>
    <dsp:sp modelId="{10B2CB41-5616-4696-AD95-50673698DD3C}">
      <dsp:nvSpPr>
        <dsp:cNvPr id="0" name=""/>
        <dsp:cNvSpPr/>
      </dsp:nvSpPr>
      <dsp:spPr>
        <a:xfrm>
          <a:off x="762197" y="2948737"/>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8CA3B3EA-0D64-48EA-A84E-DF08E797316F}">
      <dsp:nvSpPr>
        <dsp:cNvPr id="0" name=""/>
        <dsp:cNvSpPr/>
      </dsp:nvSpPr>
      <dsp:spPr>
        <a:xfrm rot="10800000">
          <a:off x="1045539" y="3684579"/>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kern="1200"/>
            <a:t>Puntualità del servizio di raccolta e trasporto, di cui all’Articolo 39</a:t>
          </a:r>
        </a:p>
      </dsp:txBody>
      <dsp:txXfrm rot="10800000">
        <a:off x="1187210" y="3684579"/>
        <a:ext cx="3446821" cy="566683"/>
      </dsp:txXfrm>
    </dsp:sp>
    <dsp:sp modelId="{FECB6FAF-3178-40DD-BBA9-4DED54599838}">
      <dsp:nvSpPr>
        <dsp:cNvPr id="0" name=""/>
        <dsp:cNvSpPr/>
      </dsp:nvSpPr>
      <dsp:spPr>
        <a:xfrm>
          <a:off x="762197" y="3684579"/>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2177DA95-C945-4DFA-9CAE-0442C0A796A8}">
      <dsp:nvSpPr>
        <dsp:cNvPr id="0" name=""/>
        <dsp:cNvSpPr/>
      </dsp:nvSpPr>
      <dsp:spPr>
        <a:xfrm rot="10800000">
          <a:off x="1045539" y="4420421"/>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b="0" i="0" u="none" kern="1200"/>
            <a:t>Diffusione dei contenitori della raccolta stradale e prossimità non sovra-riempiti, di cui all’Articolo 40</a:t>
          </a:r>
          <a:endParaRPr lang="it-IT" sz="800" kern="1200"/>
        </a:p>
      </dsp:txBody>
      <dsp:txXfrm rot="10800000">
        <a:off x="1187210" y="4420421"/>
        <a:ext cx="3446821" cy="566683"/>
      </dsp:txXfrm>
    </dsp:sp>
    <dsp:sp modelId="{F9C0E90F-7EA0-4FC1-B0D6-C860C62410EA}">
      <dsp:nvSpPr>
        <dsp:cNvPr id="0" name=""/>
        <dsp:cNvSpPr/>
      </dsp:nvSpPr>
      <dsp:spPr>
        <a:xfrm>
          <a:off x="762197" y="4420421"/>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837AFE61-449B-4273-9583-060E294A57AF}">
      <dsp:nvSpPr>
        <dsp:cNvPr id="0" name=""/>
        <dsp:cNvSpPr/>
      </dsp:nvSpPr>
      <dsp:spPr>
        <a:xfrm rot="10800000">
          <a:off x="1045539" y="5156264"/>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kern="1200"/>
            <a:t>Puntualità del servizio di spazzamento e lavaggio delle strade, di cui all’Articolo 46</a:t>
          </a:r>
        </a:p>
      </dsp:txBody>
      <dsp:txXfrm rot="10800000">
        <a:off x="1187210" y="5156264"/>
        <a:ext cx="3446821" cy="566683"/>
      </dsp:txXfrm>
    </dsp:sp>
    <dsp:sp modelId="{F59D5BF9-E99E-4A6B-AA12-E21676D4A797}">
      <dsp:nvSpPr>
        <dsp:cNvPr id="0" name=""/>
        <dsp:cNvSpPr/>
      </dsp:nvSpPr>
      <dsp:spPr>
        <a:xfrm>
          <a:off x="762197" y="5156264"/>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2BB5994E-8789-4F40-9A2E-6722B55419DC}">
      <dsp:nvSpPr>
        <dsp:cNvPr id="0" name=""/>
        <dsp:cNvSpPr/>
      </dsp:nvSpPr>
      <dsp:spPr>
        <a:xfrm rot="10800000">
          <a:off x="1045539" y="5892106"/>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kern="1200"/>
            <a:t>Percentuale minima di prestazioni di pronto intervento, di cui all’Articolo 49, in cui il personale incaricato dal gestore arriva sul luogo entro quattro (4) ore dall’inizio della conversazione con l’operatore</a:t>
          </a:r>
        </a:p>
      </dsp:txBody>
      <dsp:txXfrm rot="10800000">
        <a:off x="1187210" y="5892106"/>
        <a:ext cx="3446821" cy="566683"/>
      </dsp:txXfrm>
    </dsp:sp>
    <dsp:sp modelId="{13E2E064-FEB2-4E03-AB10-40B0DC36A780}">
      <dsp:nvSpPr>
        <dsp:cNvPr id="0" name=""/>
        <dsp:cNvSpPr/>
      </dsp:nvSpPr>
      <dsp:spPr>
        <a:xfrm>
          <a:off x="762197" y="5892106"/>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571739C-D785-4640-812E-F4BAA0703441}">
      <dsp:nvSpPr>
        <dsp:cNvPr id="0" name=""/>
        <dsp:cNvSpPr/>
      </dsp:nvSpPr>
      <dsp:spPr>
        <a:xfrm rot="10800000">
          <a:off x="1045539" y="6627949"/>
          <a:ext cx="3588492" cy="566683"/>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49892" tIns="30480" rIns="56896" bIns="30480" numCol="1" spcCol="1270" anchor="ctr" anchorCtr="0">
          <a:noAutofit/>
        </a:bodyPr>
        <a:lstStyle/>
        <a:p>
          <a:pPr lvl="0" algn="ctr" defTabSz="355600">
            <a:lnSpc>
              <a:spcPct val="90000"/>
            </a:lnSpc>
            <a:spcBef>
              <a:spcPct val="0"/>
            </a:spcBef>
            <a:spcAft>
              <a:spcPct val="35000"/>
            </a:spcAft>
          </a:pPr>
          <a:r>
            <a:rPr lang="it-IT" sz="800" b="1" kern="1200"/>
            <a:t>70%</a:t>
          </a:r>
          <a:endParaRPr lang="it-IT" sz="800" kern="1200"/>
        </a:p>
      </dsp:txBody>
      <dsp:txXfrm rot="10800000">
        <a:off x="1187210" y="6627949"/>
        <a:ext cx="3446821" cy="566683"/>
      </dsp:txXfrm>
    </dsp:sp>
    <dsp:sp modelId="{4D48B6A3-5929-454A-BB52-BA97F577C600}">
      <dsp:nvSpPr>
        <dsp:cNvPr id="0" name=""/>
        <dsp:cNvSpPr/>
      </dsp:nvSpPr>
      <dsp:spPr>
        <a:xfrm>
          <a:off x="762197" y="6627949"/>
          <a:ext cx="566683" cy="566683"/>
        </a:xfrm>
        <a:prstGeom prst="ellipse">
          <a:avLst/>
        </a:prstGeom>
        <a:solidFill>
          <a:schemeClr val="accent3">
            <a:tint val="5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835E-0B0B-4351-8AB3-CA679EB1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8824</Words>
  <Characters>50297</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C10632_SAT S.p.A._Format Carta dei Servizi_V00</vt:lpstr>
    </vt:vector>
  </TitlesOfParts>
  <Company/>
  <LinksUpToDate>false</LinksUpToDate>
  <CharactersWithSpaces>59003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C10632_SAT S.p.A._Format Carta dei Servizi_V00</dc:title>
  <dc:creator>andrea.cestino</dc:creator>
  <cp:keywords>()</cp:keywords>
  <cp:lastModifiedBy>tarsu</cp:lastModifiedBy>
  <cp:revision>87</cp:revision>
  <cp:lastPrinted>2023-04-13T08:54:00Z</cp:lastPrinted>
  <dcterms:created xsi:type="dcterms:W3CDTF">2023-02-17T08:39:00Z</dcterms:created>
  <dcterms:modified xsi:type="dcterms:W3CDTF">2023-06-26T06:50:00Z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PDFCreator Version 1.7.3</vt:lpwstr>
  </property>
  <property fmtid="{D5CDD505-2E9C-101B-9397-08002B2CF9AE}" pid="4" name="LastSaved">
    <vt:filetime>2022-12-23T00:00:00Z</vt:filetime>
  </property>
</Properties>
</file>