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47" w:rsidRDefault="00BD4247" w:rsidP="00A01B5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Allegato 2 </w:t>
      </w:r>
    </w:p>
    <w:p w:rsidR="00AE05B9" w:rsidRDefault="00A01B5A" w:rsidP="00A01B5A">
      <w:pPr>
        <w:jc w:val="both"/>
        <w:rPr>
          <w:rFonts w:ascii="Arial" w:hAnsi="Arial" w:cs="Arial"/>
          <w:b/>
          <w:bCs/>
        </w:rPr>
      </w:pPr>
      <w:r w:rsidRPr="005A1EFD">
        <w:rPr>
          <w:rFonts w:ascii="Arial" w:hAnsi="Arial" w:cs="Arial"/>
          <w:b/>
          <w:bCs/>
        </w:rPr>
        <w:t xml:space="preserve">TARIFFE UTENZE DOMESTICHE </w:t>
      </w:r>
      <w:r w:rsidR="00F34BEC">
        <w:rPr>
          <w:rFonts w:ascii="Arial" w:hAnsi="Arial" w:cs="Arial"/>
          <w:b/>
          <w:bCs/>
        </w:rPr>
        <w:t xml:space="preserve"> - tari 2020-</w:t>
      </w:r>
    </w:p>
    <w:p w:rsidR="00F34BEC" w:rsidRPr="005A1EFD" w:rsidRDefault="00F34BEC" w:rsidP="00A01B5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STRALCIO DA APPROVAZIONE PEF 2020</w:t>
      </w:r>
    </w:p>
    <w:p w:rsidR="00A01B5A" w:rsidRDefault="00A01B5A" w:rsidP="00F34BEC">
      <w:pPr>
        <w:ind w:firstLine="360"/>
        <w:jc w:val="both"/>
        <w:rPr>
          <w:rFonts w:ascii="Arial" w:hAnsi="Arial"/>
          <w:sz w:val="20"/>
        </w:rPr>
      </w:pPr>
      <w:r w:rsidRPr="005A1EFD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9"/>
        <w:gridCol w:w="2106"/>
        <w:gridCol w:w="981"/>
        <w:gridCol w:w="1123"/>
        <w:gridCol w:w="981"/>
        <w:gridCol w:w="1121"/>
        <w:gridCol w:w="1393"/>
        <w:gridCol w:w="10"/>
        <w:gridCol w:w="1470"/>
      </w:tblGrid>
      <w:tr w:rsidR="00A01B5A" w:rsidRPr="00904EDB" w:rsidTr="00DD5778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108" w:type="dxa"/>
              <w:right w:w="108" w:type="dxa"/>
            </w:tcMar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cs="Arial Narrow"/>
              </w:rPr>
            </w:pPr>
            <w:r w:rsidRPr="00904EDB">
              <w:rPr>
                <w:rFonts w:ascii="Arial Narrow" w:cs="Arial Narrow"/>
              </w:rPr>
              <w:t>Tariffa di riferimento per le utenze domestiche</w:t>
            </w:r>
          </w:p>
        </w:tc>
      </w:tr>
      <w:tr w:rsidR="00A01B5A" w:rsidRPr="00904EDB" w:rsidTr="00DD5778">
        <w:trPr>
          <w:trHeight w:val="1311"/>
        </w:trPr>
        <w:tc>
          <w:tcPr>
            <w:tcW w:w="14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</w:rPr>
            </w:pPr>
            <w:r w:rsidRPr="00904EDB">
              <w:rPr>
                <w:rFonts w:ascii="Arial"/>
                <w:color w:val="444444"/>
                <w:sz w:val="16"/>
              </w:rPr>
              <w:t>Tariffa utenza domestica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</w:rPr>
            </w:pPr>
            <w:r w:rsidRPr="00904EDB">
              <w:rPr>
                <w:rFonts w:ascii="Arial"/>
                <w:color w:val="444444"/>
                <w:sz w:val="16"/>
              </w:rPr>
              <w:t>mq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tabs>
                <w:tab w:val="left" w:pos="495"/>
                <w:tab w:val="left" w:pos="720"/>
                <w:tab w:val="left" w:pos="3060"/>
                <w:tab w:val="left" w:pos="3525"/>
                <w:tab w:val="left" w:pos="5280"/>
                <w:tab w:val="left" w:pos="6975"/>
                <w:tab w:val="left" w:pos="7275"/>
                <w:tab w:val="left" w:pos="8220"/>
                <w:tab w:val="left" w:pos="8880"/>
                <w:tab w:val="left" w:pos="9435"/>
                <w:tab w:val="left" w:pos="11160"/>
                <w:tab w:val="left" w:pos="12525"/>
                <w:tab w:val="left" w:pos="12825"/>
                <w:tab w:val="left" w:pos="13395"/>
                <w:tab w:val="left" w:pos="14190"/>
                <w:tab w:val="left" w:pos="15525"/>
                <w:tab w:val="left" w:pos="15990"/>
                <w:tab w:val="left" w:pos="1761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</w:rPr>
            </w:pPr>
            <w:r w:rsidRPr="00904EDB">
              <w:rPr>
                <w:rFonts w:ascii="Arial"/>
                <w:b/>
                <w:sz w:val="16"/>
              </w:rPr>
              <w:t xml:space="preserve">KA </w:t>
            </w:r>
            <w:proofErr w:type="spellStart"/>
            <w:r w:rsidRPr="00904EDB">
              <w:rPr>
                <w:rFonts w:ascii="Arial"/>
                <w:b/>
                <w:sz w:val="16"/>
              </w:rPr>
              <w:t>appl</w:t>
            </w:r>
            <w:proofErr w:type="spellEnd"/>
          </w:p>
          <w:p w:rsidR="00A01B5A" w:rsidRPr="00904EDB" w:rsidRDefault="00A01B5A" w:rsidP="00DD5778">
            <w:pPr>
              <w:widowControl w:val="0"/>
              <w:tabs>
                <w:tab w:val="left" w:pos="495"/>
                <w:tab w:val="left" w:pos="720"/>
                <w:tab w:val="left" w:pos="3060"/>
                <w:tab w:val="left" w:pos="3525"/>
                <w:tab w:val="left" w:pos="5280"/>
                <w:tab w:val="left" w:pos="6975"/>
                <w:tab w:val="left" w:pos="7275"/>
                <w:tab w:val="left" w:pos="8220"/>
                <w:tab w:val="left" w:pos="8880"/>
                <w:tab w:val="left" w:pos="9435"/>
                <w:tab w:val="left" w:pos="11160"/>
                <w:tab w:val="left" w:pos="12525"/>
                <w:tab w:val="left" w:pos="12825"/>
                <w:tab w:val="left" w:pos="13395"/>
                <w:tab w:val="left" w:pos="14190"/>
                <w:tab w:val="left" w:pos="15525"/>
                <w:tab w:val="left" w:pos="15990"/>
                <w:tab w:val="left" w:pos="1761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proofErr w:type="spellStart"/>
            <w:r w:rsidRPr="00904EDB">
              <w:rPr>
                <w:rFonts w:ascii="Arial"/>
                <w:sz w:val="14"/>
              </w:rPr>
              <w:t>Coeff</w:t>
            </w:r>
            <w:proofErr w:type="spellEnd"/>
            <w:r w:rsidRPr="00904EDB">
              <w:rPr>
                <w:rFonts w:ascii="Arial"/>
                <w:sz w:val="14"/>
              </w:rPr>
              <w:t xml:space="preserve"> di adattamento per superficie </w:t>
            </w:r>
            <w:r w:rsidRPr="00904EDB">
              <w:rPr>
                <w:rFonts w:ascii="Arial"/>
                <w:i/>
                <w:sz w:val="14"/>
              </w:rPr>
              <w:t>(per attribuzione parte fissa)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/>
                <w:color w:val="444444"/>
                <w:sz w:val="16"/>
              </w:rPr>
            </w:pPr>
            <w:proofErr w:type="spellStart"/>
            <w:r w:rsidRPr="00904EDB">
              <w:rPr>
                <w:rFonts w:ascii="Arial"/>
                <w:color w:val="444444"/>
                <w:sz w:val="16"/>
              </w:rPr>
              <w:t>Num</w:t>
            </w:r>
            <w:proofErr w:type="spellEnd"/>
            <w:r w:rsidRPr="00904EDB">
              <w:rPr>
                <w:rFonts w:ascii="Arial"/>
                <w:color w:val="444444"/>
                <w:sz w:val="16"/>
              </w:rPr>
              <w:t xml:space="preserve"> </w:t>
            </w:r>
            <w:proofErr w:type="spellStart"/>
            <w:r w:rsidRPr="00904EDB">
              <w:rPr>
                <w:rFonts w:ascii="Arial"/>
                <w:color w:val="444444"/>
                <w:sz w:val="16"/>
              </w:rPr>
              <w:t>uten</w:t>
            </w:r>
            <w:proofErr w:type="spellEnd"/>
          </w:p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444444"/>
                <w:sz w:val="16"/>
              </w:rPr>
            </w:pPr>
          </w:p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6"/>
              </w:rPr>
            </w:pPr>
            <w:r w:rsidRPr="00904EDB">
              <w:rPr>
                <w:rFonts w:ascii="Arial"/>
                <w:i/>
                <w:sz w:val="14"/>
              </w:rPr>
              <w:t>Esclusi immobili accessori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/>
                <w:b/>
                <w:sz w:val="16"/>
              </w:rPr>
            </w:pPr>
            <w:r w:rsidRPr="00904EDB">
              <w:rPr>
                <w:rFonts w:ascii="Arial"/>
                <w:b/>
                <w:sz w:val="16"/>
              </w:rPr>
              <w:t xml:space="preserve">KB </w:t>
            </w:r>
            <w:proofErr w:type="spellStart"/>
            <w:r w:rsidRPr="00904EDB">
              <w:rPr>
                <w:rFonts w:ascii="Arial"/>
                <w:b/>
                <w:sz w:val="16"/>
              </w:rPr>
              <w:t>appl</w:t>
            </w:r>
            <w:proofErr w:type="spellEnd"/>
          </w:p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</w:rPr>
            </w:pPr>
            <w:proofErr w:type="spellStart"/>
            <w:r w:rsidRPr="00904EDB">
              <w:rPr>
                <w:rFonts w:ascii="Arial" w:hAnsi="Arial"/>
                <w:sz w:val="14"/>
              </w:rPr>
              <w:t>Coeff</w:t>
            </w:r>
            <w:proofErr w:type="spellEnd"/>
            <w:r w:rsidRPr="00904EDB">
              <w:rPr>
                <w:rFonts w:ascii="Arial" w:hAnsi="Arial"/>
                <w:sz w:val="14"/>
              </w:rPr>
              <w:t xml:space="preserve"> proporzionale di produttività </w:t>
            </w:r>
            <w:r w:rsidRPr="00904EDB">
              <w:rPr>
                <w:rFonts w:ascii="Arial"/>
                <w:i/>
                <w:sz w:val="14"/>
              </w:rPr>
              <w:t>(per attribuzione parte variabile)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/>
                <w:i/>
                <w:sz w:val="20"/>
                <w:szCs w:val="20"/>
              </w:rPr>
            </w:pPr>
            <w:r w:rsidRPr="00904EDB">
              <w:rPr>
                <w:rFonts w:ascii="Arial"/>
                <w:i/>
                <w:sz w:val="20"/>
                <w:szCs w:val="20"/>
              </w:rPr>
              <w:t>Tariffa</w:t>
            </w:r>
          </w:p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904EDB">
              <w:rPr>
                <w:rFonts w:ascii="Arial"/>
                <w:i/>
                <w:sz w:val="20"/>
                <w:szCs w:val="20"/>
              </w:rPr>
              <w:t xml:space="preserve"> fissa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/>
                <w:i/>
                <w:sz w:val="20"/>
                <w:szCs w:val="20"/>
              </w:rPr>
            </w:pPr>
            <w:r w:rsidRPr="00904EDB">
              <w:rPr>
                <w:rFonts w:ascii="Arial"/>
                <w:i/>
                <w:sz w:val="20"/>
                <w:szCs w:val="20"/>
              </w:rPr>
              <w:t xml:space="preserve">Tariffa </w:t>
            </w:r>
          </w:p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904EDB">
              <w:rPr>
                <w:rFonts w:ascii="Arial"/>
                <w:i/>
                <w:sz w:val="20"/>
                <w:szCs w:val="20"/>
              </w:rPr>
              <w:t>variabile</w:t>
            </w:r>
          </w:p>
        </w:tc>
      </w:tr>
      <w:tr w:rsidR="00A01B5A" w:rsidRPr="00904EDB" w:rsidTr="00DD5778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>1  .1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>UTENZE DOMESTICHE-Utenze Domestiche 1 componente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color w:val="444444"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 xml:space="preserve">   21.222,15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   0,84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 xml:space="preserve">     188,46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   0,80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   0,602880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 68,792077</w:t>
            </w:r>
          </w:p>
        </w:tc>
      </w:tr>
      <w:tr w:rsidR="00A01B5A" w:rsidRPr="00904EDB" w:rsidTr="00DD5778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>1  .2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>UTENZE DOMESTICHE-Utenze Domestiche 2 componenti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color w:val="444444"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 xml:space="preserve">   32.081,67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   0,98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 xml:space="preserve">     244,43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   1,60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   0,703360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137,584155</w:t>
            </w:r>
          </w:p>
        </w:tc>
      </w:tr>
      <w:tr w:rsidR="00A01B5A" w:rsidRPr="00904EDB" w:rsidTr="00DD5778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>1  .3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>UTENZE DOMESTICHE-Utenze Domestiche 3 componenti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color w:val="444444"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 xml:space="preserve">   20.368,64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   1,08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 xml:space="preserve">     159,60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   2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   0,775132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171,980194</w:t>
            </w:r>
          </w:p>
        </w:tc>
      </w:tr>
      <w:tr w:rsidR="00A01B5A" w:rsidRPr="00904EDB" w:rsidTr="00DD5778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>1  .4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>UTENZE DOMESTICHE-Utenze Domestiche 4 componenti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color w:val="444444"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 xml:space="preserve">   14.412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   1,16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 xml:space="preserve">     104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   2,60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   0,832549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223,574252</w:t>
            </w:r>
          </w:p>
        </w:tc>
      </w:tr>
      <w:tr w:rsidR="00A01B5A" w:rsidRPr="00904EDB" w:rsidTr="00DD5778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>1  .5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>UTENZE DOMESTICHE-Utenze Domestiche 5 componenti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color w:val="444444"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 xml:space="preserve">    2.884,79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   1,24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 xml:space="preserve">      21,19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   3,20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   0,889966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275,168310</w:t>
            </w:r>
          </w:p>
        </w:tc>
      </w:tr>
      <w:tr w:rsidR="00A01B5A" w:rsidRPr="00904EDB" w:rsidTr="00DD5778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>1  .6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rPr>
                <w:rFonts w:ascii="Arial Narrow"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>UTENZE DOMESTICHE-Utenze Domestiche 6 componenti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color w:val="444444"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 xml:space="preserve">    2.269,71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   1,30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04EDB">
              <w:rPr>
                <w:rFonts w:ascii="Arial Narrow"/>
                <w:sz w:val="16"/>
                <w:szCs w:val="16"/>
              </w:rPr>
              <w:t xml:space="preserve">      13,49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   3,70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   0,933029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1B5A" w:rsidRPr="00904EDB" w:rsidRDefault="00A01B5A" w:rsidP="00DD57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904EDB">
              <w:rPr>
                <w:rFonts w:ascii="Arial Narrow"/>
                <w:b/>
                <w:sz w:val="16"/>
                <w:szCs w:val="16"/>
              </w:rPr>
              <w:t xml:space="preserve">   318,163359</w:t>
            </w:r>
          </w:p>
        </w:tc>
      </w:tr>
    </w:tbl>
    <w:p w:rsidR="009021D0" w:rsidRDefault="009021D0"/>
    <w:sectPr w:rsidR="009021D0" w:rsidSect="00705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A01B5A"/>
    <w:rsid w:val="00407526"/>
    <w:rsid w:val="00705748"/>
    <w:rsid w:val="009021D0"/>
    <w:rsid w:val="009F6817"/>
    <w:rsid w:val="00A01B5A"/>
    <w:rsid w:val="00AE05B9"/>
    <w:rsid w:val="00BD4247"/>
    <w:rsid w:val="00F3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7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</dc:creator>
  <cp:lastModifiedBy>Maddalena</cp:lastModifiedBy>
  <cp:revision>2</cp:revision>
  <dcterms:created xsi:type="dcterms:W3CDTF">2020-12-15T14:33:00Z</dcterms:created>
  <dcterms:modified xsi:type="dcterms:W3CDTF">2020-12-15T14:33:00Z</dcterms:modified>
</cp:coreProperties>
</file>