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0C83" w14:textId="66FF297D" w:rsidR="00FE7916" w:rsidRDefault="00FE7916" w:rsidP="00FE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F3E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UTENZE DOMESTICHE</w:t>
      </w:r>
    </w:p>
    <w:p w14:paraId="65E78F74" w14:textId="77777777" w:rsidR="00FE7916" w:rsidRPr="001F3E4B" w:rsidRDefault="00FE7916" w:rsidP="00FE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8A1E811" w14:textId="77777777" w:rsidR="00FE7916" w:rsidRPr="001F3E4B" w:rsidRDefault="00FE7916" w:rsidP="00FE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5081"/>
        <w:gridCol w:w="1917"/>
        <w:gridCol w:w="1933"/>
      </w:tblGrid>
      <w:tr w:rsidR="00FE7916" w:rsidRPr="001F3E4B" w14:paraId="1B14BBF9" w14:textId="77777777" w:rsidTr="006C096E">
        <w:trPr>
          <w:jc w:val="center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8BEC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1F3E4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Coeff</w:t>
            </w:r>
            <w:proofErr w:type="spellEnd"/>
            <w:r w:rsidRPr="001F3E4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per l'attribuzione della parte fissa e variabile della tariffa alle utenze domestiche</w:t>
            </w:r>
          </w:p>
        </w:tc>
      </w:tr>
      <w:tr w:rsidR="00FE7916" w:rsidRPr="001F3E4B" w14:paraId="67E32700" w14:textId="77777777" w:rsidTr="006C096E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EDC4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r w:rsidRPr="001F3E4B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Cod</w:t>
            </w:r>
            <w:proofErr w:type="spellEnd"/>
            <w:r w:rsidRPr="001F3E4B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 xml:space="preserve"> uso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356B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Descrizione tariffa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3312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KA applicato</w:t>
            </w:r>
            <w:r w:rsidRPr="001F3E4B">
              <w:rPr>
                <w:rFonts w:ascii="Arial" w:eastAsia="Times New Roman" w:hAnsi="Arial" w:cs="Times New Roman"/>
                <w:b/>
                <w:sz w:val="20"/>
                <w:szCs w:val="24"/>
                <w:lang w:eastAsia="it-IT"/>
              </w:rPr>
              <w:t xml:space="preserve"> </w:t>
            </w:r>
          </w:p>
          <w:p w14:paraId="52CF1447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proofErr w:type="spellStart"/>
            <w:r w:rsidRPr="001F3E4B"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  <w:t>Coeff</w:t>
            </w:r>
            <w:proofErr w:type="spellEnd"/>
            <w:r w:rsidRPr="001F3E4B"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  <w:t>. adattamento per superficie</w:t>
            </w:r>
            <w:r w:rsidRPr="001F3E4B"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  <w:br/>
            </w:r>
            <w:r w:rsidRPr="001F3E4B">
              <w:rPr>
                <w:rFonts w:ascii="Arial" w:eastAsia="Times New Roman" w:hAnsi="Arial" w:cs="Times New Roman"/>
                <w:i/>
                <w:sz w:val="16"/>
                <w:szCs w:val="24"/>
                <w:lang w:eastAsia="it-IT"/>
              </w:rPr>
              <w:t>(per attribuzione parte fissa della tariffa</w:t>
            </w:r>
            <w:r w:rsidRPr="001F3E4B">
              <w:rPr>
                <w:rFonts w:ascii="Arial" w:eastAsia="Times New Roman" w:hAnsi="Arial" w:cs="Times New Roman"/>
                <w:i/>
                <w:sz w:val="20"/>
                <w:szCs w:val="24"/>
                <w:lang w:eastAsia="it-IT"/>
              </w:rPr>
              <w:t>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C05B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KB applicato</w:t>
            </w:r>
          </w:p>
          <w:p w14:paraId="416557B9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</w:pPr>
            <w:proofErr w:type="spellStart"/>
            <w:r w:rsidRPr="001F3E4B"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  <w:t>Coeff</w:t>
            </w:r>
            <w:proofErr w:type="spellEnd"/>
            <w:r w:rsidRPr="001F3E4B"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  <w:t>. proporzionale di produttività</w:t>
            </w:r>
            <w:r w:rsidRPr="001F3E4B"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  <w:br/>
            </w:r>
            <w:r w:rsidRPr="001F3E4B">
              <w:rPr>
                <w:rFonts w:ascii="Arial" w:eastAsia="Times New Roman" w:hAnsi="Arial" w:cs="Times New Roman"/>
                <w:i/>
                <w:sz w:val="16"/>
                <w:szCs w:val="24"/>
                <w:lang w:eastAsia="it-IT"/>
              </w:rPr>
              <w:t>(per attribuzione parte variabile della tariffa)</w:t>
            </w:r>
          </w:p>
        </w:tc>
      </w:tr>
      <w:tr w:rsidR="00FE7916" w:rsidRPr="001F3E4B" w14:paraId="2319D4E9" w14:textId="77777777" w:rsidTr="006C096E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2031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1.1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AE93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Un componente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0EC7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0,84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A5CF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0,80</w:t>
            </w:r>
          </w:p>
        </w:tc>
      </w:tr>
      <w:tr w:rsidR="00FE7916" w:rsidRPr="001F3E4B" w14:paraId="23CBE32F" w14:textId="77777777" w:rsidTr="006C096E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B8E6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1.2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299E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Due componenti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78F9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0,98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DBD9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1,60</w:t>
            </w:r>
          </w:p>
        </w:tc>
      </w:tr>
      <w:tr w:rsidR="00FE7916" w:rsidRPr="001F3E4B" w14:paraId="62ACB656" w14:textId="77777777" w:rsidTr="006C096E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4343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1.3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3C3A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Tre componenti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6394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1,08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BC475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2,00</w:t>
            </w:r>
          </w:p>
        </w:tc>
      </w:tr>
      <w:tr w:rsidR="00FE7916" w:rsidRPr="001F3E4B" w14:paraId="39707B2D" w14:textId="77777777" w:rsidTr="006C096E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FF80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1.4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58774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Quattro componenti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1839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1,16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02D8E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2,60</w:t>
            </w:r>
          </w:p>
        </w:tc>
      </w:tr>
      <w:tr w:rsidR="00FE7916" w:rsidRPr="001F3E4B" w14:paraId="5B79F50E" w14:textId="77777777" w:rsidTr="006C096E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37FA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1.5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485D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Cinque componenti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E9C1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1,24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28660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3,20</w:t>
            </w:r>
          </w:p>
        </w:tc>
      </w:tr>
      <w:tr w:rsidR="00FE7916" w:rsidRPr="001F3E4B" w14:paraId="0A611F68" w14:textId="77777777" w:rsidTr="006C096E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EE4D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1.6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0678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Sei o </w:t>
            </w:r>
            <w:proofErr w:type="spell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piu`</w:t>
            </w:r>
            <w:proofErr w:type="spell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 componenti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053B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1,30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387E4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3,70</w:t>
            </w:r>
          </w:p>
        </w:tc>
      </w:tr>
    </w:tbl>
    <w:p w14:paraId="4AFE89A2" w14:textId="5F515E4D" w:rsidR="00FE7916" w:rsidRDefault="00FE7916" w:rsidP="00FE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F9B8D2F" w14:textId="12CACA81" w:rsidR="00FE7916" w:rsidRDefault="00FE7916" w:rsidP="00FE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8C775CF" w14:textId="77777777" w:rsidR="00FE7916" w:rsidRDefault="00FE7916" w:rsidP="00FE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42EE43" w14:textId="77777777" w:rsidR="00FE7916" w:rsidRPr="001F3E4B" w:rsidRDefault="00FE7916" w:rsidP="00FE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rtf5Normal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057"/>
        <w:gridCol w:w="959"/>
        <w:gridCol w:w="1098"/>
        <w:gridCol w:w="959"/>
        <w:gridCol w:w="1096"/>
        <w:gridCol w:w="1361"/>
        <w:gridCol w:w="10"/>
        <w:gridCol w:w="1436"/>
      </w:tblGrid>
      <w:tr w:rsidR="00FE7916" w:rsidRPr="001F3E4B" w14:paraId="00DAEC86" w14:textId="77777777" w:rsidTr="006C096E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21F2F62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1F3E4B">
              <w:rPr>
                <w:rFonts w:ascii="Times New Roman"/>
                <w:sz w:val="24"/>
                <w:szCs w:val="24"/>
              </w:rPr>
              <w:t>Tariffa di riferimento per le utenze domestiche</w:t>
            </w:r>
          </w:p>
        </w:tc>
      </w:tr>
      <w:tr w:rsidR="00FE7916" w:rsidRPr="001F3E4B" w14:paraId="4B376621" w14:textId="77777777" w:rsidTr="006C096E">
        <w:trPr>
          <w:trHeight w:val="1311"/>
        </w:trPr>
        <w:tc>
          <w:tcPr>
            <w:tcW w:w="14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B091C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sz w:val="16"/>
                <w:szCs w:val="24"/>
              </w:rPr>
            </w:pPr>
            <w:r w:rsidRPr="001F3E4B">
              <w:rPr>
                <w:rFonts w:ascii="Times New Roman"/>
                <w:color w:val="444444"/>
                <w:sz w:val="16"/>
                <w:szCs w:val="24"/>
              </w:rPr>
              <w:t>Tariffa utenza domestica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D5ECA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sz w:val="16"/>
                <w:szCs w:val="24"/>
              </w:rPr>
            </w:pPr>
            <w:r w:rsidRPr="001F3E4B">
              <w:rPr>
                <w:rFonts w:ascii="Times New Roman"/>
                <w:color w:val="444444"/>
                <w:sz w:val="16"/>
                <w:szCs w:val="24"/>
              </w:rPr>
              <w:t>mq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E52BD8" w14:textId="77777777" w:rsidR="00FE7916" w:rsidRPr="001F3E4B" w:rsidRDefault="00FE7916" w:rsidP="006C096E">
            <w:pPr>
              <w:widowControl w:val="0"/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sz w:val="16"/>
                <w:szCs w:val="24"/>
              </w:rPr>
            </w:pPr>
            <w:r w:rsidRPr="001F3E4B">
              <w:rPr>
                <w:rFonts w:ascii="Times New Roman"/>
                <w:b/>
                <w:sz w:val="16"/>
                <w:szCs w:val="24"/>
              </w:rPr>
              <w:t xml:space="preserve">KA </w:t>
            </w:r>
            <w:proofErr w:type="spellStart"/>
            <w:r w:rsidRPr="001F3E4B">
              <w:rPr>
                <w:rFonts w:ascii="Times New Roman"/>
                <w:b/>
                <w:sz w:val="16"/>
                <w:szCs w:val="24"/>
              </w:rPr>
              <w:t>appl</w:t>
            </w:r>
            <w:proofErr w:type="spellEnd"/>
          </w:p>
          <w:p w14:paraId="74CFE17F" w14:textId="77777777" w:rsidR="00FE7916" w:rsidRPr="001F3E4B" w:rsidRDefault="00FE7916" w:rsidP="006C096E">
            <w:pPr>
              <w:widowControl w:val="0"/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sz w:val="14"/>
                <w:szCs w:val="24"/>
              </w:rPr>
            </w:pPr>
            <w:proofErr w:type="spellStart"/>
            <w:r w:rsidRPr="001F3E4B">
              <w:rPr>
                <w:rFonts w:ascii="Times New Roman"/>
                <w:sz w:val="14"/>
                <w:szCs w:val="24"/>
              </w:rPr>
              <w:t>Coeff</w:t>
            </w:r>
            <w:proofErr w:type="spellEnd"/>
            <w:r w:rsidRPr="001F3E4B">
              <w:rPr>
                <w:rFonts w:ascii="Times New Roman"/>
                <w:sz w:val="14"/>
                <w:szCs w:val="24"/>
              </w:rPr>
              <w:t xml:space="preserve"> di adattamento per superficie </w:t>
            </w:r>
            <w:r w:rsidRPr="001F3E4B">
              <w:rPr>
                <w:rFonts w:ascii="Times New Roman"/>
                <w:i/>
                <w:sz w:val="14"/>
                <w:szCs w:val="24"/>
              </w:rPr>
              <w:t>(per attribuzione parte fissa)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0AB1D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color w:val="444444"/>
                <w:sz w:val="16"/>
                <w:szCs w:val="24"/>
              </w:rPr>
            </w:pPr>
            <w:proofErr w:type="spellStart"/>
            <w:r w:rsidRPr="001F3E4B">
              <w:rPr>
                <w:rFonts w:ascii="Times New Roman"/>
                <w:color w:val="444444"/>
                <w:sz w:val="16"/>
                <w:szCs w:val="24"/>
              </w:rPr>
              <w:t>Num</w:t>
            </w:r>
            <w:proofErr w:type="spellEnd"/>
            <w:r w:rsidRPr="001F3E4B">
              <w:rPr>
                <w:rFonts w:ascii="Times New Roman"/>
                <w:color w:val="444444"/>
                <w:sz w:val="16"/>
                <w:szCs w:val="24"/>
              </w:rPr>
              <w:t xml:space="preserve"> </w:t>
            </w:r>
            <w:proofErr w:type="spellStart"/>
            <w:r w:rsidRPr="001F3E4B">
              <w:rPr>
                <w:rFonts w:ascii="Times New Roman"/>
                <w:color w:val="444444"/>
                <w:sz w:val="16"/>
                <w:szCs w:val="24"/>
              </w:rPr>
              <w:t>uten</w:t>
            </w:r>
            <w:proofErr w:type="spellEnd"/>
          </w:p>
          <w:p w14:paraId="43560DF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color w:val="444444"/>
                <w:sz w:val="16"/>
                <w:szCs w:val="24"/>
              </w:rPr>
            </w:pPr>
          </w:p>
          <w:p w14:paraId="57630D7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i/>
                <w:sz w:val="16"/>
                <w:szCs w:val="24"/>
              </w:rPr>
            </w:pPr>
            <w:r w:rsidRPr="001F3E4B">
              <w:rPr>
                <w:rFonts w:ascii="Times New Roman"/>
                <w:i/>
                <w:sz w:val="14"/>
                <w:szCs w:val="24"/>
              </w:rPr>
              <w:t>Esclusi immobili accessori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09037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b/>
                <w:sz w:val="16"/>
                <w:szCs w:val="24"/>
              </w:rPr>
            </w:pPr>
            <w:r w:rsidRPr="001F3E4B">
              <w:rPr>
                <w:rFonts w:ascii="Times New Roman"/>
                <w:b/>
                <w:sz w:val="16"/>
                <w:szCs w:val="24"/>
              </w:rPr>
              <w:t xml:space="preserve">KB </w:t>
            </w:r>
            <w:proofErr w:type="spellStart"/>
            <w:r w:rsidRPr="001F3E4B">
              <w:rPr>
                <w:rFonts w:ascii="Times New Roman"/>
                <w:b/>
                <w:sz w:val="16"/>
                <w:szCs w:val="24"/>
              </w:rPr>
              <w:t>appl</w:t>
            </w:r>
            <w:proofErr w:type="spellEnd"/>
          </w:p>
          <w:p w14:paraId="0AD6FFF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sz w:val="16"/>
                <w:szCs w:val="24"/>
              </w:rPr>
            </w:pPr>
            <w:proofErr w:type="spellStart"/>
            <w:r w:rsidRPr="001F3E4B">
              <w:rPr>
                <w:rFonts w:ascii="Times New Roman"/>
                <w:sz w:val="14"/>
                <w:szCs w:val="24"/>
              </w:rPr>
              <w:t>Coeff</w:t>
            </w:r>
            <w:proofErr w:type="spellEnd"/>
            <w:r w:rsidRPr="001F3E4B">
              <w:rPr>
                <w:rFonts w:ascii="Times New Roman"/>
                <w:sz w:val="14"/>
                <w:szCs w:val="24"/>
              </w:rPr>
              <w:t xml:space="preserve"> proporzionale di produttività </w:t>
            </w:r>
            <w:r w:rsidRPr="001F3E4B">
              <w:rPr>
                <w:rFonts w:ascii="Times New Roman"/>
                <w:i/>
                <w:sz w:val="14"/>
                <w:szCs w:val="24"/>
              </w:rPr>
              <w:t>(per attribuzione parte variabile)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276E3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i/>
                <w:sz w:val="20"/>
                <w:szCs w:val="20"/>
              </w:rPr>
            </w:pPr>
            <w:r w:rsidRPr="001F3E4B">
              <w:rPr>
                <w:rFonts w:ascii="Times New Roman"/>
                <w:i/>
                <w:sz w:val="20"/>
                <w:szCs w:val="20"/>
              </w:rPr>
              <w:t>Tariffa</w:t>
            </w:r>
          </w:p>
          <w:p w14:paraId="04BD187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1F3E4B">
              <w:rPr>
                <w:rFonts w:ascii="Times New Roman"/>
                <w:i/>
                <w:sz w:val="20"/>
                <w:szCs w:val="20"/>
              </w:rPr>
              <w:t xml:space="preserve"> fissa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6156D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i/>
                <w:sz w:val="20"/>
                <w:szCs w:val="20"/>
              </w:rPr>
            </w:pPr>
            <w:r w:rsidRPr="001F3E4B">
              <w:rPr>
                <w:rFonts w:ascii="Times New Roman"/>
                <w:i/>
                <w:sz w:val="20"/>
                <w:szCs w:val="20"/>
              </w:rPr>
              <w:t xml:space="preserve">Tariffa </w:t>
            </w:r>
          </w:p>
          <w:p w14:paraId="624D515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i/>
                <w:sz w:val="20"/>
                <w:szCs w:val="20"/>
              </w:rPr>
            </w:pPr>
            <w:r w:rsidRPr="001F3E4B">
              <w:rPr>
                <w:rFonts w:ascii="Times New Roman"/>
                <w:i/>
                <w:sz w:val="20"/>
                <w:szCs w:val="20"/>
              </w:rPr>
              <w:t>variabile</w:t>
            </w:r>
          </w:p>
        </w:tc>
      </w:tr>
      <w:tr w:rsidR="00FE7916" w:rsidRPr="001F3E4B" w14:paraId="6FBB6635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55D7C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44CF2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DOMESTICO-UN COMPONENTE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CCED4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13.302,00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B7A74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98B9D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119,00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1D3FC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2549C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0,551836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8C3AE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66,946808</w:t>
            </w:r>
          </w:p>
        </w:tc>
      </w:tr>
      <w:tr w:rsidR="00FE7916" w:rsidRPr="001F3E4B" w14:paraId="35BEB3A7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4D005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137BB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DOMESTICO-DUE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7D574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14.254,00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8AE43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61D12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103,00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A156F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1,60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937DA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0,643809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495E9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133,893616</w:t>
            </w:r>
          </w:p>
        </w:tc>
      </w:tr>
      <w:tr w:rsidR="00FE7916" w:rsidRPr="001F3E4B" w14:paraId="1125102E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FEDD9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88C8F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DOMESTICO-TRE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92B28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11.796,00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D7B61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7264E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81,00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95E11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2,00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E9DE4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0,709504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01A50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167,367020</w:t>
            </w:r>
          </w:p>
        </w:tc>
      </w:tr>
      <w:tr w:rsidR="00FE7916" w:rsidRPr="001F3E4B" w14:paraId="24C989C8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EA7A3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608BF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DOMESTICO-QUATTRO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E57A3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8.072,00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8E456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096DD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55,00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C6A5E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2,60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D71A3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0,762059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1633A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217,577126</w:t>
            </w:r>
          </w:p>
        </w:tc>
      </w:tr>
      <w:tr w:rsidR="00FE7916" w:rsidRPr="001F3E4B" w14:paraId="559D8077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B782E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25386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DOMESTICO-CINQUE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F082A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1.996,00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D1415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C3BBF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11,00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0F7A4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3,20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D1E2F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0,814615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FBC41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267,787232</w:t>
            </w:r>
          </w:p>
        </w:tc>
      </w:tr>
      <w:tr w:rsidR="00FE7916" w:rsidRPr="001F3E4B" w14:paraId="202A2A08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56293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786CC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DOMESTICO-SEI O PIU`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F154B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535,00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4D106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7B61A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3,00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5D8DB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3,70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12AE1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0,854032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ACEDC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309,628987</w:t>
            </w:r>
          </w:p>
        </w:tc>
      </w:tr>
      <w:tr w:rsidR="00FE7916" w:rsidRPr="001F3E4B" w14:paraId="38BB662E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9B46B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F534E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DOMESTICO-UN COMPONENTE-COMPOSTAGGIO DOMESTICO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FB218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5.520,00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4277A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F46D2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35,00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0C28D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0,72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87985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0,551836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ED4D4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60,252127</w:t>
            </w:r>
          </w:p>
        </w:tc>
      </w:tr>
      <w:tr w:rsidR="00FE7916" w:rsidRPr="001F3E4B" w14:paraId="0BF914AC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4BB91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07B08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DOMESTICO-DUE COMPONENTI-COMPOSTAGGIO DOMESTICO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0BB50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8.258,00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2BEDA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484CD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48,00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B9EBD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1,44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9A69D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0,643809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DBD7F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120,504254</w:t>
            </w:r>
          </w:p>
        </w:tc>
      </w:tr>
      <w:tr w:rsidR="00FE7916" w:rsidRPr="001F3E4B" w14:paraId="7F04EA3E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9ABA3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E69E8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DOMESTICO-TRE COMPONENTI-COMPOSTAGGIO DOMESTICO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5BA27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5.210,00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75774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6D4E1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32,00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59686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1,80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07ED8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0,709504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30E66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150,630318</w:t>
            </w:r>
          </w:p>
        </w:tc>
      </w:tr>
      <w:tr w:rsidR="00FE7916" w:rsidRPr="001F3E4B" w14:paraId="6A3DB8D0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9B360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74546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DOMESTICO-QUATTRO COMPONENTI-COMPOSTAGGIO DOMESTICO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D7C81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2.275,00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24FDA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2449A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11,00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29B4C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2,34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080EF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0,762059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3375D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195,819413</w:t>
            </w:r>
          </w:p>
        </w:tc>
      </w:tr>
      <w:tr w:rsidR="00FE7916" w:rsidRPr="001F3E4B" w14:paraId="62974B58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E7E47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33BDE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DOMESTICO-CINQUE COMPONENTI-COMPOSTAGGIO DOMESTICO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0A4F7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960,00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9779A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23957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5,00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2A229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2,88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7CE5D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0,814615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899EA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241,008509</w:t>
            </w:r>
          </w:p>
        </w:tc>
      </w:tr>
      <w:tr w:rsidR="00FE7916" w:rsidRPr="001F3E4B" w14:paraId="7FB50277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326C6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75617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DOMESTICO-SEI O PIU` COMPONENTI-COMPOSTAGGIO DOMESTICO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28047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604,00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402FF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7CA4F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3,00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D1853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3,33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EFDDE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0,854032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20C1B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278,666088</w:t>
            </w:r>
          </w:p>
        </w:tc>
      </w:tr>
      <w:tr w:rsidR="00FE7916" w:rsidRPr="001F3E4B" w14:paraId="52C1E525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2C7FC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2EA22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DOMESTICO-UN COMPONENTE-COMPOSTAGGIO DOMESTICO-USO STAGIONALE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106A9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70,00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D71A5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0,67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199D5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B625D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0,56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D6800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0,441469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FA34A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46,862765</w:t>
            </w:r>
          </w:p>
        </w:tc>
      </w:tr>
      <w:tr w:rsidR="00FE7916" w:rsidRPr="001F3E4B" w14:paraId="728A52D2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80A26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lastRenderedPageBreak/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E3C4E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DOMESTICO-UN COMPONENTE-COMPOSTAGGIO DOMESTICO-ESENZIONE TOTALE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04B5B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127,00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BB2BD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8E414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6A4C8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0,72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05CE4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0,551836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C826E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60,252127</w:t>
            </w:r>
          </w:p>
        </w:tc>
      </w:tr>
      <w:tr w:rsidR="00FE7916" w:rsidRPr="001F3E4B" w14:paraId="58EDEA6A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9844B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91E9A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DOMESTICO-UN COMPONENTE-USO STAGIONALE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BD106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4.503,00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2AC80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0,67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48D6D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44,00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66BA3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0,64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02AE2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0,441469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E0677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53,557446</w:t>
            </w:r>
          </w:p>
        </w:tc>
      </w:tr>
      <w:tr w:rsidR="00FE7916" w:rsidRPr="001F3E4B" w14:paraId="005B0ADF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46C87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853C8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DOMESTICO-UN COMPONENTE-USO STAGIONALE-BLOCCATA IN TR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708CF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112,00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DDC6B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1D172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0ED1C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9243D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0,000000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42524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0,000000</w:t>
            </w:r>
          </w:p>
        </w:tc>
      </w:tr>
      <w:tr w:rsidR="00FE7916" w:rsidRPr="001F3E4B" w14:paraId="22EDD6E1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BCAC6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2EEFB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DOMESTICO-UN COMPONENTE-BLOCCATA IN TR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B02BB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40,00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8996D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6DB3D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3,00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9A10B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80C1E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0,000000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9BB14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0,000000</w:t>
            </w:r>
          </w:p>
        </w:tc>
      </w:tr>
      <w:tr w:rsidR="00FE7916" w:rsidRPr="001F3E4B" w14:paraId="10DB8C28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592B8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E810A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DOMESTICO-UN COMPONENTE-ESENZIONE TOTALE A CARICO BILANCIO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D356A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54,00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B0B7F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8E2A0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EF9B2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20C32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0,551836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EB4C5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66,946808</w:t>
            </w:r>
          </w:p>
        </w:tc>
      </w:tr>
      <w:tr w:rsidR="00FE7916" w:rsidRPr="001F3E4B" w14:paraId="450ADDF5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9C8E0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00B46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DOMESTICO-DUE COMPONENTI-ESENZIONE TOTALE A CARICO BILANCIO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15867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60,00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D391B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89EC4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3A2E9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1,60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1B408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0,643809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87992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133,893616</w:t>
            </w:r>
          </w:p>
        </w:tc>
      </w:tr>
      <w:tr w:rsidR="00FE7916" w:rsidRPr="001F3E4B" w14:paraId="066DE3F2" w14:textId="77777777" w:rsidTr="006C096E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F1DEB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1  .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F9DCB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USO DOMESTICO-TRE COMPONENTI-ESENZIONE TOTALE A CARICO BILANCIO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95F25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93,00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7F9A2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497EC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2,00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9112A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2,00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8638C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0,709504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3D4AD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167,367020</w:t>
            </w:r>
          </w:p>
        </w:tc>
      </w:tr>
    </w:tbl>
    <w:p w14:paraId="40CE5E81" w14:textId="77777777" w:rsidR="00FE7916" w:rsidRPr="001F3E4B" w:rsidRDefault="00FE7916" w:rsidP="00FE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F085D30" w14:textId="77777777" w:rsidR="00FE7916" w:rsidRDefault="00FE7916" w:rsidP="00FE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BF8AE66" w14:textId="77777777" w:rsidR="00FE7916" w:rsidRDefault="00FE7916" w:rsidP="00FE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36C0C61" w14:textId="7F773652" w:rsidR="00FE7916" w:rsidRDefault="00FE7916" w:rsidP="00FE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B6BD82F" w14:textId="77777777" w:rsidR="00FE7916" w:rsidRDefault="00FE7916" w:rsidP="00FE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80C5F6B" w14:textId="0323BD6F" w:rsidR="00FE7916" w:rsidRDefault="00FE7916" w:rsidP="00FE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F3E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UTENZE NON DOMESTICHE</w:t>
      </w:r>
    </w:p>
    <w:p w14:paraId="0D26F6C9" w14:textId="77777777" w:rsidR="00FE7916" w:rsidRPr="001F3E4B" w:rsidRDefault="00FE7916" w:rsidP="00FE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DB55C92" w14:textId="77777777" w:rsidR="00FE7916" w:rsidRPr="001F3E4B" w:rsidRDefault="00FE7916" w:rsidP="00FE79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4933"/>
        <w:gridCol w:w="1988"/>
        <w:gridCol w:w="1971"/>
      </w:tblGrid>
      <w:tr w:rsidR="00FE7916" w:rsidRPr="001F3E4B" w14:paraId="7894501C" w14:textId="77777777" w:rsidTr="006C096E">
        <w:trPr>
          <w:jc w:val="center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1891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1F3E4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Coeff</w:t>
            </w:r>
            <w:proofErr w:type="spellEnd"/>
            <w:r w:rsidRPr="001F3E4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per l'attribuzione della parte fissa e variabile della tariffa alle utenze non domestiche</w:t>
            </w:r>
          </w:p>
        </w:tc>
      </w:tr>
      <w:tr w:rsidR="00FE7916" w:rsidRPr="001F3E4B" w14:paraId="6EA1CDA7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2F6A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r w:rsidRPr="001F3E4B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Cod</w:t>
            </w:r>
            <w:proofErr w:type="spellEnd"/>
            <w:r w:rsidRPr="001F3E4B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 xml:space="preserve"> uso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EF6A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Descrizione tariffa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A3BA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 xml:space="preserve">KC applicato </w:t>
            </w:r>
          </w:p>
          <w:p w14:paraId="0967F7D5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proofErr w:type="spellStart"/>
            <w:r w:rsidRPr="001F3E4B"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  <w:t>Coeff</w:t>
            </w:r>
            <w:proofErr w:type="spellEnd"/>
            <w:r w:rsidRPr="001F3E4B"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  <w:t>. potenziale di produzione</w:t>
            </w:r>
            <w:r w:rsidRPr="001F3E4B"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  <w:br/>
            </w:r>
            <w:r w:rsidRPr="001F3E4B">
              <w:rPr>
                <w:rFonts w:ascii="Arial" w:eastAsia="Times New Roman" w:hAnsi="Arial" w:cs="Times New Roman"/>
                <w:i/>
                <w:sz w:val="16"/>
                <w:szCs w:val="24"/>
                <w:lang w:eastAsia="it-IT"/>
              </w:rPr>
              <w:t>(per attribuzione parte fissa della tariffa)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5129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KD applicato</w:t>
            </w:r>
          </w:p>
          <w:p w14:paraId="0585873C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</w:pPr>
            <w:proofErr w:type="spellStart"/>
            <w:r w:rsidRPr="001F3E4B"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  <w:t>Coeff</w:t>
            </w:r>
            <w:proofErr w:type="spellEnd"/>
            <w:r w:rsidRPr="001F3E4B"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  <w:t>. di produzione kg/m anno</w:t>
            </w:r>
            <w:r w:rsidRPr="001F3E4B">
              <w:rPr>
                <w:rFonts w:ascii="Arial" w:eastAsia="Times New Roman" w:hAnsi="Arial" w:cs="Times New Roman"/>
                <w:sz w:val="16"/>
                <w:szCs w:val="24"/>
                <w:lang w:eastAsia="it-IT"/>
              </w:rPr>
              <w:br/>
            </w:r>
            <w:r w:rsidRPr="001F3E4B">
              <w:rPr>
                <w:rFonts w:ascii="Arial" w:eastAsia="Times New Roman" w:hAnsi="Arial" w:cs="Times New Roman"/>
                <w:i/>
                <w:sz w:val="16"/>
                <w:szCs w:val="24"/>
                <w:lang w:eastAsia="it-IT"/>
              </w:rPr>
              <w:t>(per attribuzione parte variabile della tariffa)</w:t>
            </w:r>
          </w:p>
        </w:tc>
      </w:tr>
      <w:tr w:rsidR="00FE7916" w:rsidRPr="001F3E4B" w14:paraId="7033EC82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7D19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049E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proofErr w:type="gram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Musei,biblioteche</w:t>
            </w:r>
            <w:proofErr w:type="gram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,scuole,associazioni,luoghi</w:t>
            </w:r>
            <w:proofErr w:type="spell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 di culto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07C0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0,42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2F3D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3,40</w:t>
            </w:r>
          </w:p>
        </w:tc>
      </w:tr>
      <w:tr w:rsidR="00FE7916" w:rsidRPr="001F3E4B" w14:paraId="50CEBAD8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1DA8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7532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proofErr w:type="gram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Campeggi,distributori</w:t>
            </w:r>
            <w:proofErr w:type="spellEnd"/>
            <w:proofErr w:type="gram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 carburanti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FDDB9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0,74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E4E4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6,03</w:t>
            </w:r>
          </w:p>
        </w:tc>
      </w:tr>
      <w:tr w:rsidR="00FE7916" w:rsidRPr="001F3E4B" w14:paraId="34361AA0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DD44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49A8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Stabilimenti balneari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5E3C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2A71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4,16</w:t>
            </w:r>
          </w:p>
        </w:tc>
      </w:tr>
      <w:tr w:rsidR="00FE7916" w:rsidRPr="001F3E4B" w14:paraId="18DF33CF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436B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2ACD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proofErr w:type="gram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Esposizioni,autosaloni</w:t>
            </w:r>
            <w:proofErr w:type="spellEnd"/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C686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0,37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EA88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3,03</w:t>
            </w:r>
          </w:p>
        </w:tc>
      </w:tr>
      <w:tr w:rsidR="00FE7916" w:rsidRPr="001F3E4B" w14:paraId="527EFE1E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3BDB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081D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Alberghi con ristorazione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2C49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1,20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FA7A4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9,86</w:t>
            </w:r>
          </w:p>
        </w:tc>
      </w:tr>
      <w:tr w:rsidR="00FE7916" w:rsidRPr="001F3E4B" w14:paraId="6F053BAE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79FEF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F8844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Alberghi senza ristorazione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56AB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0,86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C047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7,02</w:t>
            </w:r>
          </w:p>
        </w:tc>
      </w:tr>
      <w:tr w:rsidR="00FE7916" w:rsidRPr="001F3E4B" w14:paraId="2A32306A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F84E3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C9E9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Case di cura e riposo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DA7E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0,98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EE5C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8,01</w:t>
            </w:r>
          </w:p>
        </w:tc>
      </w:tr>
      <w:tr w:rsidR="00FE7916" w:rsidRPr="001F3E4B" w14:paraId="4A434E1F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290C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BA9B2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proofErr w:type="gram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Uffici,agenzie</w:t>
            </w:r>
            <w:proofErr w:type="gram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,studi</w:t>
            </w:r>
            <w:proofErr w:type="spell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 professionali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E090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1,07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D86B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8,76</w:t>
            </w:r>
          </w:p>
        </w:tc>
      </w:tr>
      <w:tr w:rsidR="00FE7916" w:rsidRPr="001F3E4B" w14:paraId="6EECAF36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8DF85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A624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Banche ed istituti di credito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98F18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0,57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3414B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4,64</w:t>
            </w:r>
          </w:p>
        </w:tc>
      </w:tr>
      <w:tr w:rsidR="00FE7916" w:rsidRPr="001F3E4B" w14:paraId="010828A9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AA13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4D53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Negozi </w:t>
            </w:r>
            <w:proofErr w:type="spellStart"/>
            <w:proofErr w:type="gram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abbigliamento,calzature</w:t>
            </w:r>
            <w:proofErr w:type="gram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,libreria,cartoleria,ferramenta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72B9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0,99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E991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8,12</w:t>
            </w:r>
          </w:p>
        </w:tc>
      </w:tr>
      <w:tr w:rsidR="00FE7916" w:rsidRPr="001F3E4B" w14:paraId="7547448F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8BB9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9181E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proofErr w:type="gram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Edicola,farmacia</w:t>
            </w:r>
            <w:proofErr w:type="gram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,tabaccaio,plurilicenze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F090E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1,30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51A0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10,63</w:t>
            </w:r>
          </w:p>
        </w:tc>
      </w:tr>
      <w:tr w:rsidR="00FE7916" w:rsidRPr="001F3E4B" w14:paraId="3CB56954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0F32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C4B5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Attivita`</w:t>
            </w:r>
            <w:proofErr w:type="spell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 artigianali tipo </w:t>
            </w:r>
            <w:proofErr w:type="gram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botteghe(</w:t>
            </w:r>
            <w:proofErr w:type="spellStart"/>
            <w:proofErr w:type="gram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falegname,idraulico,fabbr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41E7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8EEFE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7,20</w:t>
            </w:r>
          </w:p>
        </w:tc>
      </w:tr>
      <w:tr w:rsidR="00FE7916" w:rsidRPr="001F3E4B" w14:paraId="3DB36158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69A4E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4D32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proofErr w:type="gram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Carrozzeria,autofficina</w:t>
            </w:r>
            <w:proofErr w:type="gram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,elettrauto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4D1B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1,04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AEBC3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8,52</w:t>
            </w:r>
          </w:p>
        </w:tc>
      </w:tr>
      <w:tr w:rsidR="00FE7916" w:rsidRPr="001F3E4B" w14:paraId="0F27017D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4E14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1854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Attivita`</w:t>
            </w:r>
            <w:proofErr w:type="spell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 industriali con capannoni di produzione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17CC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0,67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B94F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5,50</w:t>
            </w:r>
          </w:p>
        </w:tc>
      </w:tr>
      <w:tr w:rsidR="00FE7916" w:rsidRPr="001F3E4B" w14:paraId="7FBB49DC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E090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2.15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F172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Attivita`</w:t>
            </w:r>
            <w:proofErr w:type="spell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 artigianali di produzione beni specifici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262ED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0,82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A0700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6,71</w:t>
            </w:r>
          </w:p>
        </w:tc>
      </w:tr>
      <w:tr w:rsidR="00FE7916" w:rsidRPr="001F3E4B" w14:paraId="13D2BE23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8C56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2.16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8C31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proofErr w:type="gram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Ristoranti,trattorie</w:t>
            </w:r>
            <w:proofErr w:type="gram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,osterie,pizzerie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228B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4,84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1A2C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39,67</w:t>
            </w:r>
          </w:p>
        </w:tc>
      </w:tr>
      <w:tr w:rsidR="00FE7916" w:rsidRPr="001F3E4B" w14:paraId="42645D68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50861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2.17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258B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proofErr w:type="gram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Bar,caffe</w:t>
            </w:r>
            <w:proofErr w:type="gram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`,pasticceria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F0BB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3,64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085B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29,82</w:t>
            </w:r>
          </w:p>
        </w:tc>
      </w:tr>
      <w:tr w:rsidR="00FE7916" w:rsidRPr="001F3E4B" w14:paraId="40C8234A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2A29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2.18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E3665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proofErr w:type="gram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Supermercato,pane</w:t>
            </w:r>
            <w:proofErr w:type="spellEnd"/>
            <w:proofErr w:type="gram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 e </w:t>
            </w:r>
            <w:proofErr w:type="spell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pasta,macelleria,salumi</w:t>
            </w:r>
            <w:proofErr w:type="spell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 e </w:t>
            </w:r>
            <w:proofErr w:type="spell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formaggi,generi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98FD1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1,76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F1792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14,43</w:t>
            </w:r>
          </w:p>
        </w:tc>
      </w:tr>
      <w:tr w:rsidR="00FE7916" w:rsidRPr="001F3E4B" w14:paraId="66183A8E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B342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2.19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FE1F7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Plurilicenze</w:t>
            </w:r>
            <w:proofErr w:type="spell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 alimentari e/o miste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854A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2,08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4970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17,00</w:t>
            </w:r>
          </w:p>
        </w:tc>
      </w:tr>
      <w:tr w:rsidR="00FE7916" w:rsidRPr="001F3E4B" w14:paraId="1F98EA98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56F1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2.20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30F8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proofErr w:type="gram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Ortofrutta,pescherie</w:t>
            </w:r>
            <w:proofErr w:type="gram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,fiori</w:t>
            </w:r>
            <w:proofErr w:type="spell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 e piante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76A1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8,25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E4D8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68,16</w:t>
            </w:r>
          </w:p>
        </w:tc>
      </w:tr>
      <w:tr w:rsidR="00FE7916" w:rsidRPr="001F3E4B" w14:paraId="2C06C23F" w14:textId="77777777" w:rsidTr="006C096E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7E91" w14:textId="77777777" w:rsidR="00FE7916" w:rsidRPr="001F3E4B" w:rsidRDefault="00FE7916" w:rsidP="006C096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2.21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671B" w14:textId="77777777" w:rsidR="00FE7916" w:rsidRPr="001F3E4B" w:rsidRDefault="00FE7916" w:rsidP="006C09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proofErr w:type="spellStart"/>
            <w:proofErr w:type="gramStart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>Discoteche,night</w:t>
            </w:r>
            <w:proofErr w:type="spellEnd"/>
            <w:proofErr w:type="gramEnd"/>
            <w:r w:rsidRPr="001F3E4B">
              <w:rPr>
                <w:rFonts w:ascii="Arial" w:eastAsia="Times New Roman" w:hAnsi="Arial" w:cs="Times New Roman"/>
                <w:color w:val="444444"/>
                <w:sz w:val="18"/>
                <w:szCs w:val="24"/>
                <w:lang w:eastAsia="it-IT"/>
              </w:rPr>
              <w:t xml:space="preserve"> club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35E7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 1,34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9025" w14:textId="77777777" w:rsidR="00FE7916" w:rsidRPr="001F3E4B" w:rsidRDefault="00FE7916" w:rsidP="006C0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 w:rsidRPr="001F3E4B">
              <w:rPr>
                <w:rFonts w:ascii="Arial" w:eastAsia="Times New Roman" w:hAnsi="Arial" w:cs="Times New Roman"/>
                <w:b/>
                <w:color w:val="444444"/>
                <w:sz w:val="18"/>
                <w:szCs w:val="24"/>
                <w:lang w:eastAsia="it-IT"/>
              </w:rPr>
              <w:t xml:space="preserve"> 11,01</w:t>
            </w:r>
          </w:p>
        </w:tc>
      </w:tr>
    </w:tbl>
    <w:p w14:paraId="1A56A675" w14:textId="1351483C" w:rsidR="00FE7916" w:rsidRDefault="00FE7916" w:rsidP="00FE79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04CF260" w14:textId="77777777" w:rsidR="00FE7916" w:rsidRPr="001F3E4B" w:rsidRDefault="00FE7916" w:rsidP="00FE79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rtf6Normal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4372"/>
        <w:gridCol w:w="776"/>
        <w:gridCol w:w="957"/>
        <w:gridCol w:w="942"/>
        <w:gridCol w:w="1086"/>
        <w:gridCol w:w="1079"/>
      </w:tblGrid>
      <w:tr w:rsidR="00FE7916" w:rsidRPr="001F3E4B" w14:paraId="74D93915" w14:textId="77777777" w:rsidTr="006C096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93C997E" w14:textId="5A2B53C0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1F3E4B">
              <w:rPr>
                <w:rFonts w:ascii="Times New Roman"/>
                <w:sz w:val="24"/>
                <w:szCs w:val="24"/>
              </w:rPr>
              <w:lastRenderedPageBreak/>
              <w:t>Tariffa di riferimento per le utenze non domestiche</w:t>
            </w:r>
          </w:p>
        </w:tc>
      </w:tr>
      <w:tr w:rsidR="00FE7916" w:rsidRPr="001F3E4B" w14:paraId="4FC7CA73" w14:textId="77777777" w:rsidTr="006C096E">
        <w:trPr>
          <w:trHeight w:val="874"/>
        </w:trPr>
        <w:tc>
          <w:tcPr>
            <w:tcW w:w="15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6FD15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sz w:val="16"/>
                <w:szCs w:val="24"/>
              </w:rPr>
            </w:pPr>
            <w:r w:rsidRPr="001F3E4B">
              <w:rPr>
                <w:rFonts w:ascii="Times New Roman"/>
                <w:color w:val="444444"/>
                <w:sz w:val="16"/>
                <w:szCs w:val="24"/>
              </w:rPr>
              <w:t>Tariffa utenza non domestica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BDDF7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sz w:val="16"/>
                <w:szCs w:val="24"/>
              </w:rPr>
            </w:pPr>
            <w:r w:rsidRPr="001F3E4B">
              <w:rPr>
                <w:rFonts w:ascii="Times New Roman"/>
                <w:color w:val="444444"/>
                <w:sz w:val="16"/>
                <w:szCs w:val="24"/>
              </w:rPr>
              <w:t>mq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331700" w14:textId="77777777" w:rsidR="00FE7916" w:rsidRPr="001F3E4B" w:rsidRDefault="00FE7916" w:rsidP="006C096E">
            <w:pPr>
              <w:widowControl w:val="0"/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sz w:val="16"/>
                <w:szCs w:val="24"/>
              </w:rPr>
            </w:pPr>
            <w:r w:rsidRPr="001F3E4B">
              <w:rPr>
                <w:rFonts w:ascii="Times New Roman"/>
                <w:b/>
                <w:sz w:val="16"/>
                <w:szCs w:val="24"/>
              </w:rPr>
              <w:t xml:space="preserve">KC </w:t>
            </w:r>
            <w:proofErr w:type="spellStart"/>
            <w:r w:rsidRPr="001F3E4B">
              <w:rPr>
                <w:rFonts w:ascii="Times New Roman"/>
                <w:b/>
                <w:sz w:val="16"/>
                <w:szCs w:val="24"/>
              </w:rPr>
              <w:t>appl</w:t>
            </w:r>
            <w:proofErr w:type="spellEnd"/>
          </w:p>
          <w:p w14:paraId="6E062028" w14:textId="77777777" w:rsidR="00FE7916" w:rsidRPr="001F3E4B" w:rsidRDefault="00FE7916" w:rsidP="006C096E">
            <w:pPr>
              <w:widowControl w:val="0"/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sz w:val="14"/>
                <w:szCs w:val="24"/>
              </w:rPr>
            </w:pPr>
            <w:proofErr w:type="spellStart"/>
            <w:r w:rsidRPr="001F3E4B">
              <w:rPr>
                <w:rFonts w:ascii="Times New Roman"/>
                <w:color w:val="444444"/>
                <w:sz w:val="15"/>
                <w:szCs w:val="24"/>
              </w:rPr>
              <w:t>Coeff</w:t>
            </w:r>
            <w:proofErr w:type="spellEnd"/>
            <w:r w:rsidRPr="001F3E4B">
              <w:rPr>
                <w:rFonts w:ascii="Times New Roman"/>
                <w:color w:val="444444"/>
                <w:sz w:val="15"/>
                <w:szCs w:val="24"/>
              </w:rPr>
              <w:t xml:space="preserve"> potenziale di produzione</w:t>
            </w:r>
            <w:r w:rsidRPr="001F3E4B">
              <w:rPr>
                <w:rFonts w:ascii="Times New Roman"/>
                <w:color w:val="444444"/>
                <w:sz w:val="15"/>
              </w:rPr>
              <w:br/>
            </w:r>
            <w:r w:rsidRPr="001F3E4B">
              <w:rPr>
                <w:rFonts w:ascii="Times New Roman"/>
                <w:i/>
                <w:color w:val="444444"/>
                <w:sz w:val="15"/>
                <w:szCs w:val="24"/>
              </w:rPr>
              <w:t>(per attribuzione parte fissa)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0C917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b/>
                <w:sz w:val="16"/>
                <w:szCs w:val="24"/>
              </w:rPr>
            </w:pPr>
            <w:r w:rsidRPr="001F3E4B">
              <w:rPr>
                <w:rFonts w:ascii="Times New Roman"/>
                <w:b/>
                <w:sz w:val="16"/>
                <w:szCs w:val="24"/>
              </w:rPr>
              <w:t xml:space="preserve">KD </w:t>
            </w:r>
            <w:proofErr w:type="spellStart"/>
            <w:r w:rsidRPr="001F3E4B">
              <w:rPr>
                <w:rFonts w:ascii="Times New Roman"/>
                <w:b/>
                <w:sz w:val="16"/>
                <w:szCs w:val="24"/>
              </w:rPr>
              <w:t>appl</w:t>
            </w:r>
            <w:proofErr w:type="spellEnd"/>
          </w:p>
          <w:p w14:paraId="09359B0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sz w:val="16"/>
                <w:szCs w:val="24"/>
              </w:rPr>
            </w:pPr>
            <w:proofErr w:type="spellStart"/>
            <w:r w:rsidRPr="001F3E4B">
              <w:rPr>
                <w:rFonts w:ascii="Times New Roman"/>
                <w:color w:val="444444"/>
                <w:sz w:val="15"/>
                <w:szCs w:val="24"/>
              </w:rPr>
              <w:t>Coeff</w:t>
            </w:r>
            <w:proofErr w:type="spellEnd"/>
            <w:r w:rsidRPr="001F3E4B">
              <w:rPr>
                <w:rFonts w:ascii="Times New Roman"/>
                <w:color w:val="444444"/>
                <w:sz w:val="15"/>
                <w:szCs w:val="24"/>
              </w:rPr>
              <w:t xml:space="preserve"> di produzione kg/m anno</w:t>
            </w:r>
            <w:r w:rsidRPr="001F3E4B">
              <w:rPr>
                <w:rFonts w:ascii="Times New Roman"/>
                <w:color w:val="444444"/>
                <w:sz w:val="15"/>
              </w:rPr>
              <w:br/>
            </w:r>
            <w:r w:rsidRPr="001F3E4B">
              <w:rPr>
                <w:rFonts w:ascii="Times New Roman"/>
                <w:i/>
                <w:color w:val="444444"/>
                <w:sz w:val="15"/>
                <w:szCs w:val="24"/>
              </w:rPr>
              <w:t>(per attribuzione parte variabile)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8883A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i/>
                <w:sz w:val="20"/>
                <w:szCs w:val="20"/>
              </w:rPr>
            </w:pPr>
            <w:r w:rsidRPr="001F3E4B">
              <w:rPr>
                <w:rFonts w:ascii="Times New Roman"/>
                <w:i/>
                <w:sz w:val="20"/>
                <w:szCs w:val="20"/>
              </w:rPr>
              <w:t>Tariffa</w:t>
            </w:r>
          </w:p>
          <w:p w14:paraId="582F750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i/>
                <w:sz w:val="20"/>
                <w:szCs w:val="20"/>
              </w:rPr>
            </w:pPr>
            <w:r w:rsidRPr="001F3E4B">
              <w:rPr>
                <w:rFonts w:ascii="Times New Roman"/>
                <w:i/>
                <w:sz w:val="20"/>
                <w:szCs w:val="20"/>
              </w:rPr>
              <w:t xml:space="preserve"> fissa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A9AC2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i/>
                <w:sz w:val="20"/>
                <w:szCs w:val="20"/>
              </w:rPr>
            </w:pPr>
            <w:r w:rsidRPr="001F3E4B">
              <w:rPr>
                <w:rFonts w:ascii="Times New Roman"/>
                <w:i/>
                <w:sz w:val="20"/>
                <w:szCs w:val="20"/>
              </w:rPr>
              <w:t xml:space="preserve">Tariffa </w:t>
            </w:r>
          </w:p>
          <w:p w14:paraId="1B3EB58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/>
                <w:i/>
                <w:sz w:val="20"/>
                <w:szCs w:val="20"/>
              </w:rPr>
            </w:pPr>
            <w:r w:rsidRPr="001F3E4B">
              <w:rPr>
                <w:rFonts w:ascii="Times New Roman"/>
                <w:i/>
                <w:sz w:val="20"/>
                <w:szCs w:val="20"/>
              </w:rPr>
              <w:t>variabile</w:t>
            </w:r>
          </w:p>
        </w:tc>
      </w:tr>
      <w:tr w:rsidR="00FE7916" w:rsidRPr="001F3E4B" w14:paraId="3891E3AC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AE6AA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3E707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MUSEI,BIBLIOTECHE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,SCUOLE,ASSOCIAZIONI,LUOGHI DI CU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6C8ED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166,00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B0CE9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F2FDD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3,40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01837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0,526651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1D3BF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0,744061</w:t>
            </w:r>
          </w:p>
        </w:tc>
      </w:tr>
      <w:tr w:rsidR="00FE7916" w:rsidRPr="001F3E4B" w14:paraId="75743091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D81AC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87D6E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CAMPEGGI,DISTRIBUTORI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 xml:space="preserve"> CARBURANTI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4B2B0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97,00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BDF18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E8716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6,03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54869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0,927908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BD265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1,319615</w:t>
            </w:r>
          </w:p>
        </w:tc>
      </w:tr>
      <w:tr w:rsidR="00FE7916" w:rsidRPr="001F3E4B" w14:paraId="06CCF90A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78128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6B959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ESPOSIZIONI,AUTOSALONI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56A5C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6.048,00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23DBE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B70CD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3,03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75A17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0,463954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BF9BE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0,663090</w:t>
            </w:r>
          </w:p>
        </w:tc>
      </w:tr>
      <w:tr w:rsidR="00FE7916" w:rsidRPr="001F3E4B" w14:paraId="314B297B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7A9B6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A761D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UFFICI,AGENZIE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,STUDI PROFESSIONALI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60E57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266,00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4F2D4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8958C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8,76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1FECE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1,341706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CFA07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1,917053</w:t>
            </w:r>
          </w:p>
        </w:tc>
      </w:tr>
      <w:tr w:rsidR="00FE7916" w:rsidRPr="001F3E4B" w14:paraId="3EBC417D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83150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CA49A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BANCHE ED ISTITUTI DI CREDITO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77F6D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153,00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55CE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0A496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4,64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B00BA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0,714740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BBE7E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1,015425</w:t>
            </w:r>
          </w:p>
        </w:tc>
      </w:tr>
      <w:tr w:rsidR="00FE7916" w:rsidRPr="001F3E4B" w14:paraId="269CFEA2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29379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45A9B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NEGOZI </w:t>
            </w:r>
            <w:proofErr w:type="gramStart"/>
            <w:r w:rsidRPr="001F3E4B">
              <w:rPr>
                <w:rFonts w:ascii="Times New Roman"/>
                <w:sz w:val="16"/>
                <w:szCs w:val="16"/>
              </w:rPr>
              <w:t>ABBIGLIAMENTO,CALZATURE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,LIBRERIA,CARTOLERIA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8D9F5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261,00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27754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C9D02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8,12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431F9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1,241391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20B3C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1,776994</w:t>
            </w:r>
          </w:p>
        </w:tc>
      </w:tr>
      <w:tr w:rsidR="00FE7916" w:rsidRPr="001F3E4B" w14:paraId="6F994E3E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E1489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A9D9F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EDICOLA,FARMACIA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,TABACCAIO,PLURILICENZE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1B92C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289,00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DB938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B82A0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10,63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30B23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1,630110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31F53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2,326287</w:t>
            </w:r>
          </w:p>
        </w:tc>
      </w:tr>
      <w:tr w:rsidR="00FE7916" w:rsidRPr="001F3E4B" w14:paraId="2F1A365F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5B85C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26FFE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ATTIVITA` ARTIGIANALI TIPO </w:t>
            </w:r>
            <w:proofErr w:type="gramStart"/>
            <w:r w:rsidRPr="001F3E4B">
              <w:rPr>
                <w:rFonts w:ascii="Times New Roman"/>
                <w:sz w:val="16"/>
                <w:szCs w:val="16"/>
              </w:rPr>
              <w:t>BOTTEGHE(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FALEGNAME,IDRA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33082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886,00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CC502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2ACFE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7,20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771A4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1,103459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36E5C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1,575660</w:t>
            </w:r>
          </w:p>
        </w:tc>
      </w:tr>
      <w:tr w:rsidR="00FE7916" w:rsidRPr="001F3E4B" w14:paraId="36E6A006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A4B90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59EA5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CARROZZERIA,AUTOFFICINA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,ELETTRAUTO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803EC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F47DE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8FEB0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8,52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39388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1,304088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3A4E9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1,864530</w:t>
            </w:r>
          </w:p>
        </w:tc>
      </w:tr>
      <w:tr w:rsidR="00FE7916" w:rsidRPr="001F3E4B" w14:paraId="62C258E2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95C8A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3F19D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ATTIVITA` INDUSTRIALI CON CAPANNONI DI PRODUZIONE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CF13E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3BC47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EBBAA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5,50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647AD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0,840133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C8C88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1,203629</w:t>
            </w:r>
          </w:p>
        </w:tc>
      </w:tr>
      <w:tr w:rsidR="00FE7916" w:rsidRPr="001F3E4B" w14:paraId="2D5825CA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D8AE8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ABE4A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ATTIVITA` ARTIGIANALI DI PRODUZIONE BENI SPECIFICI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70C22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1.464,00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D5FF7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5ED7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6,71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62DBE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1,028223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9AC3D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1,468427</w:t>
            </w:r>
          </w:p>
        </w:tc>
      </w:tr>
      <w:tr w:rsidR="00FE7916" w:rsidRPr="001F3E4B" w14:paraId="2FAB5875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AE749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AFC1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RISTORANTI,TRATTORIE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,OSTERIE,PIZZERIE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663CF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144,00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3DF9E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4,84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A88D1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39,67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38E54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6,069026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C174D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8,681450</w:t>
            </w:r>
          </w:p>
        </w:tc>
      </w:tr>
      <w:tr w:rsidR="00FE7916" w:rsidRPr="001F3E4B" w14:paraId="75516F3C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6D54D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5DDD1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BAR,CAFFE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`,PASTICCERIA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741F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264,00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A9E08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3,64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170E9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29,82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98244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4,564308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B58F9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6,525859</w:t>
            </w:r>
          </w:p>
        </w:tc>
      </w:tr>
      <w:tr w:rsidR="00FE7916" w:rsidRPr="001F3E4B" w14:paraId="3A230841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254E8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2631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SUPERMERCATO,PANE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 xml:space="preserve"> E PASTA,MACELLERIA,SALUMI E FORM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E03F3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406,00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E64DB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3F4CE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14,43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7700D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2,206918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67B1F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3,157885</w:t>
            </w:r>
          </w:p>
        </w:tc>
      </w:tr>
      <w:tr w:rsidR="00FE7916" w:rsidRPr="001F3E4B" w14:paraId="5DA73DE4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006FF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D3519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>PLURILICENZE ALIMENTARI E/O MISTE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EDA3A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460,00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AC5EC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2,08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BC4D0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17,00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E519B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2,608176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1805E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3,720309</w:t>
            </w:r>
          </w:p>
        </w:tc>
      </w:tr>
      <w:tr w:rsidR="00FE7916" w:rsidRPr="001F3E4B" w14:paraId="7D17E51D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FE3EE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BFED0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CAMPEGGI,DISTRIBUTORI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 xml:space="preserve"> CARBURANTI-RIDUZ.RIFIUTI SPEC.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F5C9F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148,00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52C6A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9BC30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4,22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9656A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0,927908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8861A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0,923730</w:t>
            </w:r>
          </w:p>
        </w:tc>
      </w:tr>
      <w:tr w:rsidR="00FE7916" w:rsidRPr="001F3E4B" w14:paraId="178CD90F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BD7D6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7F9ED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ESPOSIZIONI,AUTOSALONI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-RIDUZ.RIFIUTI SPEC.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FCBB0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150,00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A0B69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8A9D8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2,12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C9D42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0,463954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DCB80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0,464163</w:t>
            </w:r>
          </w:p>
        </w:tc>
      </w:tr>
      <w:tr w:rsidR="00FE7916" w:rsidRPr="001F3E4B" w14:paraId="38826D02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6FD95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F082C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CARROZZERIA,AUTOFFICINA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,ELETTRAUTO-RIDUZ.RIFIUTI SPEC.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D5759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249,00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0CFA4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EA0FC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5,96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6CB9B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1,304088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1D423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1,305171</w:t>
            </w:r>
          </w:p>
        </w:tc>
      </w:tr>
      <w:tr w:rsidR="00FE7916" w:rsidRPr="001F3E4B" w14:paraId="27968928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9CB99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87F9B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SUPERMERCATO,PANE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 xml:space="preserve"> E PASTA,MACELLERIA,SALUMI E FORM-RIDUZ.RIFIUTI SP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82EB9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 79,00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95F0F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49915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10,10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59823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2,206918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E50FA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2,210520</w:t>
            </w:r>
          </w:p>
        </w:tc>
      </w:tr>
      <w:tr w:rsidR="00FE7916" w:rsidRPr="001F3E4B" w14:paraId="140FB06E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18974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7141A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ESPOSIZIONI,AUTOSALONI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-BLOCCATA IN TR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F0BE5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155,00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C2260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39DD5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3,03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EE3E8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0,000000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E1CA02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0,000000</w:t>
            </w:r>
          </w:p>
        </w:tc>
      </w:tr>
      <w:tr w:rsidR="00FE7916" w:rsidRPr="001F3E4B" w14:paraId="798FA362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F02F9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5FC16C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MUSEI,BIBLIOTECHE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,SCUOLE,ASSOCIAZIONI,LUOGHI DI CU-ESENZIONE TOTALE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8C443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1.295,00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2104A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BCA0B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3,40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6E38EA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0,526651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8A37E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0,744061</w:t>
            </w:r>
          </w:p>
        </w:tc>
      </w:tr>
      <w:tr w:rsidR="00FE7916" w:rsidRPr="001F3E4B" w14:paraId="0C1EF362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7BDA3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6F545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ESPOSIZIONI,AUTOSALONI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-ESENZIONE TOTALE A CARICO BILANCIO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023CD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1.076,00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E5757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D79918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3,03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18D8CD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0,463954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421B5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0,663090</w:t>
            </w:r>
          </w:p>
        </w:tc>
      </w:tr>
      <w:tr w:rsidR="00FE7916" w:rsidRPr="001F3E4B" w14:paraId="76D60D86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6B9ADF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210D3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UFFICI,AGENZIE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,STUDI PROFESSIONALI-ESENZIONE TOTALE A CARICO BILANC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03E2C5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  577,00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1F94D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9D6D1E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8,76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700B84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1,341706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7684EB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1,917053</w:t>
            </w:r>
          </w:p>
        </w:tc>
      </w:tr>
      <w:tr w:rsidR="00FE7916" w:rsidRPr="001F3E4B" w14:paraId="3D97A926" w14:textId="77777777" w:rsidTr="006C096E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D1CC16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proofErr w:type="gramStart"/>
            <w:r w:rsidRPr="001F3E4B">
              <w:rPr>
                <w:rFonts w:ascii="Times New Roman"/>
                <w:sz w:val="16"/>
                <w:szCs w:val="16"/>
              </w:rPr>
              <w:t>2  .</w:t>
            </w:r>
            <w:proofErr w:type="gramEnd"/>
            <w:r w:rsidRPr="001F3E4B">
              <w:rPr>
                <w:rFonts w:ascii="Times New Roman"/>
                <w:sz w:val="16"/>
                <w:szCs w:val="16"/>
              </w:rPr>
              <w:t>14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8F2BF3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ATTIVITA` INDUSTRIALI CON CAPANNONI DI PRODUZIONE-ESENZIONE TOTALE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95FFD0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b/>
                <w:color w:val="444444"/>
                <w:sz w:val="16"/>
                <w:szCs w:val="16"/>
              </w:rPr>
            </w:pPr>
            <w:r w:rsidRPr="001F3E4B">
              <w:rPr>
                <w:rFonts w:ascii="Times New Roman"/>
                <w:sz w:val="16"/>
                <w:szCs w:val="16"/>
              </w:rPr>
              <w:t xml:space="preserve">    2.358,00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83B60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0,67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EB71A1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5,50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72F8B7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 0,840133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BC6C69" w14:textId="77777777" w:rsidR="00FE7916" w:rsidRPr="001F3E4B" w:rsidRDefault="00FE7916" w:rsidP="006C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/>
                <w:i/>
                <w:sz w:val="16"/>
                <w:szCs w:val="16"/>
              </w:rPr>
            </w:pPr>
            <w:r w:rsidRPr="001F3E4B">
              <w:rPr>
                <w:rFonts w:ascii="Times New Roman"/>
                <w:b/>
                <w:sz w:val="16"/>
                <w:szCs w:val="16"/>
              </w:rPr>
              <w:t xml:space="preserve">     1,203629</w:t>
            </w:r>
          </w:p>
        </w:tc>
      </w:tr>
    </w:tbl>
    <w:p w14:paraId="5B7B1D02" w14:textId="77777777" w:rsidR="00FE7916" w:rsidRDefault="00FE7916"/>
    <w:sectPr w:rsidR="00FE7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16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384B"/>
  <w15:chartTrackingRefBased/>
  <w15:docId w15:val="{841B6254-7380-4381-9D6C-FAF624C2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9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5NormalTable">
    <w:name w:val="rtf5 Normal Table"/>
    <w:uiPriority w:val="99"/>
    <w:semiHidden/>
    <w:unhideWhenUsed/>
    <w:qFormat/>
    <w:rsid w:val="00FE7916"/>
    <w:pPr>
      <w:spacing w:after="200" w:line="276" w:lineRule="auto"/>
    </w:pPr>
    <w:rPr>
      <w:rFonts w:eastAsia="Times New Roman" w:hAnsi="Times New Roman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6NormalTable">
    <w:name w:val="rtf6 Normal Table"/>
    <w:uiPriority w:val="99"/>
    <w:semiHidden/>
    <w:unhideWhenUsed/>
    <w:qFormat/>
    <w:rsid w:val="00FE7916"/>
    <w:pPr>
      <w:spacing w:after="200" w:line="276" w:lineRule="auto"/>
    </w:pPr>
    <w:rPr>
      <w:rFonts w:eastAsia="Times New Roman" w:hAnsi="Times New Roman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Cristarella</dc:creator>
  <cp:keywords/>
  <dc:description/>
  <cp:lastModifiedBy>Sergio Cristarella</cp:lastModifiedBy>
  <cp:revision>1</cp:revision>
  <dcterms:created xsi:type="dcterms:W3CDTF">2021-02-03T10:52:00Z</dcterms:created>
  <dcterms:modified xsi:type="dcterms:W3CDTF">2021-02-03T10:54:00Z</dcterms:modified>
</cp:coreProperties>
</file>