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3B" w:rsidRDefault="00DE4E3B" w:rsidP="00DE4E3B">
      <w:pPr>
        <w:pStyle w:val="Intestazione"/>
        <w:tabs>
          <w:tab w:val="clear" w:pos="4819"/>
          <w:tab w:val="clear" w:pos="9638"/>
        </w:tabs>
        <w:ind w:right="98"/>
        <w:jc w:val="center"/>
      </w:pPr>
      <w:bookmarkStart w:id="0" w:name="_GoBack"/>
      <w:bookmarkEnd w:id="0"/>
      <w:r>
        <w:rPr>
          <w:noProof/>
          <w:lang w:eastAsia="it-IT"/>
        </w:rPr>
        <w:drawing>
          <wp:anchor distT="0" distB="0" distL="114935" distR="114935" simplePos="0" relativeHeight="251663360" behindDoc="0" locked="0" layoutInCell="1" allowOverlap="1" wp14:anchorId="4DEE4E1F" wp14:editId="4A37D1CE">
            <wp:simplePos x="0" y="0"/>
            <wp:positionH relativeFrom="column">
              <wp:posOffset>571500</wp:posOffset>
            </wp:positionH>
            <wp:positionV relativeFrom="paragraph">
              <wp:posOffset>-37465</wp:posOffset>
            </wp:positionV>
            <wp:extent cx="614680" cy="67564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680" cy="675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44"/>
          <w:szCs w:val="44"/>
        </w:rPr>
        <w:t>COMUNE DI BREGANZE</w:t>
      </w:r>
    </w:p>
    <w:p w:rsidR="00DE4E3B" w:rsidRDefault="00DE4E3B" w:rsidP="00DE4E3B">
      <w:pPr>
        <w:pStyle w:val="Intestazione"/>
        <w:tabs>
          <w:tab w:val="clear" w:pos="4819"/>
          <w:tab w:val="clear" w:pos="9638"/>
        </w:tabs>
        <w:ind w:right="98"/>
        <w:jc w:val="center"/>
        <w:rPr>
          <w:sz w:val="20"/>
          <w:szCs w:val="20"/>
        </w:rPr>
      </w:pPr>
      <w:r>
        <w:t>PROVINCIA DI VICENZA</w:t>
      </w:r>
    </w:p>
    <w:p w:rsidR="008B795B" w:rsidRDefault="008B795B" w:rsidP="00C12067">
      <w:pPr>
        <w:jc w:val="center"/>
        <w:rPr>
          <w:rFonts w:cstheme="minorHAnsi"/>
          <w:b/>
          <w:sz w:val="24"/>
          <w:szCs w:val="24"/>
        </w:rPr>
      </w:pPr>
    </w:p>
    <w:p w:rsidR="00DB4A7E" w:rsidRDefault="004A1DEE" w:rsidP="00746282">
      <w:pPr>
        <w:spacing w:after="0"/>
        <w:jc w:val="center"/>
        <w:rPr>
          <w:rFonts w:cstheme="minorHAnsi"/>
          <w:b/>
        </w:rPr>
      </w:pPr>
      <w:r w:rsidRPr="008B795B">
        <w:rPr>
          <w:rFonts w:cstheme="minorHAnsi"/>
          <w:b/>
        </w:rPr>
        <w:t xml:space="preserve">CONVENZIONE PER IL COMPOSTAGGIO DOMESTICO DELLA FRAZIONE UMIDA DEI RIFIUTI URBANI </w:t>
      </w:r>
    </w:p>
    <w:p w:rsidR="00495C8D" w:rsidRPr="008B795B" w:rsidRDefault="00495C8D" w:rsidP="00C12067">
      <w:pPr>
        <w:jc w:val="center"/>
        <w:rPr>
          <w:rFonts w:cstheme="minorHAnsi"/>
          <w:b/>
        </w:rPr>
      </w:pPr>
    </w:p>
    <w:p w:rsidR="00EE54F0" w:rsidRDefault="004A1DEE" w:rsidP="009B330E">
      <w:pPr>
        <w:rPr>
          <w:rFonts w:cstheme="minorHAnsi"/>
        </w:rPr>
      </w:pPr>
      <w:r w:rsidRPr="008B795B">
        <w:rPr>
          <w:rFonts w:cstheme="minorHAnsi"/>
        </w:rPr>
        <w:t>L’anno</w:t>
      </w:r>
      <w:r w:rsidR="009B330E">
        <w:rPr>
          <w:rFonts w:cstheme="minorHAnsi"/>
        </w:rPr>
        <w:t xml:space="preserve"> </w:t>
      </w:r>
      <w:r w:rsidR="00DA4773" w:rsidRPr="00DA4773">
        <w:rPr>
          <w:rFonts w:cstheme="minorHAnsi"/>
        </w:rPr>
        <w:t>_________</w:t>
      </w:r>
      <w:r w:rsidRPr="00DA4773">
        <w:rPr>
          <w:rFonts w:cstheme="minorHAnsi"/>
        </w:rPr>
        <w:t>,</w:t>
      </w:r>
      <w:r w:rsidRPr="008B795B">
        <w:rPr>
          <w:rFonts w:cstheme="minorHAnsi"/>
        </w:rPr>
        <w:t xml:space="preserve"> il giorno _______ del mese di __________</w:t>
      </w:r>
      <w:r w:rsidR="00752975" w:rsidRPr="008B795B">
        <w:rPr>
          <w:rFonts w:cstheme="minorHAnsi"/>
        </w:rPr>
        <w:t>____</w:t>
      </w:r>
      <w:r w:rsidRPr="008B795B">
        <w:rPr>
          <w:rFonts w:cstheme="minorHAnsi"/>
        </w:rPr>
        <w:t xml:space="preserve">_, presso la sede Municipale, </w:t>
      </w:r>
    </w:p>
    <w:p w:rsidR="00EE54F0" w:rsidRDefault="00EE54F0" w:rsidP="00EE54F0">
      <w:pPr>
        <w:jc w:val="center"/>
        <w:rPr>
          <w:rFonts w:cstheme="minorHAnsi"/>
          <w:b/>
        </w:rPr>
      </w:pPr>
      <w:r w:rsidRPr="00EE54F0">
        <w:rPr>
          <w:rFonts w:cstheme="minorHAnsi"/>
          <w:b/>
        </w:rPr>
        <w:t>TRA</w:t>
      </w:r>
    </w:p>
    <w:p w:rsidR="002C3677" w:rsidRDefault="004A1DEE" w:rsidP="009B330E">
      <w:pPr>
        <w:jc w:val="both"/>
        <w:rPr>
          <w:rFonts w:cstheme="minorHAnsi"/>
        </w:rPr>
      </w:pPr>
      <w:proofErr w:type="gramStart"/>
      <w:r w:rsidRPr="008B795B">
        <w:rPr>
          <w:rFonts w:cstheme="minorHAnsi"/>
        </w:rPr>
        <w:t>il</w:t>
      </w:r>
      <w:proofErr w:type="gramEnd"/>
      <w:r w:rsidRPr="008B795B">
        <w:rPr>
          <w:rFonts w:cstheme="minorHAnsi"/>
        </w:rPr>
        <w:t xml:space="preserve"> Comune di Breganze, successivamente denominato “</w:t>
      </w:r>
      <w:r w:rsidRPr="00CE7DBD">
        <w:rPr>
          <w:rFonts w:cstheme="minorHAnsi"/>
          <w:i/>
        </w:rPr>
        <w:t>Comune</w:t>
      </w:r>
      <w:r w:rsidRPr="008B795B">
        <w:rPr>
          <w:rFonts w:cstheme="minorHAnsi"/>
        </w:rPr>
        <w:t xml:space="preserve">”, </w:t>
      </w:r>
      <w:proofErr w:type="spellStart"/>
      <w:r w:rsidRPr="008B795B">
        <w:rPr>
          <w:rFonts w:cstheme="minorHAnsi"/>
        </w:rPr>
        <w:t>p.iva</w:t>
      </w:r>
      <w:proofErr w:type="spellEnd"/>
      <w:r w:rsidRPr="008B795B">
        <w:rPr>
          <w:rFonts w:cstheme="minorHAnsi"/>
        </w:rPr>
        <w:t xml:space="preserve"> 00254180243,</w:t>
      </w:r>
      <w:r w:rsidR="00AF1816" w:rsidRPr="008B795B">
        <w:rPr>
          <w:rFonts w:cstheme="minorHAnsi"/>
        </w:rPr>
        <w:t xml:space="preserve"> rappresentato dal Responsabile dell’Area 4, “</w:t>
      </w:r>
      <w:r w:rsidR="00AF1816" w:rsidRPr="008B795B">
        <w:rPr>
          <w:rFonts w:cstheme="minorHAnsi"/>
          <w:i/>
        </w:rPr>
        <w:t>lavori pubblici, infrastrutture ed ecologia</w:t>
      </w:r>
      <w:r w:rsidR="00AF1816" w:rsidRPr="008B795B">
        <w:rPr>
          <w:rFonts w:cstheme="minorHAnsi"/>
        </w:rPr>
        <w:t>”</w:t>
      </w:r>
      <w:r w:rsidR="002C3677" w:rsidRPr="008B795B">
        <w:rPr>
          <w:rFonts w:cstheme="minorHAnsi"/>
        </w:rPr>
        <w:t xml:space="preserve">, dott. Mino Polga, </w:t>
      </w:r>
    </w:p>
    <w:p w:rsidR="00EE54F0" w:rsidRDefault="00EE54F0" w:rsidP="00EE54F0">
      <w:pPr>
        <w:jc w:val="center"/>
        <w:rPr>
          <w:rFonts w:cstheme="minorHAnsi"/>
          <w:b/>
        </w:rPr>
      </w:pPr>
      <w:r w:rsidRPr="00EE54F0">
        <w:rPr>
          <w:rFonts w:cstheme="minorHAnsi"/>
          <w:b/>
        </w:rPr>
        <w:t>E</w:t>
      </w:r>
    </w:p>
    <w:p w:rsidR="000A63DC" w:rsidRPr="008B795B" w:rsidRDefault="002C3677" w:rsidP="009B330E">
      <w:pPr>
        <w:spacing w:after="80"/>
        <w:jc w:val="both"/>
        <w:rPr>
          <w:rFonts w:cstheme="minorHAnsi"/>
        </w:rPr>
      </w:pPr>
      <w:proofErr w:type="gramStart"/>
      <w:r w:rsidRPr="008B795B">
        <w:rPr>
          <w:rFonts w:cstheme="minorHAnsi"/>
        </w:rPr>
        <w:t>ed</w:t>
      </w:r>
      <w:proofErr w:type="gramEnd"/>
      <w:r w:rsidRPr="008B795B">
        <w:rPr>
          <w:rFonts w:cstheme="minorHAnsi"/>
        </w:rPr>
        <w:t xml:space="preserve"> il </w:t>
      </w:r>
      <w:r w:rsidR="0064269D">
        <w:rPr>
          <w:rFonts w:cstheme="minorHAnsi"/>
        </w:rPr>
        <w:t>Sig.ra/</w:t>
      </w:r>
      <w:r w:rsidRPr="008B795B">
        <w:rPr>
          <w:rFonts w:cstheme="minorHAnsi"/>
        </w:rPr>
        <w:t>Sig.</w:t>
      </w:r>
      <w:r w:rsidR="00DC0F65">
        <w:rPr>
          <w:rFonts w:cstheme="minorHAnsi"/>
        </w:rPr>
        <w:t xml:space="preserve"> </w:t>
      </w:r>
      <w:r w:rsidR="0053412A">
        <w:rPr>
          <w:rFonts w:cstheme="minorHAnsi"/>
        </w:rPr>
        <w:t>_______________________________________</w:t>
      </w:r>
      <w:r w:rsidRPr="008B795B">
        <w:rPr>
          <w:rFonts w:cstheme="minorHAnsi"/>
        </w:rPr>
        <w:t>, successivamente denominato “</w:t>
      </w:r>
      <w:r w:rsidRPr="00CE7DBD">
        <w:rPr>
          <w:rFonts w:cstheme="minorHAnsi"/>
          <w:i/>
        </w:rPr>
        <w:t>Utente</w:t>
      </w:r>
      <w:r w:rsidRPr="008B795B">
        <w:rPr>
          <w:rFonts w:cstheme="minorHAnsi"/>
        </w:rPr>
        <w:t xml:space="preserve">”, nato a </w:t>
      </w:r>
      <w:r w:rsidR="0053412A">
        <w:rPr>
          <w:rFonts w:cstheme="minorHAnsi"/>
        </w:rPr>
        <w:t>_________________________</w:t>
      </w:r>
      <w:r w:rsidRPr="008B795B">
        <w:rPr>
          <w:rFonts w:cstheme="minorHAnsi"/>
        </w:rPr>
        <w:t xml:space="preserve"> il </w:t>
      </w:r>
      <w:r w:rsidR="0053412A">
        <w:rPr>
          <w:rFonts w:cstheme="minorHAnsi"/>
        </w:rPr>
        <w:t>_________________________</w:t>
      </w:r>
      <w:r w:rsidR="00BE4661">
        <w:rPr>
          <w:rFonts w:cstheme="minorHAnsi"/>
        </w:rPr>
        <w:t xml:space="preserve">, </w:t>
      </w:r>
      <w:r w:rsidRPr="008B795B">
        <w:rPr>
          <w:rFonts w:cstheme="minorHAnsi"/>
        </w:rPr>
        <w:t>C.F</w:t>
      </w:r>
      <w:r w:rsidR="009A6CEC">
        <w:rPr>
          <w:rFonts w:cstheme="minorHAnsi"/>
        </w:rPr>
        <w:t xml:space="preserve">.  </w:t>
      </w:r>
      <w:r w:rsidR="0053412A">
        <w:rPr>
          <w:rFonts w:cstheme="minorHAnsi"/>
        </w:rPr>
        <w:t>______________________</w:t>
      </w:r>
      <w:r w:rsidR="00830A76">
        <w:rPr>
          <w:rFonts w:cstheme="minorHAnsi"/>
        </w:rPr>
        <w:t xml:space="preserve">, </w:t>
      </w:r>
      <w:r w:rsidRPr="008B795B">
        <w:rPr>
          <w:rFonts w:cstheme="minorHAnsi"/>
        </w:rPr>
        <w:t xml:space="preserve">residente a Breganze, in via </w:t>
      </w:r>
      <w:r w:rsidR="0053412A">
        <w:rPr>
          <w:rFonts w:cstheme="minorHAnsi"/>
        </w:rPr>
        <w:t>_______________________________________n. ___________</w:t>
      </w:r>
      <w:r w:rsidRPr="008B795B">
        <w:rPr>
          <w:rFonts w:cstheme="minorHAnsi"/>
        </w:rPr>
        <w:t xml:space="preserve">, </w:t>
      </w:r>
    </w:p>
    <w:p w:rsidR="008276DD" w:rsidRDefault="008276DD" w:rsidP="008276DD">
      <w:pPr>
        <w:spacing w:after="0"/>
        <w:jc w:val="both"/>
        <w:rPr>
          <w:rFonts w:cstheme="minorHAnsi"/>
          <w:b/>
        </w:rPr>
      </w:pPr>
    </w:p>
    <w:p w:rsidR="00C90F2C" w:rsidRPr="008B795B" w:rsidRDefault="00C90F2C" w:rsidP="008276DD">
      <w:pPr>
        <w:spacing w:after="0"/>
        <w:jc w:val="both"/>
        <w:rPr>
          <w:rFonts w:cstheme="minorHAnsi"/>
        </w:rPr>
      </w:pPr>
      <w:r w:rsidRPr="008B795B">
        <w:rPr>
          <w:rFonts w:cstheme="minorHAnsi"/>
          <w:b/>
        </w:rPr>
        <w:t>Premesso che</w:t>
      </w:r>
      <w:r w:rsidRPr="008B795B">
        <w:rPr>
          <w:rFonts w:cstheme="minorHAnsi"/>
        </w:rPr>
        <w:t xml:space="preserve">: </w:t>
      </w:r>
    </w:p>
    <w:p w:rsidR="00C90F2C" w:rsidRPr="008B795B" w:rsidRDefault="00C90F2C" w:rsidP="008276DD">
      <w:pPr>
        <w:spacing w:after="0"/>
        <w:jc w:val="both"/>
        <w:rPr>
          <w:rFonts w:cstheme="minorHAnsi"/>
        </w:rPr>
      </w:pPr>
      <w:r w:rsidRPr="008B795B">
        <w:rPr>
          <w:rFonts w:cstheme="minorHAnsi"/>
        </w:rPr>
        <w:t>- il “</w:t>
      </w:r>
      <w:r w:rsidRPr="008B795B">
        <w:rPr>
          <w:rFonts w:cstheme="minorHAnsi"/>
          <w:i/>
        </w:rPr>
        <w:t>Regolamento comunale del servizio gestione rifiuti residui e recuperabili</w:t>
      </w:r>
      <w:r w:rsidRPr="008B795B">
        <w:rPr>
          <w:rFonts w:cstheme="minorHAnsi"/>
        </w:rPr>
        <w:t>”, approvato con deliberazione di Consiglio Comunale n. 46</w:t>
      </w:r>
      <w:r w:rsidR="00CE7DBD">
        <w:rPr>
          <w:rFonts w:cstheme="minorHAnsi"/>
        </w:rPr>
        <w:t xml:space="preserve"> in data 26/11/2002</w:t>
      </w:r>
      <w:r w:rsidRPr="008B795B">
        <w:rPr>
          <w:rFonts w:cstheme="minorHAnsi"/>
        </w:rPr>
        <w:t xml:space="preserve"> e successivamente modificato con </w:t>
      </w:r>
      <w:r w:rsidR="00BD3954" w:rsidRPr="008B795B">
        <w:rPr>
          <w:rFonts w:cstheme="minorHAnsi"/>
        </w:rPr>
        <w:t xml:space="preserve">deliberazione di Consiglio comunale n. 34 in data 11/09/2003, n. 28 in data 30/11/2017 e n. </w:t>
      </w:r>
      <w:r w:rsidR="004E0F81" w:rsidRPr="008B795B">
        <w:rPr>
          <w:rFonts w:cstheme="minorHAnsi"/>
        </w:rPr>
        <w:t>10</w:t>
      </w:r>
      <w:r w:rsidR="00BD3954" w:rsidRPr="008B795B">
        <w:rPr>
          <w:rFonts w:cstheme="minorHAnsi"/>
        </w:rPr>
        <w:t xml:space="preserve"> in data </w:t>
      </w:r>
      <w:r w:rsidR="004E0F81" w:rsidRPr="008B795B">
        <w:rPr>
          <w:rFonts w:cstheme="minorHAnsi"/>
        </w:rPr>
        <w:t>29/03/2021,</w:t>
      </w:r>
      <w:r w:rsidR="008908A5" w:rsidRPr="008B795B">
        <w:rPr>
          <w:rFonts w:cstheme="minorHAnsi"/>
        </w:rPr>
        <w:t xml:space="preserve"> incentiva il compostaggio domestico della frazione umida dei rifiuti urbani;</w:t>
      </w:r>
    </w:p>
    <w:p w:rsidR="008908A5" w:rsidRPr="008B795B" w:rsidRDefault="00BD3954" w:rsidP="008276DD">
      <w:pPr>
        <w:spacing w:after="0"/>
        <w:jc w:val="both"/>
        <w:rPr>
          <w:rFonts w:cstheme="minorHAnsi"/>
        </w:rPr>
      </w:pPr>
      <w:r w:rsidRPr="003B1EA3">
        <w:rPr>
          <w:rFonts w:cstheme="minorHAnsi"/>
        </w:rPr>
        <w:t xml:space="preserve">- il </w:t>
      </w:r>
      <w:r w:rsidR="002053B8" w:rsidRPr="008B795B">
        <w:rPr>
          <w:rFonts w:cstheme="minorHAnsi"/>
        </w:rPr>
        <w:t>“</w:t>
      </w:r>
      <w:r w:rsidR="002053B8" w:rsidRPr="00190AE5">
        <w:rPr>
          <w:rFonts w:cstheme="minorHAnsi"/>
          <w:i/>
        </w:rPr>
        <w:t xml:space="preserve">Regolamento </w:t>
      </w:r>
      <w:r w:rsidR="002053B8">
        <w:rPr>
          <w:rFonts w:cstheme="minorHAnsi"/>
          <w:i/>
        </w:rPr>
        <w:t>per la disciplina della tassa sui rifiuti – Tari</w:t>
      </w:r>
      <w:r w:rsidR="002053B8" w:rsidRPr="008B795B">
        <w:rPr>
          <w:rFonts w:cstheme="minorHAnsi"/>
        </w:rPr>
        <w:t>”</w:t>
      </w:r>
      <w:r w:rsidR="008908A5" w:rsidRPr="003B1EA3">
        <w:rPr>
          <w:rFonts w:cstheme="minorHAnsi"/>
        </w:rPr>
        <w:t xml:space="preserve">, approvata con delibera di Consiglio Comunale </w:t>
      </w:r>
      <w:r w:rsidR="002053B8">
        <w:rPr>
          <w:rFonts w:cstheme="minorHAnsi"/>
        </w:rPr>
        <w:t>n. 11 del 29/03/2021</w:t>
      </w:r>
      <w:r w:rsidR="00185B75">
        <w:rPr>
          <w:rFonts w:cstheme="minorHAnsi"/>
        </w:rPr>
        <w:t>,</w:t>
      </w:r>
      <w:r w:rsidR="008908A5" w:rsidRPr="00AA20D5">
        <w:rPr>
          <w:rFonts w:cstheme="minorHAnsi"/>
        </w:rPr>
        <w:t xml:space="preserve"> prevede la riduzione del </w:t>
      </w:r>
      <w:r w:rsidR="00646CF3" w:rsidRPr="00AA20D5">
        <w:rPr>
          <w:rFonts w:cstheme="minorHAnsi"/>
        </w:rPr>
        <w:t>30</w:t>
      </w:r>
      <w:r w:rsidR="008908A5" w:rsidRPr="00AA20D5">
        <w:rPr>
          <w:rFonts w:cstheme="minorHAnsi"/>
        </w:rPr>
        <w:t>% della parte variabile della Tariffa relativamente agli utenti che si impegnino, mediante convenzione, ad effettuare il compostaggio in proprio per il recupero della frazione umida dei rifiuti urbani;</w:t>
      </w:r>
      <w:r w:rsidR="008908A5" w:rsidRPr="008B795B">
        <w:rPr>
          <w:rFonts w:cstheme="minorHAnsi"/>
        </w:rPr>
        <w:t xml:space="preserve">    </w:t>
      </w:r>
    </w:p>
    <w:p w:rsidR="008908A5" w:rsidRPr="008B795B" w:rsidRDefault="008908A5" w:rsidP="008276DD">
      <w:pPr>
        <w:spacing w:after="0"/>
        <w:jc w:val="both"/>
        <w:rPr>
          <w:rFonts w:cstheme="minorHAnsi"/>
        </w:rPr>
      </w:pPr>
      <w:r w:rsidRPr="008B795B">
        <w:rPr>
          <w:rFonts w:cstheme="minorHAnsi"/>
        </w:rPr>
        <w:t xml:space="preserve">- il Comune, nell’ambito del programma di raccolta differenziata dei rifiuti urbani, persegue la massima separazione della frazione umida al fine di favorirne la valorizzazione a mezzo compostaggio sottraendola allo smaltimento; </w:t>
      </w:r>
    </w:p>
    <w:p w:rsidR="008908A5" w:rsidRPr="008B795B" w:rsidRDefault="008908A5" w:rsidP="008276DD">
      <w:pPr>
        <w:spacing w:after="0"/>
        <w:jc w:val="both"/>
        <w:rPr>
          <w:rFonts w:cstheme="minorHAnsi"/>
        </w:rPr>
      </w:pPr>
      <w:r w:rsidRPr="008B795B">
        <w:rPr>
          <w:rFonts w:cstheme="minorHAnsi"/>
        </w:rPr>
        <w:t xml:space="preserve">- il recupero col metodo del compostaggio domestico comporta una diminuzione dei quantitativi di rifiuti da smaltire, con conseguente beneficio in termini di riduzione delle spese di gestione; </w:t>
      </w:r>
    </w:p>
    <w:p w:rsidR="0004637A" w:rsidRDefault="0004637A" w:rsidP="008276DD">
      <w:pPr>
        <w:spacing w:after="0"/>
        <w:jc w:val="both"/>
        <w:rPr>
          <w:rFonts w:cstheme="minorHAnsi"/>
        </w:rPr>
      </w:pPr>
      <w:r w:rsidRPr="008B795B">
        <w:rPr>
          <w:rFonts w:cstheme="minorHAnsi"/>
        </w:rPr>
        <w:t xml:space="preserve">- con deliberazione </w:t>
      </w:r>
      <w:r w:rsidR="00CA6275" w:rsidRPr="008B795B">
        <w:rPr>
          <w:rFonts w:cstheme="minorHAnsi"/>
        </w:rPr>
        <w:t xml:space="preserve">di giunta </w:t>
      </w:r>
      <w:r w:rsidRPr="002D41E1">
        <w:rPr>
          <w:rFonts w:cstheme="minorHAnsi"/>
        </w:rPr>
        <w:t xml:space="preserve">comunale n. </w:t>
      </w:r>
      <w:r w:rsidR="002D41E1" w:rsidRPr="002D41E1">
        <w:rPr>
          <w:rFonts w:cstheme="minorHAnsi"/>
        </w:rPr>
        <w:t>50</w:t>
      </w:r>
      <w:r w:rsidRPr="002D41E1">
        <w:rPr>
          <w:rFonts w:cstheme="minorHAnsi"/>
        </w:rPr>
        <w:t xml:space="preserve"> del </w:t>
      </w:r>
      <w:r w:rsidR="002D41E1" w:rsidRPr="002D41E1">
        <w:rPr>
          <w:rFonts w:cstheme="minorHAnsi"/>
        </w:rPr>
        <w:t>14</w:t>
      </w:r>
      <w:r w:rsidR="002D41E1">
        <w:rPr>
          <w:rFonts w:cstheme="minorHAnsi"/>
        </w:rPr>
        <w:t>/05/2021</w:t>
      </w:r>
      <w:r w:rsidRPr="008B795B">
        <w:rPr>
          <w:rFonts w:cstheme="minorHAnsi"/>
        </w:rPr>
        <w:t xml:space="preserve"> è stato approvato lo schema della presente convenzione, prevista dal “</w:t>
      </w:r>
      <w:r w:rsidR="00190AE5" w:rsidRPr="00190AE5">
        <w:rPr>
          <w:rFonts w:cstheme="minorHAnsi"/>
          <w:i/>
        </w:rPr>
        <w:t xml:space="preserve">Regolamento </w:t>
      </w:r>
      <w:r w:rsidR="00190AE5">
        <w:rPr>
          <w:rFonts w:cstheme="minorHAnsi"/>
          <w:i/>
        </w:rPr>
        <w:t>per la disciplina della tassa sui rifiuti – Tari</w:t>
      </w:r>
      <w:r w:rsidRPr="008B795B">
        <w:rPr>
          <w:rFonts w:cstheme="minorHAnsi"/>
        </w:rPr>
        <w:t>” e dal “</w:t>
      </w:r>
      <w:r w:rsidRPr="008B795B">
        <w:rPr>
          <w:rFonts w:cstheme="minorHAnsi"/>
          <w:i/>
        </w:rPr>
        <w:t>Regolamento comunale del servizio gestione rifiuti residui e recuperabili</w:t>
      </w:r>
      <w:r w:rsidRPr="008B795B">
        <w:rPr>
          <w:rFonts w:cstheme="minorHAnsi"/>
        </w:rPr>
        <w:t xml:space="preserve">”; </w:t>
      </w:r>
    </w:p>
    <w:p w:rsidR="008276DD" w:rsidRPr="008B795B" w:rsidRDefault="008276DD" w:rsidP="008276DD">
      <w:pPr>
        <w:spacing w:after="0"/>
        <w:jc w:val="both"/>
        <w:rPr>
          <w:rFonts w:cstheme="minorHAnsi"/>
        </w:rPr>
      </w:pPr>
    </w:p>
    <w:p w:rsidR="0004637A" w:rsidRDefault="00646CF3" w:rsidP="00646CF3">
      <w:pPr>
        <w:jc w:val="center"/>
        <w:rPr>
          <w:rFonts w:cstheme="minorHAnsi"/>
          <w:b/>
        </w:rPr>
      </w:pPr>
      <w:r w:rsidRPr="008B795B">
        <w:rPr>
          <w:rFonts w:cstheme="minorHAnsi"/>
          <w:b/>
        </w:rPr>
        <w:t>SI CONVIENE QUANTO SEGUE</w:t>
      </w:r>
    </w:p>
    <w:p w:rsidR="006254C3" w:rsidRDefault="0004637A" w:rsidP="00646CF3">
      <w:pPr>
        <w:jc w:val="both"/>
        <w:rPr>
          <w:rFonts w:cstheme="minorHAnsi"/>
        </w:rPr>
      </w:pPr>
      <w:r w:rsidRPr="001A310E">
        <w:rPr>
          <w:rFonts w:cstheme="minorHAnsi"/>
          <w:b/>
        </w:rPr>
        <w:t>Art. 1</w:t>
      </w:r>
      <w:r w:rsidRPr="008B795B">
        <w:rPr>
          <w:rFonts w:cstheme="minorHAnsi"/>
        </w:rPr>
        <w:t xml:space="preserve"> – l’utente s</w:t>
      </w:r>
      <w:r w:rsidR="006254C3" w:rsidRPr="008B795B">
        <w:rPr>
          <w:rFonts w:cstheme="minorHAnsi"/>
        </w:rPr>
        <w:t>i impegna a trattare in proprio, a mezzo compostaggio domestico, la fr</w:t>
      </w:r>
      <w:r w:rsidR="009265F0" w:rsidRPr="008B795B">
        <w:rPr>
          <w:rFonts w:cstheme="minorHAnsi"/>
        </w:rPr>
        <w:t>azione umida dei rifiuti urbani</w:t>
      </w:r>
      <w:r w:rsidR="00646CF3" w:rsidRPr="008B795B">
        <w:rPr>
          <w:rFonts w:cstheme="minorHAnsi"/>
        </w:rPr>
        <w:t xml:space="preserve"> (resti dell'attività di preparazione dei pasti e pietanze non consumate</w:t>
      </w:r>
      <w:r w:rsidR="00646CF3" w:rsidRPr="00F04CC5">
        <w:rPr>
          <w:rFonts w:cstheme="minorHAnsi"/>
        </w:rPr>
        <w:t>, sfalci d'erba e scarti vegetali in genere, ossa sminuzzate, cenere, tovaglioli e fazzoletti di carta, ecc.) con espressa esclusione di</w:t>
      </w:r>
      <w:r w:rsidR="00646CF3" w:rsidRPr="008B795B">
        <w:rPr>
          <w:rFonts w:cstheme="minorHAnsi"/>
        </w:rPr>
        <w:t xml:space="preserve"> materiali costituenti la frazione secca riciclabile e non riciclabile dei rifiuti urbani (contenitori ed imballaggi in metallo, vetro, polistirolo o plastica, ed in genere tutti i materiali non biodegradabili), secondo le istruzioni fornite da</w:t>
      </w:r>
      <w:r w:rsidR="00F04CC5">
        <w:rPr>
          <w:rFonts w:cstheme="minorHAnsi"/>
        </w:rPr>
        <w:t>l Comune;</w:t>
      </w:r>
    </w:p>
    <w:p w:rsidR="00C1191E" w:rsidRPr="008B795B" w:rsidRDefault="00C1191E" w:rsidP="00646CF3">
      <w:pPr>
        <w:jc w:val="both"/>
        <w:rPr>
          <w:rFonts w:cstheme="minorHAnsi"/>
        </w:rPr>
      </w:pPr>
      <w:r w:rsidRPr="001A310E">
        <w:rPr>
          <w:rFonts w:cstheme="minorHAnsi"/>
          <w:b/>
        </w:rPr>
        <w:t xml:space="preserve">Art. </w:t>
      </w:r>
      <w:r w:rsidR="00F04CC5" w:rsidRPr="001A310E">
        <w:rPr>
          <w:rFonts w:cstheme="minorHAnsi"/>
          <w:b/>
        </w:rPr>
        <w:t>2</w:t>
      </w:r>
      <w:r>
        <w:rPr>
          <w:rFonts w:cstheme="minorHAnsi"/>
        </w:rPr>
        <w:t xml:space="preserve"> – </w:t>
      </w:r>
      <w:r w:rsidR="001A310E">
        <w:rPr>
          <w:rFonts w:cstheme="minorHAnsi"/>
        </w:rPr>
        <w:t>d</w:t>
      </w:r>
      <w:r>
        <w:rPr>
          <w:rFonts w:cstheme="minorHAnsi"/>
        </w:rPr>
        <w:t>urante il periodo estivo</w:t>
      </w:r>
      <w:r w:rsidR="00F04CC5">
        <w:rPr>
          <w:rFonts w:cstheme="minorHAnsi"/>
        </w:rPr>
        <w:t xml:space="preserve"> l</w:t>
      </w:r>
      <w:r w:rsidR="002C20F0">
        <w:rPr>
          <w:rFonts w:cstheme="minorHAnsi"/>
        </w:rPr>
        <w:t xml:space="preserve">’utente che avrà </w:t>
      </w:r>
      <w:r w:rsidR="00F04CC5">
        <w:rPr>
          <w:rFonts w:cstheme="minorHAnsi"/>
        </w:rPr>
        <w:t>una abbondante produzione di rifiuto verde, derivante dagli sfalci de</w:t>
      </w:r>
      <w:r w:rsidR="002C20F0">
        <w:rPr>
          <w:rFonts w:cstheme="minorHAnsi"/>
        </w:rPr>
        <w:t>l</w:t>
      </w:r>
      <w:r w:rsidR="00F04CC5">
        <w:rPr>
          <w:rFonts w:cstheme="minorHAnsi"/>
        </w:rPr>
        <w:t xml:space="preserve"> propri</w:t>
      </w:r>
      <w:r w:rsidR="002C20F0">
        <w:rPr>
          <w:rFonts w:cstheme="minorHAnsi"/>
        </w:rPr>
        <w:t>o</w:t>
      </w:r>
      <w:r w:rsidR="00F04CC5">
        <w:rPr>
          <w:rFonts w:cstheme="minorHAnsi"/>
        </w:rPr>
        <w:t xml:space="preserve"> giardin</w:t>
      </w:r>
      <w:r w:rsidR="002C20F0">
        <w:rPr>
          <w:rFonts w:cstheme="minorHAnsi"/>
        </w:rPr>
        <w:t>o</w:t>
      </w:r>
      <w:r w:rsidR="00F04CC5">
        <w:rPr>
          <w:rFonts w:cstheme="minorHAnsi"/>
        </w:rPr>
        <w:t xml:space="preserve"> privat</w:t>
      </w:r>
      <w:r w:rsidR="002C20F0">
        <w:rPr>
          <w:rFonts w:cstheme="minorHAnsi"/>
        </w:rPr>
        <w:t>o, e che non riuscirà</w:t>
      </w:r>
      <w:r w:rsidR="00F04CC5">
        <w:rPr>
          <w:rFonts w:cstheme="minorHAnsi"/>
        </w:rPr>
        <w:t xml:space="preserve"> a smaltirlo con il compo</w:t>
      </w:r>
      <w:r w:rsidR="002C20F0">
        <w:rPr>
          <w:rFonts w:cstheme="minorHAnsi"/>
        </w:rPr>
        <w:t>staggio domestico, potrà</w:t>
      </w:r>
      <w:r w:rsidR="00F04CC5">
        <w:rPr>
          <w:rFonts w:cstheme="minorHAnsi"/>
        </w:rPr>
        <w:t xml:space="preserve"> accedere all’</w:t>
      </w:r>
      <w:proofErr w:type="spellStart"/>
      <w:r w:rsidR="00F04CC5">
        <w:rPr>
          <w:rFonts w:cstheme="minorHAnsi"/>
        </w:rPr>
        <w:t>Ecocentro</w:t>
      </w:r>
      <w:proofErr w:type="spellEnd"/>
      <w:r w:rsidR="00F04CC5">
        <w:rPr>
          <w:rFonts w:cstheme="minorHAnsi"/>
        </w:rPr>
        <w:t xml:space="preserve"> comunale di via Della Filanda per il conferimento dello stesso;</w:t>
      </w:r>
    </w:p>
    <w:p w:rsidR="006254C3" w:rsidRPr="008B795B" w:rsidRDefault="006254C3" w:rsidP="00646CF3">
      <w:pPr>
        <w:jc w:val="both"/>
        <w:rPr>
          <w:rFonts w:cstheme="minorHAnsi"/>
        </w:rPr>
      </w:pPr>
      <w:r w:rsidRPr="001A310E">
        <w:rPr>
          <w:rFonts w:cstheme="minorHAnsi"/>
          <w:b/>
        </w:rPr>
        <w:t xml:space="preserve">Art. </w:t>
      </w:r>
      <w:r w:rsidR="00F04CC5" w:rsidRPr="001A310E">
        <w:rPr>
          <w:rFonts w:cstheme="minorHAnsi"/>
          <w:b/>
        </w:rPr>
        <w:t>3</w:t>
      </w:r>
      <w:r w:rsidRPr="008B795B">
        <w:rPr>
          <w:rFonts w:cstheme="minorHAnsi"/>
        </w:rPr>
        <w:t xml:space="preserve"> – il compostaggio avverrà a mezzo di (barrare la casella interessata): </w:t>
      </w:r>
    </w:p>
    <w:p w:rsidR="006254C3" w:rsidRPr="008B795B" w:rsidRDefault="006254C3" w:rsidP="00646CF3">
      <w:pPr>
        <w:pStyle w:val="Paragrafoelenco"/>
        <w:numPr>
          <w:ilvl w:val="0"/>
          <w:numId w:val="6"/>
        </w:numPr>
        <w:jc w:val="both"/>
        <w:rPr>
          <w:rFonts w:cstheme="minorHAnsi"/>
        </w:rPr>
      </w:pPr>
      <w:proofErr w:type="spellStart"/>
      <w:r w:rsidRPr="008B795B">
        <w:rPr>
          <w:rFonts w:cstheme="minorHAnsi"/>
        </w:rPr>
        <w:t>Composter</w:t>
      </w:r>
      <w:proofErr w:type="spellEnd"/>
    </w:p>
    <w:p w:rsidR="006254C3" w:rsidRPr="008B795B" w:rsidRDefault="006254C3" w:rsidP="00646CF3">
      <w:pPr>
        <w:pStyle w:val="Paragrafoelenco"/>
        <w:numPr>
          <w:ilvl w:val="0"/>
          <w:numId w:val="6"/>
        </w:numPr>
        <w:jc w:val="both"/>
        <w:rPr>
          <w:rFonts w:cstheme="minorHAnsi"/>
        </w:rPr>
      </w:pPr>
      <w:r w:rsidRPr="008B795B">
        <w:rPr>
          <w:rFonts w:cstheme="minorHAnsi"/>
        </w:rPr>
        <w:t>Cumulo</w:t>
      </w:r>
      <w:r w:rsidR="006E1D9F">
        <w:rPr>
          <w:rFonts w:cstheme="minorHAnsi"/>
        </w:rPr>
        <w:t xml:space="preserve"> </w:t>
      </w:r>
    </w:p>
    <w:p w:rsidR="006254C3" w:rsidRPr="008B795B" w:rsidRDefault="006254C3" w:rsidP="00646CF3">
      <w:pPr>
        <w:pStyle w:val="Paragrafoelenco"/>
        <w:numPr>
          <w:ilvl w:val="0"/>
          <w:numId w:val="6"/>
        </w:numPr>
        <w:jc w:val="both"/>
        <w:rPr>
          <w:rFonts w:cstheme="minorHAnsi"/>
        </w:rPr>
      </w:pPr>
      <w:r w:rsidRPr="008B795B">
        <w:rPr>
          <w:rFonts w:cstheme="minorHAnsi"/>
        </w:rPr>
        <w:t>Buca/fossa</w:t>
      </w:r>
    </w:p>
    <w:p w:rsidR="006254C3" w:rsidRDefault="006254C3" w:rsidP="00646CF3">
      <w:pPr>
        <w:jc w:val="both"/>
        <w:rPr>
          <w:rFonts w:cstheme="minorHAnsi"/>
        </w:rPr>
      </w:pPr>
      <w:r w:rsidRPr="008B795B">
        <w:rPr>
          <w:rFonts w:cstheme="minorHAnsi"/>
        </w:rPr>
        <w:lastRenderedPageBreak/>
        <w:t xml:space="preserve">Il </w:t>
      </w:r>
      <w:proofErr w:type="spellStart"/>
      <w:r w:rsidRPr="008B795B">
        <w:rPr>
          <w:rFonts w:cstheme="minorHAnsi"/>
        </w:rPr>
        <w:t>composter</w:t>
      </w:r>
      <w:proofErr w:type="spellEnd"/>
      <w:r w:rsidRPr="008B795B">
        <w:rPr>
          <w:rFonts w:cstheme="minorHAnsi"/>
        </w:rPr>
        <w:t>, il cumulo e la buca o fossa devono essere dimensionati in rapporto alla quantità di materiale organico prodotto, devono essere gestiti in modo appropriato e posizionati in modo da non arrecare fastidio al vicinato.</w:t>
      </w:r>
      <w:r w:rsidR="00FA1185">
        <w:rPr>
          <w:rFonts w:cstheme="minorHAnsi"/>
        </w:rPr>
        <w:t xml:space="preserve"> Non saranno in alcun modo accettate forme di compostaggio che possano recare danno all’ambiente, creare pericoli di ordine igienico-sanitario, esalazioni moleste, proliferazione di </w:t>
      </w:r>
      <w:r w:rsidR="00C00345">
        <w:rPr>
          <w:rFonts w:cstheme="minorHAnsi"/>
        </w:rPr>
        <w:t xml:space="preserve">ratti ed insetti o qualsiasi altro disagio </w:t>
      </w:r>
      <w:r w:rsidR="00F27840">
        <w:rPr>
          <w:rFonts w:cstheme="minorHAnsi"/>
        </w:rPr>
        <w:t xml:space="preserve">al vicinato e alla </w:t>
      </w:r>
      <w:r w:rsidR="00C00345">
        <w:rPr>
          <w:rFonts w:cstheme="minorHAnsi"/>
        </w:rPr>
        <w:t>popolazione</w:t>
      </w:r>
      <w:r w:rsidR="007060D5">
        <w:rPr>
          <w:rFonts w:cstheme="minorHAnsi"/>
        </w:rPr>
        <w:t>;</w:t>
      </w:r>
    </w:p>
    <w:p w:rsidR="006254C3" w:rsidRDefault="002D1E05" w:rsidP="00646CF3">
      <w:pPr>
        <w:jc w:val="both"/>
        <w:rPr>
          <w:rFonts w:cstheme="minorHAnsi"/>
        </w:rPr>
      </w:pPr>
      <w:r w:rsidRPr="001A310E">
        <w:rPr>
          <w:rFonts w:cstheme="minorHAnsi"/>
          <w:b/>
        </w:rPr>
        <w:t xml:space="preserve">Art. </w:t>
      </w:r>
      <w:r w:rsidR="00F04CC5" w:rsidRPr="001A310E">
        <w:rPr>
          <w:rFonts w:cstheme="minorHAnsi"/>
          <w:b/>
        </w:rPr>
        <w:t>4</w:t>
      </w:r>
      <w:r w:rsidRPr="008B795B">
        <w:rPr>
          <w:rFonts w:cstheme="minorHAnsi"/>
        </w:rPr>
        <w:t xml:space="preserve"> – </w:t>
      </w:r>
      <w:r w:rsidRPr="007060D5">
        <w:rPr>
          <w:rFonts w:cstheme="minorHAnsi"/>
          <w:b/>
        </w:rPr>
        <w:t>l’utente si impegna ad utilizzare in loco, sull’area di pertinenza dell’immobile</w:t>
      </w:r>
      <w:r w:rsidR="007060D5" w:rsidRPr="007060D5">
        <w:rPr>
          <w:rFonts w:cstheme="minorHAnsi"/>
          <w:b/>
        </w:rPr>
        <w:t xml:space="preserve"> di residenza</w:t>
      </w:r>
      <w:r w:rsidRPr="007060D5">
        <w:rPr>
          <w:rFonts w:cstheme="minorHAnsi"/>
          <w:b/>
        </w:rPr>
        <w:t>, il materiale prodotto n</w:t>
      </w:r>
      <w:r w:rsidR="009265F0" w:rsidRPr="007060D5">
        <w:rPr>
          <w:rFonts w:cstheme="minorHAnsi"/>
          <w:b/>
        </w:rPr>
        <w:t>ella struttura di compostaggio</w:t>
      </w:r>
      <w:r w:rsidR="00FA1185">
        <w:rPr>
          <w:rFonts w:cstheme="minorHAnsi"/>
        </w:rPr>
        <w:t xml:space="preserve"> avendo cura di posizionare la compostiera all’interno della proprietà, ed effettuando il compostaggio in modo controllato, tenendo conto delle distanze dalle abitazioni allo scopo di non arrecare danno ai vicini e non dar luogo all’emissione di odori nocivi. La collocazione della struttura di compostaggio dovrà essere scelta il più lontano possibile da eventuali abitazioni poste a confine con la </w:t>
      </w:r>
      <w:r w:rsidR="00FA1185" w:rsidRPr="007060D5">
        <w:rPr>
          <w:rFonts w:cstheme="minorHAnsi"/>
        </w:rPr>
        <w:t xml:space="preserve">proprietà. </w:t>
      </w:r>
      <w:r w:rsidR="00F27840" w:rsidRPr="007060D5">
        <w:rPr>
          <w:rFonts w:cstheme="minorHAnsi"/>
          <w:b/>
        </w:rPr>
        <w:t>È vietato il trasporto del rifiuto umido in aree, anche di proprietà, diverse da</w:t>
      </w:r>
      <w:r w:rsidR="007060D5" w:rsidRPr="007060D5">
        <w:rPr>
          <w:rFonts w:cstheme="minorHAnsi"/>
          <w:b/>
        </w:rPr>
        <w:t>lle pertinenze dell’immobile di residenza</w:t>
      </w:r>
      <w:r w:rsidR="007060D5" w:rsidRPr="007060D5">
        <w:rPr>
          <w:rFonts w:cstheme="minorHAnsi"/>
        </w:rPr>
        <w:t>;</w:t>
      </w:r>
      <w:r w:rsidR="007060D5">
        <w:rPr>
          <w:rFonts w:cstheme="minorHAnsi"/>
        </w:rPr>
        <w:t xml:space="preserve"> </w:t>
      </w:r>
    </w:p>
    <w:p w:rsidR="002D1E05" w:rsidRPr="008B795B" w:rsidRDefault="002D1E05" w:rsidP="00646CF3">
      <w:pPr>
        <w:jc w:val="both"/>
        <w:rPr>
          <w:rFonts w:cstheme="minorHAnsi"/>
        </w:rPr>
      </w:pPr>
      <w:r w:rsidRPr="001A310E">
        <w:rPr>
          <w:rFonts w:cstheme="minorHAnsi"/>
          <w:b/>
        </w:rPr>
        <w:t xml:space="preserve">Art. </w:t>
      </w:r>
      <w:r w:rsidR="00F04CC5" w:rsidRPr="001A310E">
        <w:rPr>
          <w:rFonts w:cstheme="minorHAnsi"/>
          <w:b/>
        </w:rPr>
        <w:t>5</w:t>
      </w:r>
      <w:r w:rsidRPr="003B1EA3">
        <w:rPr>
          <w:rFonts w:cstheme="minorHAnsi"/>
        </w:rPr>
        <w:t xml:space="preserve"> – il Comune</w:t>
      </w:r>
      <w:r w:rsidRPr="001822FF">
        <w:rPr>
          <w:rFonts w:cstheme="minorHAnsi"/>
        </w:rPr>
        <w:t xml:space="preserve"> </w:t>
      </w:r>
      <w:r w:rsidRPr="003B1EA3">
        <w:rPr>
          <w:rFonts w:cstheme="minorHAnsi"/>
        </w:rPr>
        <w:t>provvede d’ufficio ad applicare la riduzione della Tassa/Tariffa per</w:t>
      </w:r>
      <w:r w:rsidR="00FB71B0" w:rsidRPr="003B1EA3">
        <w:rPr>
          <w:rFonts w:cstheme="minorHAnsi"/>
        </w:rPr>
        <w:t xml:space="preserve"> la gestione dei rifiuti urbani, attualmente prevista nella misura del </w:t>
      </w:r>
      <w:r w:rsidR="000A63DC" w:rsidRPr="003B1EA3">
        <w:rPr>
          <w:rFonts w:cstheme="minorHAnsi"/>
        </w:rPr>
        <w:t>30</w:t>
      </w:r>
      <w:r w:rsidR="00FB71B0" w:rsidRPr="003B1EA3">
        <w:rPr>
          <w:rFonts w:cstheme="minorHAnsi"/>
        </w:rPr>
        <w:t>%</w:t>
      </w:r>
      <w:r w:rsidR="003B1EA3">
        <w:rPr>
          <w:rFonts w:cstheme="minorHAnsi"/>
        </w:rPr>
        <w:t xml:space="preserve"> </w:t>
      </w:r>
      <w:r w:rsidR="00FB71B0" w:rsidRPr="003B1EA3">
        <w:rPr>
          <w:rFonts w:cstheme="minorHAnsi"/>
        </w:rPr>
        <w:t>(</w:t>
      </w:r>
      <w:r w:rsidR="003B1EA3">
        <w:rPr>
          <w:rFonts w:cstheme="minorHAnsi"/>
        </w:rPr>
        <w:t xml:space="preserve">trenta </w:t>
      </w:r>
      <w:r w:rsidR="00FB71B0" w:rsidRPr="003B1EA3">
        <w:rPr>
          <w:rFonts w:cstheme="minorHAnsi"/>
        </w:rPr>
        <w:t>per</w:t>
      </w:r>
      <w:r w:rsidR="003B1EA3">
        <w:rPr>
          <w:rFonts w:cstheme="minorHAnsi"/>
        </w:rPr>
        <w:t xml:space="preserve"> </w:t>
      </w:r>
      <w:r w:rsidR="00FB71B0" w:rsidRPr="003B1EA3">
        <w:rPr>
          <w:rFonts w:cstheme="minorHAnsi"/>
        </w:rPr>
        <w:t>cento)</w:t>
      </w:r>
      <w:r w:rsidR="003B1EA3" w:rsidRPr="003B1EA3">
        <w:rPr>
          <w:rFonts w:cstheme="minorHAnsi"/>
        </w:rPr>
        <w:t xml:space="preserve"> della parte variabile della tariffa</w:t>
      </w:r>
      <w:r w:rsidR="003B1EA3" w:rsidRPr="002053B8">
        <w:rPr>
          <w:rFonts w:cstheme="minorHAnsi"/>
        </w:rPr>
        <w:t>, come specificato all’art. 21 del “</w:t>
      </w:r>
      <w:r w:rsidR="003B1EA3" w:rsidRPr="002053B8">
        <w:rPr>
          <w:rFonts w:cstheme="minorHAnsi"/>
          <w:i/>
        </w:rPr>
        <w:t>Regolamento per la disciplina della tassa sui rifiuti – Tari”</w:t>
      </w:r>
      <w:r w:rsidR="007060D5">
        <w:rPr>
          <w:rFonts w:cstheme="minorHAnsi"/>
        </w:rPr>
        <w:t>;</w:t>
      </w:r>
    </w:p>
    <w:p w:rsidR="00FB71B0" w:rsidRDefault="00FB71B0" w:rsidP="00646CF3">
      <w:pPr>
        <w:jc w:val="both"/>
        <w:rPr>
          <w:rFonts w:cstheme="minorHAnsi"/>
        </w:rPr>
      </w:pPr>
      <w:r w:rsidRPr="001A310E">
        <w:rPr>
          <w:rFonts w:cstheme="minorHAnsi"/>
          <w:b/>
        </w:rPr>
        <w:t xml:space="preserve">Art. </w:t>
      </w:r>
      <w:r w:rsidR="00F04CC5" w:rsidRPr="001A310E">
        <w:rPr>
          <w:rFonts w:cstheme="minorHAnsi"/>
          <w:b/>
        </w:rPr>
        <w:t>6</w:t>
      </w:r>
      <w:r w:rsidRPr="008B795B">
        <w:rPr>
          <w:rFonts w:cstheme="minorHAnsi"/>
        </w:rPr>
        <w:t xml:space="preserve"> – </w:t>
      </w:r>
      <w:r w:rsidR="002278AB" w:rsidRPr="002278AB">
        <w:rPr>
          <w:rFonts w:cstheme="minorHAnsi"/>
          <w:b/>
        </w:rPr>
        <w:t>L’utente rinuncia alla possibilità di conferire la frazione umida nei bidoni della raccolta stradale</w:t>
      </w:r>
      <w:r w:rsidR="002278AB">
        <w:rPr>
          <w:rFonts w:cstheme="minorHAnsi"/>
        </w:rPr>
        <w:t xml:space="preserve"> e </w:t>
      </w:r>
      <w:r w:rsidR="00C73ACE" w:rsidRPr="008B795B">
        <w:rPr>
          <w:rFonts w:cstheme="minorHAnsi"/>
        </w:rPr>
        <w:t>accetta di sottoporsi agli accertamenti, controlli e quant’altro necessario per la verifica del rispetto della presente convenzione e del possesso dei requisiti per l’</w:t>
      </w:r>
      <w:r w:rsidR="00CA6275" w:rsidRPr="008B795B">
        <w:rPr>
          <w:rFonts w:cstheme="minorHAnsi"/>
        </w:rPr>
        <w:t>applicazione delle agevolazioni, consentendo anche l’apertura dei sacchi normalmente utilizzati per il conferimento della frazione secca dei rifiuti urbani al fine di verificare l’assenza</w:t>
      </w:r>
      <w:r w:rsidR="00746282">
        <w:rPr>
          <w:rFonts w:cstheme="minorHAnsi"/>
        </w:rPr>
        <w:t>,</w:t>
      </w:r>
      <w:r w:rsidR="00CA6275" w:rsidRPr="008B795B">
        <w:rPr>
          <w:rFonts w:cstheme="minorHAnsi"/>
        </w:rPr>
        <w:t xml:space="preserve"> negli stessi, della frazione umida da trattenere mediante compostaggio domestico e degli altri materiali per i quali è istituita la r</w:t>
      </w:r>
      <w:r w:rsidR="007060D5">
        <w:rPr>
          <w:rFonts w:cstheme="minorHAnsi"/>
        </w:rPr>
        <w:t>elativa raccolta differenziata;</w:t>
      </w:r>
    </w:p>
    <w:p w:rsidR="00646CF3" w:rsidRPr="008B795B" w:rsidRDefault="00646CF3" w:rsidP="00646CF3">
      <w:pPr>
        <w:jc w:val="both"/>
        <w:rPr>
          <w:rFonts w:cstheme="minorHAnsi"/>
        </w:rPr>
      </w:pPr>
      <w:r w:rsidRPr="001A310E">
        <w:rPr>
          <w:rFonts w:cstheme="minorHAnsi"/>
          <w:b/>
        </w:rPr>
        <w:t xml:space="preserve">Art. </w:t>
      </w:r>
      <w:r w:rsidR="00F04CC5" w:rsidRPr="001A310E">
        <w:rPr>
          <w:rFonts w:cstheme="minorHAnsi"/>
          <w:b/>
        </w:rPr>
        <w:t>7</w:t>
      </w:r>
      <w:r w:rsidRPr="008B795B">
        <w:rPr>
          <w:rFonts w:cstheme="minorHAnsi"/>
        </w:rPr>
        <w:t xml:space="preserve"> - </w:t>
      </w:r>
      <w:r w:rsidR="006E1D9F">
        <w:rPr>
          <w:rFonts w:cstheme="minorHAnsi"/>
        </w:rPr>
        <w:t>l</w:t>
      </w:r>
      <w:r w:rsidRPr="008B795B">
        <w:rPr>
          <w:rFonts w:cstheme="minorHAnsi"/>
        </w:rPr>
        <w:t xml:space="preserve">'effettuazione in modo improprio del compostaggio domestico o, comunque, difforme dalle modalità e/o condizioni previste nella presente convenzione o successivamente impartite dal Comune, comporta l'applicazione di </w:t>
      </w:r>
      <w:r w:rsidRPr="00746282">
        <w:rPr>
          <w:rFonts w:cstheme="minorHAnsi"/>
        </w:rPr>
        <w:t xml:space="preserve">una sanzione amministrativa pari a € </w:t>
      </w:r>
      <w:r w:rsidR="00190AE5" w:rsidRPr="00746282">
        <w:rPr>
          <w:rFonts w:cstheme="minorHAnsi"/>
        </w:rPr>
        <w:t>150</w:t>
      </w:r>
      <w:r w:rsidRPr="00746282">
        <w:rPr>
          <w:rFonts w:cstheme="minorHAnsi"/>
        </w:rPr>
        <w:t>,00=</w:t>
      </w:r>
      <w:r w:rsidR="006E1D9F">
        <w:rPr>
          <w:rFonts w:cstheme="minorHAnsi"/>
        </w:rPr>
        <w:t xml:space="preserve"> (euro centocinquanta)</w:t>
      </w:r>
      <w:r w:rsidRPr="00746282">
        <w:rPr>
          <w:rFonts w:cstheme="minorHAnsi"/>
        </w:rPr>
        <w:t xml:space="preserve"> per la prima infrazione e pari a € </w:t>
      </w:r>
      <w:r w:rsidR="00190AE5" w:rsidRPr="00746282">
        <w:rPr>
          <w:rFonts w:cstheme="minorHAnsi"/>
        </w:rPr>
        <w:t>300</w:t>
      </w:r>
      <w:r w:rsidRPr="00746282">
        <w:rPr>
          <w:rFonts w:cstheme="minorHAnsi"/>
        </w:rPr>
        <w:t>,00=</w:t>
      </w:r>
      <w:r w:rsidR="006E1D9F">
        <w:rPr>
          <w:rFonts w:cstheme="minorHAnsi"/>
        </w:rPr>
        <w:t xml:space="preserve"> (euro trecento)</w:t>
      </w:r>
      <w:r w:rsidRPr="00746282">
        <w:rPr>
          <w:rFonts w:cstheme="minorHAnsi"/>
        </w:rPr>
        <w:t xml:space="preserve"> per le successive, oltre alla ce</w:t>
      </w:r>
      <w:r w:rsidRPr="008B795B">
        <w:rPr>
          <w:rFonts w:cstheme="minorHAnsi"/>
        </w:rPr>
        <w:t xml:space="preserve">ssazione del diritto di riduzione a partire dall'anno di accertamento dell'infrazione stessa, ferme restando eventuali ulteriori sanzioni previste per altre violazioni al </w:t>
      </w:r>
      <w:r w:rsidR="00190AE5">
        <w:rPr>
          <w:rFonts w:cstheme="minorHAnsi"/>
        </w:rPr>
        <w:t>“</w:t>
      </w:r>
      <w:r w:rsidRPr="00190AE5">
        <w:rPr>
          <w:rFonts w:cstheme="minorHAnsi"/>
          <w:i/>
        </w:rPr>
        <w:t xml:space="preserve">Regolamento </w:t>
      </w:r>
      <w:r w:rsidR="00190AE5">
        <w:rPr>
          <w:rFonts w:cstheme="minorHAnsi"/>
          <w:i/>
        </w:rPr>
        <w:t xml:space="preserve">per la disciplina della tassa sui rifiuti – Tari” </w:t>
      </w:r>
      <w:r w:rsidR="00190AE5">
        <w:rPr>
          <w:rFonts w:cstheme="minorHAnsi"/>
        </w:rPr>
        <w:t>o al “</w:t>
      </w:r>
      <w:r w:rsidR="00190AE5" w:rsidRPr="00190AE5">
        <w:rPr>
          <w:rFonts w:cstheme="minorHAnsi"/>
          <w:i/>
        </w:rPr>
        <w:t>Regolamento comunale del servizio gestione rifiuti residui e recuperabili</w:t>
      </w:r>
      <w:r w:rsidR="00190AE5">
        <w:rPr>
          <w:rFonts w:cstheme="minorHAnsi"/>
        </w:rPr>
        <w:t>”</w:t>
      </w:r>
      <w:r w:rsidRPr="008B795B">
        <w:rPr>
          <w:rFonts w:cstheme="minorHAnsi"/>
        </w:rPr>
        <w:t>. Le contestazioni emerse da accertamenti e controlli verranno notificate mediante consegna di copia del verbale all'Utente, il quale potrà, nei 15 giorni successivi alla notifica, ricorrere contro la contestazione presentando le proprie motivazioni scritte al Comune. In caso di mancato ricorso la sanzione v</w:t>
      </w:r>
      <w:r w:rsidR="00FA7B80">
        <w:rPr>
          <w:rFonts w:cstheme="minorHAnsi"/>
        </w:rPr>
        <w:t>errà automaticamente comminata;</w:t>
      </w:r>
    </w:p>
    <w:p w:rsidR="00646CF3" w:rsidRPr="008B795B" w:rsidRDefault="00646CF3" w:rsidP="00646CF3">
      <w:pPr>
        <w:jc w:val="both"/>
        <w:rPr>
          <w:rFonts w:cstheme="minorHAnsi"/>
        </w:rPr>
      </w:pPr>
      <w:r w:rsidRPr="001A310E">
        <w:rPr>
          <w:rFonts w:cstheme="minorHAnsi"/>
          <w:b/>
        </w:rPr>
        <w:t xml:space="preserve">Art. </w:t>
      </w:r>
      <w:r w:rsidR="00F04CC5" w:rsidRPr="001A310E">
        <w:rPr>
          <w:rFonts w:cstheme="minorHAnsi"/>
          <w:b/>
        </w:rPr>
        <w:t>8</w:t>
      </w:r>
      <w:r w:rsidRPr="008B795B">
        <w:rPr>
          <w:rFonts w:cstheme="minorHAnsi"/>
        </w:rPr>
        <w:t xml:space="preserve"> - </w:t>
      </w:r>
      <w:r w:rsidR="006E1D9F">
        <w:rPr>
          <w:rFonts w:cstheme="minorHAnsi"/>
        </w:rPr>
        <w:t>p</w:t>
      </w:r>
      <w:r w:rsidRPr="008B795B">
        <w:rPr>
          <w:rFonts w:cstheme="minorHAnsi"/>
        </w:rPr>
        <w:t xml:space="preserve">er quanto non previsto nella presente convenzione si applicano le norme previste dal vigente </w:t>
      </w:r>
      <w:r w:rsidR="006E1D9F">
        <w:rPr>
          <w:rFonts w:cstheme="minorHAnsi"/>
        </w:rPr>
        <w:t>“</w:t>
      </w:r>
      <w:r w:rsidR="006E1D9F" w:rsidRPr="00190AE5">
        <w:rPr>
          <w:rFonts w:cstheme="minorHAnsi"/>
          <w:i/>
        </w:rPr>
        <w:t>Regolamento comunale del servizio gestione rifiuti residui e recuperabili</w:t>
      </w:r>
      <w:r w:rsidR="006E1D9F">
        <w:rPr>
          <w:rFonts w:cstheme="minorHAnsi"/>
        </w:rPr>
        <w:t>”</w:t>
      </w:r>
      <w:r w:rsidRPr="008B795B">
        <w:rPr>
          <w:rFonts w:cstheme="minorHAnsi"/>
        </w:rPr>
        <w:t xml:space="preserve"> e dal vigente </w:t>
      </w:r>
      <w:r w:rsidR="006E1D9F">
        <w:rPr>
          <w:rFonts w:cstheme="minorHAnsi"/>
        </w:rPr>
        <w:t>“</w:t>
      </w:r>
      <w:r w:rsidR="006E1D9F" w:rsidRPr="00190AE5">
        <w:rPr>
          <w:rFonts w:cstheme="minorHAnsi"/>
          <w:i/>
        </w:rPr>
        <w:t xml:space="preserve">Regolamento </w:t>
      </w:r>
      <w:r w:rsidR="006E1D9F">
        <w:rPr>
          <w:rFonts w:cstheme="minorHAnsi"/>
          <w:i/>
        </w:rPr>
        <w:t>per la disciplina della tassa sui rifiuti – Tari”</w:t>
      </w:r>
      <w:r w:rsidRPr="008B795B">
        <w:rPr>
          <w:rFonts w:cstheme="minorHAnsi"/>
        </w:rPr>
        <w:t xml:space="preserve">. </w:t>
      </w:r>
    </w:p>
    <w:p w:rsidR="000A63DC" w:rsidRDefault="000A63DC" w:rsidP="00646CF3">
      <w:pPr>
        <w:jc w:val="both"/>
        <w:rPr>
          <w:rFonts w:cstheme="minorHAnsi"/>
          <w:b/>
        </w:rPr>
      </w:pPr>
      <w:r w:rsidRPr="008B795B">
        <w:rPr>
          <w:rFonts w:cstheme="minorHAnsi"/>
          <w:b/>
        </w:rPr>
        <w:t>OGNI E QUALSIASI RESPONSABILITA’ PER DANNI O INCIDENTI A PERSONE O COSE DERIVANTI DALL’UTILIZZO DEL COMPOSTER E’ A TOTALE CARICO DELL’UTILIZZATORE</w:t>
      </w:r>
      <w:r w:rsidR="006E1D9F">
        <w:rPr>
          <w:rFonts w:cstheme="minorHAnsi"/>
          <w:b/>
        </w:rPr>
        <w:t>.</w:t>
      </w:r>
    </w:p>
    <w:p w:rsidR="002D41E1" w:rsidRDefault="002D41E1" w:rsidP="002D41E1">
      <w:pPr>
        <w:spacing w:after="0" w:line="240" w:lineRule="auto"/>
        <w:rPr>
          <w:rFonts w:cstheme="minorHAnsi"/>
          <w:sz w:val="16"/>
          <w:szCs w:val="16"/>
        </w:rPr>
      </w:pPr>
      <w:r w:rsidRPr="00B952D0">
        <w:rPr>
          <w:rFonts w:cstheme="minorHAnsi"/>
          <w:sz w:val="16"/>
          <w:szCs w:val="16"/>
        </w:rPr>
        <w:t>Informativa sulla Privacy</w:t>
      </w:r>
    </w:p>
    <w:p w:rsidR="002D41E1" w:rsidRPr="00B952D0" w:rsidRDefault="002D41E1" w:rsidP="002D41E1">
      <w:pPr>
        <w:spacing w:after="0" w:line="240" w:lineRule="auto"/>
        <w:jc w:val="both"/>
        <w:rPr>
          <w:rFonts w:eastAsia="Times New Roman" w:cstheme="minorHAnsi"/>
          <w:sz w:val="16"/>
          <w:szCs w:val="16"/>
          <w:lang w:eastAsia="it-IT"/>
        </w:rPr>
      </w:pPr>
      <w:r w:rsidRPr="00B952D0">
        <w:rPr>
          <w:rFonts w:eastAsia="Times New Roman" w:cstheme="minorHAnsi"/>
          <w:sz w:val="16"/>
          <w:szCs w:val="16"/>
          <w:lang w:eastAsia="it-IT"/>
        </w:rPr>
        <w:t>Ai sensi dell’articolo 13 del Regolamento UE n. 679/2016, i dati raccolti saranno trattati solamente per le finalità di cui alla presente domanda. Con la sottoscrizione se ne autorizza l’uso. Responsabile del trattamento dati è il geom. Mino Polga responsabile dell’Area 4, “</w:t>
      </w:r>
      <w:r w:rsidRPr="00B952D0">
        <w:rPr>
          <w:rFonts w:eastAsia="Times New Roman" w:cstheme="minorHAnsi"/>
          <w:i/>
          <w:sz w:val="16"/>
          <w:szCs w:val="16"/>
          <w:lang w:eastAsia="it-IT"/>
        </w:rPr>
        <w:t>lavori pubblici, infrastrutture, ecologia</w:t>
      </w:r>
      <w:r w:rsidRPr="00B952D0">
        <w:rPr>
          <w:rFonts w:eastAsia="Times New Roman" w:cstheme="minorHAnsi"/>
          <w:sz w:val="16"/>
          <w:szCs w:val="16"/>
          <w:lang w:eastAsia="it-IT"/>
        </w:rPr>
        <w:t xml:space="preserve">”. </w:t>
      </w:r>
    </w:p>
    <w:p w:rsidR="002D41E1" w:rsidRPr="008B795B" w:rsidRDefault="002D41E1" w:rsidP="00646CF3">
      <w:pPr>
        <w:jc w:val="both"/>
        <w:rPr>
          <w:rFonts w:cstheme="minorHAnsi"/>
          <w:b/>
        </w:rPr>
      </w:pPr>
    </w:p>
    <w:p w:rsidR="006254C3" w:rsidRPr="008B795B" w:rsidRDefault="00646CF3" w:rsidP="00646CF3">
      <w:pPr>
        <w:jc w:val="both"/>
        <w:rPr>
          <w:rFonts w:cstheme="minorHAnsi"/>
        </w:rPr>
      </w:pPr>
      <w:r w:rsidRPr="008B795B">
        <w:rPr>
          <w:rFonts w:cstheme="minorHAnsi"/>
        </w:rPr>
        <w:t xml:space="preserve">Letto, confermato e sottoscritto, </w:t>
      </w:r>
    </w:p>
    <w:p w:rsidR="000A63DC" w:rsidRDefault="00646CF3" w:rsidP="00646CF3">
      <w:pPr>
        <w:jc w:val="both"/>
        <w:rPr>
          <w:rFonts w:cstheme="minorHAnsi"/>
        </w:rPr>
      </w:pPr>
      <w:r w:rsidRPr="008B795B">
        <w:rPr>
          <w:rFonts w:cstheme="minorHAnsi"/>
        </w:rPr>
        <w:t>Breganze, ___________</w:t>
      </w:r>
    </w:p>
    <w:p w:rsidR="0064269D" w:rsidRDefault="0064269D" w:rsidP="0064269D">
      <w:pPr>
        <w:ind w:left="708" w:firstLine="708"/>
        <w:jc w:val="both"/>
        <w:rPr>
          <w:rFonts w:cstheme="minorHAnsi"/>
        </w:rPr>
      </w:pPr>
    </w:p>
    <w:p w:rsidR="0064269D" w:rsidRDefault="0064269D" w:rsidP="0064269D">
      <w:pPr>
        <w:ind w:left="708" w:firstLine="708"/>
        <w:jc w:val="both"/>
        <w:rPr>
          <w:rFonts w:cstheme="minorHAnsi"/>
        </w:rPr>
        <w:sectPr w:rsidR="0064269D" w:rsidSect="00C12067">
          <w:type w:val="continuous"/>
          <w:pgSz w:w="11906" w:h="16838"/>
          <w:pgMar w:top="567" w:right="1134" w:bottom="567" w:left="1134" w:header="709" w:footer="709" w:gutter="0"/>
          <w:cols w:space="708"/>
          <w:docGrid w:linePitch="360"/>
        </w:sectPr>
      </w:pPr>
    </w:p>
    <w:p w:rsidR="0064269D" w:rsidRPr="00486871" w:rsidRDefault="0064269D" w:rsidP="0064269D">
      <w:pPr>
        <w:ind w:left="708" w:firstLine="708"/>
        <w:jc w:val="both"/>
        <w:rPr>
          <w:rFonts w:cstheme="minorHAnsi"/>
          <w:sz w:val="16"/>
          <w:szCs w:val="16"/>
        </w:rPr>
      </w:pPr>
      <w:r w:rsidRPr="008B795B">
        <w:rPr>
          <w:rFonts w:cstheme="minorHAnsi"/>
        </w:rPr>
        <w:t>L’Utente</w:t>
      </w:r>
      <w:r w:rsidRPr="008B795B">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B795B">
        <w:rPr>
          <w:rFonts w:cstheme="minorHAnsi"/>
        </w:rPr>
        <w:t>Il Comune</w:t>
      </w:r>
    </w:p>
    <w:p w:rsidR="0064269D" w:rsidRPr="0084718C" w:rsidRDefault="0064269D" w:rsidP="0064269D">
      <w:pPr>
        <w:spacing w:after="0" w:line="240" w:lineRule="auto"/>
        <w:ind w:left="5529"/>
        <w:jc w:val="center"/>
        <w:rPr>
          <w:rFonts w:cstheme="minorHAnsi"/>
          <w:sz w:val="16"/>
          <w:szCs w:val="16"/>
        </w:rPr>
      </w:pPr>
      <w:r>
        <w:rPr>
          <w:noProof/>
          <w:lang w:eastAsia="it-IT"/>
        </w:rPr>
        <w:drawing>
          <wp:anchor distT="0" distB="0" distL="114300" distR="114300" simplePos="0" relativeHeight="251665408" behindDoc="1" locked="0" layoutInCell="1" allowOverlap="1" wp14:anchorId="50A4FD97" wp14:editId="64A15C46">
            <wp:simplePos x="0" y="0"/>
            <wp:positionH relativeFrom="column">
              <wp:posOffset>3668929</wp:posOffset>
            </wp:positionH>
            <wp:positionV relativeFrom="paragraph">
              <wp:posOffset>86462</wp:posOffset>
            </wp:positionV>
            <wp:extent cx="1770278" cy="898191"/>
            <wp:effectExtent l="0" t="0" r="190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70278" cy="898191"/>
                    </a:xfrm>
                    <a:prstGeom prst="rect">
                      <a:avLst/>
                    </a:prstGeom>
                  </pic:spPr>
                </pic:pic>
              </a:graphicData>
            </a:graphic>
            <wp14:sizeRelH relativeFrom="margin">
              <wp14:pctWidth>0</wp14:pctWidth>
            </wp14:sizeRelH>
            <wp14:sizeRelV relativeFrom="margin">
              <wp14:pctHeight>0</wp14:pctHeight>
            </wp14:sizeRelV>
          </wp:anchor>
        </w:drawing>
      </w:r>
      <w:r w:rsidRPr="0084718C">
        <w:rPr>
          <w:rFonts w:cstheme="minorHAnsi"/>
          <w:sz w:val="16"/>
          <w:szCs w:val="16"/>
        </w:rPr>
        <w:t>Il Responsabile dell’Area n. 4</w:t>
      </w:r>
    </w:p>
    <w:p w:rsidR="0064269D" w:rsidRPr="0084718C" w:rsidRDefault="0064269D" w:rsidP="0064269D">
      <w:pPr>
        <w:spacing w:after="0" w:line="240" w:lineRule="auto"/>
        <w:ind w:left="5529"/>
        <w:jc w:val="center"/>
        <w:rPr>
          <w:rFonts w:cstheme="minorHAnsi"/>
          <w:sz w:val="16"/>
          <w:szCs w:val="16"/>
        </w:rPr>
      </w:pPr>
      <w:r w:rsidRPr="0084718C">
        <w:rPr>
          <w:rFonts w:cstheme="minorHAnsi"/>
          <w:sz w:val="16"/>
          <w:szCs w:val="16"/>
        </w:rPr>
        <w:t>Lavori Pubblici, Infrastrutture, Ecologia</w:t>
      </w:r>
    </w:p>
    <w:p w:rsidR="0064269D" w:rsidRPr="0084718C" w:rsidRDefault="0064269D" w:rsidP="0064269D">
      <w:pPr>
        <w:spacing w:after="0" w:line="240" w:lineRule="auto"/>
        <w:ind w:left="5529"/>
        <w:jc w:val="center"/>
        <w:rPr>
          <w:rFonts w:cstheme="minorHAnsi"/>
          <w:sz w:val="16"/>
          <w:szCs w:val="16"/>
        </w:rPr>
      </w:pPr>
      <w:r w:rsidRPr="0084718C">
        <w:rPr>
          <w:rFonts w:cstheme="minorHAnsi"/>
          <w:sz w:val="16"/>
          <w:szCs w:val="16"/>
        </w:rPr>
        <w:t>Dott. Mino Polga</w:t>
      </w:r>
    </w:p>
    <w:p w:rsidR="0064269D" w:rsidRDefault="0064269D" w:rsidP="0064269D">
      <w:pPr>
        <w:ind w:left="708" w:firstLine="708"/>
        <w:jc w:val="both"/>
        <w:rPr>
          <w:rFonts w:cstheme="minorHAnsi"/>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sectPr w:rsidR="0064269D" w:rsidSect="00C12067">
      <w:type w:val="continuous"/>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266CA"/>
    <w:multiLevelType w:val="hybridMultilevel"/>
    <w:tmpl w:val="20EC55DA"/>
    <w:lvl w:ilvl="0" w:tplc="05E230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132B3E"/>
    <w:multiLevelType w:val="hybridMultilevel"/>
    <w:tmpl w:val="E17A8D12"/>
    <w:lvl w:ilvl="0" w:tplc="68EC936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F4801"/>
    <w:multiLevelType w:val="singleLevel"/>
    <w:tmpl w:val="04100011"/>
    <w:lvl w:ilvl="0">
      <w:start w:val="5"/>
      <w:numFmt w:val="decimal"/>
      <w:lvlText w:val="%1)"/>
      <w:lvlJc w:val="left"/>
      <w:pPr>
        <w:tabs>
          <w:tab w:val="num" w:pos="360"/>
        </w:tabs>
        <w:ind w:left="360" w:hanging="360"/>
      </w:pPr>
      <w:rPr>
        <w:rFonts w:hint="default"/>
      </w:rPr>
    </w:lvl>
  </w:abstractNum>
  <w:abstractNum w:abstractNumId="3" w15:restartNumberingAfterBreak="0">
    <w:nsid w:val="6A7C5B50"/>
    <w:multiLevelType w:val="hybridMultilevel"/>
    <w:tmpl w:val="069E3A90"/>
    <w:lvl w:ilvl="0" w:tplc="3E1C12C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 w15:restartNumberingAfterBreak="0">
    <w:nsid w:val="6E377514"/>
    <w:multiLevelType w:val="singleLevel"/>
    <w:tmpl w:val="04100011"/>
    <w:lvl w:ilvl="0">
      <w:start w:val="1"/>
      <w:numFmt w:val="decimal"/>
      <w:lvlText w:val="%1)"/>
      <w:lvlJc w:val="left"/>
      <w:pPr>
        <w:tabs>
          <w:tab w:val="num" w:pos="360"/>
        </w:tabs>
        <w:ind w:left="360" w:hanging="360"/>
      </w:pPr>
      <w:rPr>
        <w:rFonts w:hint="default"/>
      </w:rPr>
    </w:lvl>
  </w:abstractNum>
  <w:abstractNum w:abstractNumId="5" w15:restartNumberingAfterBreak="0">
    <w:nsid w:val="767665C0"/>
    <w:multiLevelType w:val="hybridMultilevel"/>
    <w:tmpl w:val="2CD67458"/>
    <w:lvl w:ilvl="0" w:tplc="3D3EDD4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mailMerge>
    <w:mainDocumentType w:val="formLetters"/>
    <w:dataType w:val="textFile"/>
    <w:activeRecord w:val="-1"/>
  </w:mailMerg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B8"/>
    <w:rsid w:val="0000294C"/>
    <w:rsid w:val="0004637A"/>
    <w:rsid w:val="000704BA"/>
    <w:rsid w:val="0009221E"/>
    <w:rsid w:val="000A63DC"/>
    <w:rsid w:val="000E25C1"/>
    <w:rsid w:val="00133E16"/>
    <w:rsid w:val="001550E1"/>
    <w:rsid w:val="001822FF"/>
    <w:rsid w:val="00185B75"/>
    <w:rsid w:val="00190AE5"/>
    <w:rsid w:val="001A310E"/>
    <w:rsid w:val="002053B8"/>
    <w:rsid w:val="002278AB"/>
    <w:rsid w:val="00227FC0"/>
    <w:rsid w:val="002C20F0"/>
    <w:rsid w:val="002C3677"/>
    <w:rsid w:val="002D1E05"/>
    <w:rsid w:val="002D41E1"/>
    <w:rsid w:val="002E17FB"/>
    <w:rsid w:val="002F7D6F"/>
    <w:rsid w:val="003B0421"/>
    <w:rsid w:val="003B1EA3"/>
    <w:rsid w:val="003B372F"/>
    <w:rsid w:val="003F63FB"/>
    <w:rsid w:val="00403021"/>
    <w:rsid w:val="00414E3E"/>
    <w:rsid w:val="00463CC3"/>
    <w:rsid w:val="00491ECC"/>
    <w:rsid w:val="00493C3C"/>
    <w:rsid w:val="00495C8D"/>
    <w:rsid w:val="004A1DEE"/>
    <w:rsid w:val="004D0122"/>
    <w:rsid w:val="004E00E9"/>
    <w:rsid w:val="004E0F81"/>
    <w:rsid w:val="00514FDC"/>
    <w:rsid w:val="0051534F"/>
    <w:rsid w:val="0052249E"/>
    <w:rsid w:val="005231D5"/>
    <w:rsid w:val="0053412A"/>
    <w:rsid w:val="0058120A"/>
    <w:rsid w:val="005E5A7A"/>
    <w:rsid w:val="006254C3"/>
    <w:rsid w:val="006313B1"/>
    <w:rsid w:val="0064269D"/>
    <w:rsid w:val="00646CF3"/>
    <w:rsid w:val="006A52D5"/>
    <w:rsid w:val="006E1D9F"/>
    <w:rsid w:val="007060D5"/>
    <w:rsid w:val="00746282"/>
    <w:rsid w:val="00752975"/>
    <w:rsid w:val="007A3784"/>
    <w:rsid w:val="008276DD"/>
    <w:rsid w:val="00830A76"/>
    <w:rsid w:val="00845245"/>
    <w:rsid w:val="00875FB4"/>
    <w:rsid w:val="008908A5"/>
    <w:rsid w:val="008B795B"/>
    <w:rsid w:val="008C1FA5"/>
    <w:rsid w:val="008C3811"/>
    <w:rsid w:val="009265F0"/>
    <w:rsid w:val="00927332"/>
    <w:rsid w:val="009A6CEC"/>
    <w:rsid w:val="009B330E"/>
    <w:rsid w:val="00A86AD7"/>
    <w:rsid w:val="00AA20D5"/>
    <w:rsid w:val="00AF1816"/>
    <w:rsid w:val="00BC2FB8"/>
    <w:rsid w:val="00BC474E"/>
    <w:rsid w:val="00BD3954"/>
    <w:rsid w:val="00BD3BB5"/>
    <w:rsid w:val="00BE4661"/>
    <w:rsid w:val="00BF3B28"/>
    <w:rsid w:val="00C00345"/>
    <w:rsid w:val="00C1191E"/>
    <w:rsid w:val="00C12067"/>
    <w:rsid w:val="00C300DE"/>
    <w:rsid w:val="00C73ACE"/>
    <w:rsid w:val="00C76469"/>
    <w:rsid w:val="00C90F2C"/>
    <w:rsid w:val="00CA6275"/>
    <w:rsid w:val="00CE7DBD"/>
    <w:rsid w:val="00D27837"/>
    <w:rsid w:val="00D36A1F"/>
    <w:rsid w:val="00DA3289"/>
    <w:rsid w:val="00DA4773"/>
    <w:rsid w:val="00DB4A7E"/>
    <w:rsid w:val="00DC0F65"/>
    <w:rsid w:val="00DE4E3B"/>
    <w:rsid w:val="00DF75F7"/>
    <w:rsid w:val="00E03DE5"/>
    <w:rsid w:val="00E166BA"/>
    <w:rsid w:val="00EA5AA4"/>
    <w:rsid w:val="00EC02BA"/>
    <w:rsid w:val="00EE0B8F"/>
    <w:rsid w:val="00EE54F0"/>
    <w:rsid w:val="00F04CC5"/>
    <w:rsid w:val="00F27840"/>
    <w:rsid w:val="00F779AA"/>
    <w:rsid w:val="00FA1185"/>
    <w:rsid w:val="00FA5FF2"/>
    <w:rsid w:val="00FA7B80"/>
    <w:rsid w:val="00FB7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786F9-EBD1-4CEF-9F85-2ACA0051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0294C"/>
    <w:pPr>
      <w:keepNext/>
      <w:spacing w:after="0" w:line="240" w:lineRule="auto"/>
      <w:outlineLvl w:val="0"/>
    </w:pPr>
    <w:rPr>
      <w:rFonts w:ascii="Times New Roman" w:eastAsia="Times New Roman" w:hAnsi="Times New Roman" w:cs="Times New Roman"/>
      <w:b/>
      <w:sz w:val="28"/>
      <w:szCs w:val="20"/>
      <w:lang w:eastAsia="it-IT"/>
    </w:rPr>
  </w:style>
  <w:style w:type="paragraph" w:styleId="Titolo2">
    <w:name w:val="heading 2"/>
    <w:basedOn w:val="Normale"/>
    <w:next w:val="Normale"/>
    <w:link w:val="Titolo2Carattere"/>
    <w:qFormat/>
    <w:rsid w:val="0000294C"/>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00294C"/>
    <w:pPr>
      <w:keepNext/>
      <w:spacing w:after="0" w:line="240" w:lineRule="auto"/>
      <w:ind w:left="2832" w:firstLine="708"/>
      <w:outlineLvl w:val="2"/>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75F7"/>
    <w:pPr>
      <w:ind w:left="720"/>
      <w:contextualSpacing/>
    </w:pPr>
  </w:style>
  <w:style w:type="character" w:customStyle="1" w:styleId="Titolo1Carattere">
    <w:name w:val="Titolo 1 Carattere"/>
    <w:basedOn w:val="Carpredefinitoparagrafo"/>
    <w:link w:val="Titolo1"/>
    <w:rsid w:val="0000294C"/>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00294C"/>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00294C"/>
    <w:rPr>
      <w:rFonts w:ascii="Times New Roman" w:eastAsia="Times New Roman" w:hAnsi="Times New Roman" w:cs="Times New Roman"/>
      <w:i/>
      <w:sz w:val="24"/>
      <w:szCs w:val="20"/>
      <w:lang w:eastAsia="it-IT"/>
    </w:rPr>
  </w:style>
  <w:style w:type="paragraph" w:styleId="Intestazione">
    <w:name w:val="header"/>
    <w:basedOn w:val="Normale"/>
    <w:link w:val="IntestazioneCarattere"/>
    <w:rsid w:val="00DE4E3B"/>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DE4E3B"/>
    <w:rPr>
      <w:rFonts w:ascii="Times New Roman" w:eastAsia="Times New Roman" w:hAnsi="Times New Roman" w:cs="Times New Roman"/>
      <w:sz w:val="24"/>
      <w:szCs w:val="24"/>
      <w:lang w:eastAsia="zh-CN"/>
    </w:rPr>
  </w:style>
  <w:style w:type="paragraph" w:styleId="NormaleWeb">
    <w:name w:val="Normal (Web)"/>
    <w:basedOn w:val="Normale"/>
    <w:uiPriority w:val="99"/>
    <w:semiHidden/>
    <w:unhideWhenUsed/>
    <w:rsid w:val="000A6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3D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4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Dalla Stella</dc:creator>
  <cp:keywords/>
  <dc:description/>
  <cp:lastModifiedBy>Cristina Stefani</cp:lastModifiedBy>
  <cp:revision>2</cp:revision>
  <cp:lastPrinted>2021-07-01T15:12:00Z</cp:lastPrinted>
  <dcterms:created xsi:type="dcterms:W3CDTF">2022-04-19T09:16:00Z</dcterms:created>
  <dcterms:modified xsi:type="dcterms:W3CDTF">2022-04-19T09:16:00Z</dcterms:modified>
</cp:coreProperties>
</file>